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B1" w:rsidRDefault="008572B1" w:rsidP="00F06D38">
      <w:pPr>
        <w:jc w:val="both"/>
        <w:rPr>
          <w:rFonts w:ascii="Tahoma" w:hAnsi="Tahoma" w:cs="Tahoma"/>
          <w:b/>
          <w:sz w:val="28"/>
          <w:szCs w:val="28"/>
        </w:rPr>
      </w:pPr>
      <w:proofErr w:type="spellStart"/>
      <w:proofErr w:type="gramStart"/>
      <w:r>
        <w:rPr>
          <w:rFonts w:ascii="Tahoma" w:hAnsi="Tahoma" w:cs="Tahoma"/>
          <w:b/>
          <w:sz w:val="28"/>
          <w:szCs w:val="28"/>
        </w:rPr>
        <w:t>Die</w:t>
      </w:r>
      <w:proofErr w:type="spellEnd"/>
      <w:r>
        <w:rPr>
          <w:rFonts w:ascii="Tahoma" w:hAnsi="Tahoma" w:cs="Tahoma"/>
          <w:b/>
          <w:sz w:val="28"/>
          <w:szCs w:val="28"/>
        </w:rPr>
        <w:t xml:space="preserve"> </w:t>
      </w:r>
      <w:proofErr w:type="spellStart"/>
      <w:r>
        <w:rPr>
          <w:rFonts w:ascii="Tahoma" w:hAnsi="Tahoma" w:cs="Tahoma"/>
          <w:b/>
          <w:sz w:val="28"/>
          <w:szCs w:val="28"/>
        </w:rPr>
        <w:t>innovativen</w:t>
      </w:r>
      <w:proofErr w:type="spellEnd"/>
      <w:r>
        <w:rPr>
          <w:rFonts w:ascii="Tahoma" w:hAnsi="Tahoma" w:cs="Tahoma"/>
          <w:b/>
          <w:sz w:val="28"/>
          <w:szCs w:val="28"/>
        </w:rPr>
        <w:t xml:space="preserve"> </w:t>
      </w:r>
      <w:proofErr w:type="spellStart"/>
      <w:r>
        <w:rPr>
          <w:rFonts w:ascii="Tahoma" w:hAnsi="Tahoma" w:cs="Tahoma"/>
          <w:b/>
          <w:sz w:val="28"/>
          <w:szCs w:val="28"/>
        </w:rPr>
        <w:t>Lösungen</w:t>
      </w:r>
      <w:proofErr w:type="spellEnd"/>
      <w:r>
        <w:rPr>
          <w:rFonts w:ascii="Tahoma" w:hAnsi="Tahoma" w:cs="Tahoma"/>
          <w:b/>
          <w:sz w:val="28"/>
          <w:szCs w:val="28"/>
        </w:rPr>
        <w:t xml:space="preserve"> von </w:t>
      </w:r>
      <w:proofErr w:type="spellStart"/>
      <w:r w:rsidR="00EF0864">
        <w:rPr>
          <w:rFonts w:ascii="Tahoma" w:hAnsi="Tahoma" w:cs="Tahoma"/>
          <w:b/>
          <w:sz w:val="28"/>
          <w:szCs w:val="28"/>
        </w:rPr>
        <w:t>Bonfiglioli</w:t>
      </w:r>
      <w:proofErr w:type="spellEnd"/>
      <w:r w:rsidR="00EF0864">
        <w:rPr>
          <w:rFonts w:ascii="Tahoma" w:hAnsi="Tahoma" w:cs="Tahoma"/>
          <w:b/>
          <w:sz w:val="28"/>
          <w:szCs w:val="28"/>
        </w:rPr>
        <w:t xml:space="preserve"> </w:t>
      </w:r>
      <w:proofErr w:type="spellStart"/>
      <w:r>
        <w:rPr>
          <w:rFonts w:ascii="Tahoma" w:hAnsi="Tahoma" w:cs="Tahoma"/>
          <w:b/>
          <w:sz w:val="28"/>
          <w:szCs w:val="28"/>
        </w:rPr>
        <w:t>für</w:t>
      </w:r>
      <w:proofErr w:type="spellEnd"/>
      <w:r>
        <w:rPr>
          <w:rFonts w:ascii="Tahoma" w:hAnsi="Tahoma" w:cs="Tahoma"/>
          <w:b/>
          <w:sz w:val="28"/>
          <w:szCs w:val="28"/>
        </w:rPr>
        <w:t xml:space="preserve"> </w:t>
      </w:r>
      <w:proofErr w:type="spellStart"/>
      <w:r>
        <w:rPr>
          <w:rFonts w:ascii="Tahoma" w:hAnsi="Tahoma" w:cs="Tahoma"/>
          <w:b/>
          <w:sz w:val="28"/>
          <w:szCs w:val="28"/>
        </w:rPr>
        <w:t>die</w:t>
      </w:r>
      <w:proofErr w:type="spellEnd"/>
      <w:r>
        <w:rPr>
          <w:rFonts w:ascii="Tahoma" w:hAnsi="Tahoma" w:cs="Tahoma"/>
          <w:b/>
          <w:sz w:val="28"/>
          <w:szCs w:val="28"/>
        </w:rPr>
        <w:t xml:space="preserve"> </w:t>
      </w:r>
      <w:proofErr w:type="spellStart"/>
      <w:r>
        <w:rPr>
          <w:rFonts w:ascii="Tahoma" w:hAnsi="Tahoma" w:cs="Tahoma"/>
          <w:b/>
          <w:sz w:val="28"/>
          <w:szCs w:val="28"/>
        </w:rPr>
        <w:t>Elektrifizierung</w:t>
      </w:r>
      <w:proofErr w:type="spellEnd"/>
      <w:r>
        <w:rPr>
          <w:rFonts w:ascii="Tahoma" w:hAnsi="Tahoma" w:cs="Tahoma"/>
          <w:b/>
          <w:sz w:val="28"/>
          <w:szCs w:val="28"/>
        </w:rPr>
        <w:t xml:space="preserve"> von </w:t>
      </w:r>
      <w:proofErr w:type="spellStart"/>
      <w:r>
        <w:rPr>
          <w:rFonts w:ascii="Tahoma" w:hAnsi="Tahoma" w:cs="Tahoma"/>
          <w:b/>
          <w:sz w:val="28"/>
          <w:szCs w:val="28"/>
        </w:rPr>
        <w:t>industriellen</w:t>
      </w:r>
      <w:proofErr w:type="spellEnd"/>
      <w:r>
        <w:rPr>
          <w:rFonts w:ascii="Tahoma" w:hAnsi="Tahoma" w:cs="Tahoma"/>
          <w:b/>
          <w:sz w:val="28"/>
          <w:szCs w:val="28"/>
        </w:rPr>
        <w:t xml:space="preserve"> </w:t>
      </w:r>
      <w:proofErr w:type="spellStart"/>
      <w:r>
        <w:rPr>
          <w:rFonts w:ascii="Tahoma" w:hAnsi="Tahoma" w:cs="Tahoma"/>
          <w:b/>
          <w:sz w:val="28"/>
          <w:szCs w:val="28"/>
        </w:rPr>
        <w:t>Fahrzeugen</w:t>
      </w:r>
      <w:proofErr w:type="spellEnd"/>
      <w:r>
        <w:rPr>
          <w:rFonts w:ascii="Tahoma" w:hAnsi="Tahoma" w:cs="Tahoma"/>
          <w:b/>
          <w:sz w:val="28"/>
          <w:szCs w:val="28"/>
        </w:rPr>
        <w:t xml:space="preserve">, </w:t>
      </w:r>
      <w:proofErr w:type="spellStart"/>
      <w:r>
        <w:rPr>
          <w:rFonts w:ascii="Tahoma" w:hAnsi="Tahoma" w:cs="Tahoma"/>
          <w:b/>
          <w:sz w:val="28"/>
          <w:szCs w:val="28"/>
        </w:rPr>
        <w:t>als</w:t>
      </w:r>
      <w:proofErr w:type="spellEnd"/>
      <w:r>
        <w:rPr>
          <w:rFonts w:ascii="Tahoma" w:hAnsi="Tahoma" w:cs="Tahoma"/>
          <w:b/>
          <w:sz w:val="28"/>
          <w:szCs w:val="28"/>
        </w:rPr>
        <w:t xml:space="preserve"> </w:t>
      </w:r>
      <w:proofErr w:type="spellStart"/>
      <w:r>
        <w:rPr>
          <w:rFonts w:ascii="Tahoma" w:hAnsi="Tahoma" w:cs="Tahoma"/>
          <w:b/>
          <w:sz w:val="28"/>
          <w:szCs w:val="28"/>
        </w:rPr>
        <w:t>Protagonisten</w:t>
      </w:r>
      <w:proofErr w:type="spellEnd"/>
      <w:r>
        <w:rPr>
          <w:rFonts w:ascii="Tahoma" w:hAnsi="Tahoma" w:cs="Tahoma"/>
          <w:b/>
          <w:sz w:val="28"/>
          <w:szCs w:val="28"/>
        </w:rPr>
        <w:t xml:space="preserve"> von </w:t>
      </w:r>
      <w:proofErr w:type="spellStart"/>
      <w:r>
        <w:rPr>
          <w:rFonts w:ascii="Tahoma" w:hAnsi="Tahoma" w:cs="Tahoma"/>
          <w:b/>
          <w:sz w:val="28"/>
          <w:szCs w:val="28"/>
        </w:rPr>
        <w:t>iVT</w:t>
      </w:r>
      <w:proofErr w:type="spellEnd"/>
      <w:r>
        <w:rPr>
          <w:rFonts w:ascii="Tahoma" w:hAnsi="Tahoma" w:cs="Tahoma"/>
          <w:b/>
          <w:sz w:val="28"/>
          <w:szCs w:val="28"/>
        </w:rPr>
        <w:t xml:space="preserve"> Expo 2025 in </w:t>
      </w:r>
      <w:proofErr w:type="spellStart"/>
      <w:r>
        <w:rPr>
          <w:rFonts w:ascii="Tahoma" w:hAnsi="Tahoma" w:cs="Tahoma"/>
          <w:b/>
          <w:sz w:val="28"/>
          <w:szCs w:val="28"/>
        </w:rPr>
        <w:t>Köln</w:t>
      </w:r>
      <w:proofErr w:type="spellEnd"/>
      <w:proofErr w:type="gramEnd"/>
    </w:p>
    <w:p w:rsidR="008572B1" w:rsidRDefault="008572B1" w:rsidP="00F06D38">
      <w:pPr>
        <w:jc w:val="both"/>
        <w:rPr>
          <w:rFonts w:ascii="Tahoma" w:hAnsi="Tahoma" w:cs="Tahoma"/>
          <w:b/>
          <w:sz w:val="28"/>
          <w:szCs w:val="28"/>
        </w:rPr>
      </w:pPr>
    </w:p>
    <w:p w:rsidR="00EF0864" w:rsidRDefault="008572B1" w:rsidP="00F06D38">
      <w:pPr>
        <w:jc w:val="both"/>
        <w:rPr>
          <w:rFonts w:ascii="Tahoma" w:hAnsi="Tahoma" w:cs="Tahoma"/>
          <w:b/>
          <w:sz w:val="22"/>
          <w:szCs w:val="22"/>
        </w:rPr>
      </w:pPr>
      <w:proofErr w:type="spellStart"/>
      <w:r w:rsidRPr="008D7AF5">
        <w:rPr>
          <w:rFonts w:ascii="Tahoma" w:hAnsi="Tahoma" w:cs="Tahoma"/>
          <w:i/>
          <w:sz w:val="22"/>
          <w:szCs w:val="22"/>
        </w:rPr>
        <w:t>Calderara</w:t>
      </w:r>
      <w:proofErr w:type="spellEnd"/>
      <w:r w:rsidRPr="008D7AF5">
        <w:rPr>
          <w:rFonts w:ascii="Tahoma" w:hAnsi="Tahoma" w:cs="Tahoma"/>
          <w:i/>
          <w:sz w:val="22"/>
          <w:szCs w:val="22"/>
        </w:rPr>
        <w:t xml:space="preserve"> di Reno, </w:t>
      </w:r>
      <w:r w:rsidR="008D7AF5" w:rsidRPr="008D7AF5">
        <w:rPr>
          <w:rFonts w:ascii="Tahoma" w:hAnsi="Tahoma" w:cs="Tahoma"/>
          <w:i/>
          <w:sz w:val="22"/>
          <w:szCs w:val="22"/>
        </w:rPr>
        <w:t xml:space="preserve">Bologna, </w:t>
      </w:r>
      <w:proofErr w:type="gramStart"/>
      <w:r w:rsidR="009E593B">
        <w:rPr>
          <w:rFonts w:ascii="Tahoma" w:hAnsi="Tahoma" w:cs="Tahoma"/>
          <w:i/>
          <w:sz w:val="22"/>
          <w:szCs w:val="22"/>
        </w:rPr>
        <w:t>1</w:t>
      </w:r>
      <w:r w:rsidR="00CD10D6">
        <w:rPr>
          <w:rFonts w:ascii="Tahoma" w:hAnsi="Tahoma" w:cs="Tahoma"/>
          <w:i/>
          <w:sz w:val="22"/>
          <w:szCs w:val="22"/>
        </w:rPr>
        <w:t>3</w:t>
      </w:r>
      <w:proofErr w:type="gramEnd"/>
      <w:r w:rsidR="009E593B">
        <w:rPr>
          <w:rFonts w:ascii="Tahoma" w:hAnsi="Tahoma" w:cs="Tahoma"/>
          <w:i/>
          <w:sz w:val="22"/>
          <w:szCs w:val="22"/>
        </w:rPr>
        <w:t xml:space="preserve">. </w:t>
      </w:r>
      <w:proofErr w:type="spellStart"/>
      <w:proofErr w:type="gramStart"/>
      <w:r w:rsidR="009E593B">
        <w:rPr>
          <w:rFonts w:ascii="Tahoma" w:hAnsi="Tahoma" w:cs="Tahoma"/>
          <w:i/>
          <w:sz w:val="22"/>
          <w:szCs w:val="22"/>
        </w:rPr>
        <w:t>Juni</w:t>
      </w:r>
      <w:proofErr w:type="spellEnd"/>
      <w:r w:rsidR="009E593B">
        <w:rPr>
          <w:rFonts w:ascii="Tahoma" w:hAnsi="Tahoma" w:cs="Tahoma"/>
          <w:i/>
          <w:sz w:val="22"/>
          <w:szCs w:val="22"/>
        </w:rPr>
        <w:t xml:space="preserve"> </w:t>
      </w:r>
      <w:r w:rsidRPr="008D7AF5">
        <w:rPr>
          <w:rFonts w:ascii="Tahoma" w:hAnsi="Tahoma" w:cs="Tahoma"/>
          <w:i/>
          <w:sz w:val="22"/>
          <w:szCs w:val="22"/>
        </w:rPr>
        <w:t>2025</w:t>
      </w:r>
      <w:r>
        <w:rPr>
          <w:rFonts w:ascii="Tahoma" w:hAnsi="Tahoma" w:cs="Tahoma"/>
          <w:sz w:val="22"/>
          <w:szCs w:val="22"/>
        </w:rPr>
        <w:t xml:space="preserve"> - </w:t>
      </w:r>
      <w:proofErr w:type="spellStart"/>
      <w:r w:rsidRPr="008572B1">
        <w:rPr>
          <w:rFonts w:ascii="Tahoma" w:hAnsi="Tahoma" w:cs="Tahoma"/>
          <w:sz w:val="22"/>
          <w:szCs w:val="22"/>
        </w:rPr>
        <w:t>Bonfiglioli</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kehrt</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als</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Protagonist</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zur</w:t>
      </w:r>
      <w:proofErr w:type="spellEnd"/>
      <w:r w:rsidRPr="008572B1">
        <w:rPr>
          <w:rFonts w:ascii="Tahoma" w:hAnsi="Tahoma" w:cs="Tahoma"/>
          <w:sz w:val="22"/>
          <w:szCs w:val="22"/>
        </w:rPr>
        <w:t xml:space="preserve"> </w:t>
      </w:r>
      <w:proofErr w:type="spellStart"/>
      <w:r w:rsidRPr="008D7AF5">
        <w:rPr>
          <w:rFonts w:ascii="Tahoma" w:hAnsi="Tahoma" w:cs="Tahoma"/>
          <w:b/>
          <w:sz w:val="22"/>
          <w:szCs w:val="22"/>
        </w:rPr>
        <w:t>iVT</w:t>
      </w:r>
      <w:proofErr w:type="spellEnd"/>
      <w:r w:rsidRPr="008D7AF5">
        <w:rPr>
          <w:rFonts w:ascii="Tahoma" w:hAnsi="Tahoma" w:cs="Tahoma"/>
          <w:b/>
          <w:sz w:val="22"/>
          <w:szCs w:val="22"/>
        </w:rPr>
        <w:t xml:space="preserve"> Expo 2025</w:t>
      </w:r>
      <w:r w:rsidRPr="008572B1">
        <w:rPr>
          <w:rFonts w:ascii="Tahoma" w:hAnsi="Tahoma" w:cs="Tahoma"/>
          <w:sz w:val="22"/>
          <w:szCs w:val="22"/>
        </w:rPr>
        <w:t xml:space="preserve"> </w:t>
      </w:r>
      <w:proofErr w:type="spellStart"/>
      <w:r w:rsidRPr="008572B1">
        <w:rPr>
          <w:rFonts w:ascii="Tahoma" w:hAnsi="Tahoma" w:cs="Tahoma"/>
          <w:sz w:val="22"/>
          <w:szCs w:val="22"/>
        </w:rPr>
        <w:t>zurück</w:t>
      </w:r>
      <w:proofErr w:type="spellEnd"/>
      <w:r w:rsidRPr="008572B1">
        <w:rPr>
          <w:rFonts w:ascii="Tahoma" w:hAnsi="Tahoma" w:cs="Tahoma"/>
          <w:sz w:val="22"/>
          <w:szCs w:val="22"/>
        </w:rPr>
        <w:t xml:space="preserve"> – </w:t>
      </w:r>
      <w:proofErr w:type="spellStart"/>
      <w:r w:rsidRPr="008572B1">
        <w:rPr>
          <w:rFonts w:ascii="Tahoma" w:hAnsi="Tahoma" w:cs="Tahoma"/>
          <w:sz w:val="22"/>
          <w:szCs w:val="22"/>
        </w:rPr>
        <w:t>der</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wichtigsten</w:t>
      </w:r>
      <w:proofErr w:type="spellEnd"/>
      <w:r w:rsidRPr="008572B1">
        <w:rPr>
          <w:rFonts w:ascii="Tahoma" w:hAnsi="Tahoma" w:cs="Tahoma"/>
          <w:sz w:val="22"/>
          <w:szCs w:val="22"/>
        </w:rPr>
        <w:t xml:space="preserve"> Messe </w:t>
      </w:r>
      <w:proofErr w:type="spellStart"/>
      <w:r w:rsidRPr="008572B1">
        <w:rPr>
          <w:rFonts w:ascii="Tahoma" w:hAnsi="Tahoma" w:cs="Tahoma"/>
          <w:sz w:val="22"/>
          <w:szCs w:val="22"/>
        </w:rPr>
        <w:t>für</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Spitzentechnologien</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im</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Bereich</w:t>
      </w:r>
      <w:proofErr w:type="spellEnd"/>
      <w:r w:rsidRPr="008572B1">
        <w:rPr>
          <w:rFonts w:ascii="Tahoma" w:hAnsi="Tahoma" w:cs="Tahoma"/>
          <w:sz w:val="22"/>
          <w:szCs w:val="22"/>
        </w:rPr>
        <w:t xml:space="preserve"> </w:t>
      </w:r>
      <w:proofErr w:type="spellStart"/>
      <w:r>
        <w:rPr>
          <w:rFonts w:ascii="Tahoma" w:hAnsi="Tahoma" w:cs="Tahoma"/>
          <w:sz w:val="22"/>
          <w:szCs w:val="22"/>
        </w:rPr>
        <w:t>I</w:t>
      </w:r>
      <w:r w:rsidRPr="008572B1">
        <w:rPr>
          <w:rFonts w:ascii="Tahoma" w:hAnsi="Tahoma" w:cs="Tahoma"/>
          <w:sz w:val="22"/>
          <w:szCs w:val="22"/>
        </w:rPr>
        <w:t>ndustrie</w:t>
      </w:r>
      <w:r>
        <w:rPr>
          <w:rFonts w:ascii="Tahoma" w:hAnsi="Tahoma" w:cs="Tahoma"/>
          <w:sz w:val="22"/>
          <w:szCs w:val="22"/>
        </w:rPr>
        <w:t>f</w:t>
      </w:r>
      <w:proofErr w:type="gramEnd"/>
      <w:r w:rsidRPr="008572B1">
        <w:rPr>
          <w:rFonts w:ascii="Tahoma" w:hAnsi="Tahoma" w:cs="Tahoma"/>
          <w:sz w:val="22"/>
          <w:szCs w:val="22"/>
        </w:rPr>
        <w:t>ahrzeuge</w:t>
      </w:r>
      <w:proofErr w:type="spellEnd"/>
      <w:r w:rsidRPr="008572B1">
        <w:rPr>
          <w:rFonts w:ascii="Tahoma" w:hAnsi="Tahoma" w:cs="Tahoma"/>
          <w:sz w:val="22"/>
          <w:szCs w:val="22"/>
        </w:rPr>
        <w:t xml:space="preserve">. </w:t>
      </w:r>
      <w:proofErr w:type="gramStart"/>
      <w:r w:rsidRPr="008572B1">
        <w:rPr>
          <w:rFonts w:ascii="Tahoma" w:hAnsi="Tahoma" w:cs="Tahoma"/>
          <w:sz w:val="22"/>
          <w:szCs w:val="22"/>
        </w:rPr>
        <w:t xml:space="preserve">In </w:t>
      </w:r>
      <w:proofErr w:type="spellStart"/>
      <w:r w:rsidRPr="008572B1">
        <w:rPr>
          <w:rFonts w:ascii="Tahoma" w:hAnsi="Tahoma" w:cs="Tahoma"/>
          <w:sz w:val="22"/>
          <w:szCs w:val="22"/>
        </w:rPr>
        <w:t>Köln</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präsentiert</w:t>
      </w:r>
      <w:r w:rsidR="00CD10D6">
        <w:rPr>
          <w:rFonts w:ascii="Tahoma" w:hAnsi="Tahoma" w:cs="Tahoma"/>
          <w:sz w:val="22"/>
          <w:szCs w:val="22"/>
        </w:rPr>
        <w:t>e</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Bonfiglioli</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die</w:t>
      </w:r>
      <w:proofErr w:type="spellEnd"/>
      <w:r w:rsidRPr="008572B1">
        <w:rPr>
          <w:rFonts w:ascii="Tahoma" w:hAnsi="Tahoma" w:cs="Tahoma"/>
          <w:sz w:val="22"/>
          <w:szCs w:val="22"/>
        </w:rPr>
        <w:t xml:space="preserve"> </w:t>
      </w:r>
      <w:proofErr w:type="spellStart"/>
      <w:r w:rsidRPr="008D7AF5">
        <w:rPr>
          <w:rFonts w:ascii="Tahoma" w:hAnsi="Tahoma" w:cs="Tahoma"/>
          <w:b/>
          <w:sz w:val="22"/>
          <w:szCs w:val="22"/>
        </w:rPr>
        <w:t>neuesten</w:t>
      </w:r>
      <w:proofErr w:type="spellEnd"/>
      <w:r w:rsidRPr="008D7AF5">
        <w:rPr>
          <w:rFonts w:ascii="Tahoma" w:hAnsi="Tahoma" w:cs="Tahoma"/>
          <w:b/>
          <w:sz w:val="22"/>
          <w:szCs w:val="22"/>
        </w:rPr>
        <w:t xml:space="preserve"> </w:t>
      </w:r>
      <w:proofErr w:type="spellStart"/>
      <w:r w:rsidRPr="008D7AF5">
        <w:rPr>
          <w:rFonts w:ascii="Tahoma" w:hAnsi="Tahoma" w:cs="Tahoma"/>
          <w:b/>
          <w:sz w:val="22"/>
          <w:szCs w:val="22"/>
        </w:rPr>
        <w:t>Entwicklungen</w:t>
      </w:r>
      <w:proofErr w:type="spellEnd"/>
      <w:r w:rsidRPr="008572B1">
        <w:rPr>
          <w:rFonts w:ascii="Tahoma" w:hAnsi="Tahoma" w:cs="Tahoma"/>
          <w:sz w:val="22"/>
          <w:szCs w:val="22"/>
        </w:rPr>
        <w:t xml:space="preserve"> i</w:t>
      </w:r>
      <w:r w:rsidR="008D7AF5">
        <w:rPr>
          <w:rFonts w:ascii="Tahoma" w:hAnsi="Tahoma" w:cs="Tahoma"/>
          <w:sz w:val="22"/>
          <w:szCs w:val="22"/>
        </w:rPr>
        <w:t xml:space="preserve">n </w:t>
      </w:r>
      <w:proofErr w:type="spellStart"/>
      <w:r w:rsidR="008D7AF5">
        <w:rPr>
          <w:rFonts w:ascii="Tahoma" w:hAnsi="Tahoma" w:cs="Tahoma"/>
          <w:sz w:val="22"/>
          <w:szCs w:val="22"/>
        </w:rPr>
        <w:t>Sache</w:t>
      </w:r>
      <w:proofErr w:type="spellEnd"/>
      <w:r w:rsidRPr="008572B1">
        <w:rPr>
          <w:rFonts w:ascii="Tahoma" w:hAnsi="Tahoma" w:cs="Tahoma"/>
          <w:sz w:val="22"/>
          <w:szCs w:val="22"/>
        </w:rPr>
        <w:t xml:space="preserve"> </w:t>
      </w:r>
      <w:proofErr w:type="spellStart"/>
      <w:r w:rsidRPr="008D7AF5">
        <w:rPr>
          <w:rFonts w:ascii="Tahoma" w:hAnsi="Tahoma" w:cs="Tahoma"/>
          <w:b/>
          <w:sz w:val="22"/>
          <w:szCs w:val="22"/>
        </w:rPr>
        <w:t>E-Mobilität</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die</w:t>
      </w:r>
      <w:proofErr w:type="spellEnd"/>
      <w:r w:rsidR="008D7AF5">
        <w:rPr>
          <w:rFonts w:ascii="Tahoma" w:hAnsi="Tahoma" w:cs="Tahoma"/>
          <w:sz w:val="22"/>
          <w:szCs w:val="22"/>
        </w:rPr>
        <w:t>,</w:t>
      </w:r>
      <w:r w:rsidRPr="008572B1">
        <w:rPr>
          <w:rFonts w:ascii="Tahoma" w:hAnsi="Tahoma" w:cs="Tahoma"/>
          <w:sz w:val="22"/>
          <w:szCs w:val="22"/>
        </w:rPr>
        <w:t xml:space="preserve"> </w:t>
      </w:r>
      <w:proofErr w:type="spellStart"/>
      <w:r w:rsidRPr="008572B1">
        <w:rPr>
          <w:rFonts w:ascii="Tahoma" w:hAnsi="Tahoma" w:cs="Tahoma"/>
          <w:sz w:val="22"/>
          <w:szCs w:val="22"/>
        </w:rPr>
        <w:t>unter</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anderem</w:t>
      </w:r>
      <w:proofErr w:type="spellEnd"/>
      <w:r w:rsidR="008D7AF5">
        <w:rPr>
          <w:rFonts w:ascii="Tahoma" w:hAnsi="Tahoma" w:cs="Tahoma"/>
          <w:sz w:val="22"/>
          <w:szCs w:val="22"/>
        </w:rPr>
        <w:t>,</w:t>
      </w:r>
      <w:r w:rsidRPr="008572B1">
        <w:rPr>
          <w:rFonts w:ascii="Tahoma" w:hAnsi="Tahoma" w:cs="Tahoma"/>
          <w:sz w:val="22"/>
          <w:szCs w:val="22"/>
        </w:rPr>
        <w:t xml:space="preserve"> </w:t>
      </w:r>
      <w:proofErr w:type="spellStart"/>
      <w:r w:rsidRPr="008D7AF5">
        <w:rPr>
          <w:rFonts w:ascii="Tahoma" w:hAnsi="Tahoma" w:cs="Tahoma"/>
          <w:b/>
          <w:sz w:val="22"/>
          <w:szCs w:val="22"/>
        </w:rPr>
        <w:t>Baumaschinen</w:t>
      </w:r>
      <w:proofErr w:type="spellEnd"/>
      <w:r w:rsidRPr="008572B1">
        <w:rPr>
          <w:rFonts w:ascii="Tahoma" w:hAnsi="Tahoma" w:cs="Tahoma"/>
          <w:sz w:val="22"/>
          <w:szCs w:val="22"/>
        </w:rPr>
        <w:t xml:space="preserve"> und </w:t>
      </w:r>
      <w:proofErr w:type="spellStart"/>
      <w:r w:rsidRPr="008D7AF5">
        <w:rPr>
          <w:rFonts w:ascii="Tahoma" w:hAnsi="Tahoma" w:cs="Tahoma"/>
          <w:b/>
          <w:sz w:val="22"/>
          <w:szCs w:val="22"/>
        </w:rPr>
        <w:t>Landmaschinen</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betreff</w:t>
      </w:r>
      <w:proofErr w:type="gramEnd"/>
      <w:r w:rsidRPr="008572B1">
        <w:rPr>
          <w:rFonts w:ascii="Tahoma" w:hAnsi="Tahoma" w:cs="Tahoma"/>
          <w:sz w:val="22"/>
          <w:szCs w:val="22"/>
        </w:rPr>
        <w:t>en</w:t>
      </w:r>
      <w:proofErr w:type="spellEnd"/>
      <w:r w:rsidRPr="008572B1">
        <w:rPr>
          <w:rFonts w:ascii="Tahoma" w:hAnsi="Tahoma" w:cs="Tahoma"/>
          <w:sz w:val="22"/>
          <w:szCs w:val="22"/>
        </w:rPr>
        <w:t xml:space="preserve">. </w:t>
      </w:r>
      <w:proofErr w:type="spellStart"/>
      <w:proofErr w:type="gramStart"/>
      <w:r w:rsidRPr="008572B1">
        <w:rPr>
          <w:rFonts w:ascii="Tahoma" w:hAnsi="Tahoma" w:cs="Tahoma"/>
          <w:sz w:val="22"/>
          <w:szCs w:val="22"/>
        </w:rPr>
        <w:t>Diese</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Fortschritte</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unterstreichen</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Bonfigliolis</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strategisches</w:t>
      </w:r>
      <w:proofErr w:type="spellEnd"/>
      <w:r w:rsidRPr="008572B1">
        <w:rPr>
          <w:rFonts w:ascii="Tahoma" w:hAnsi="Tahoma" w:cs="Tahoma"/>
          <w:sz w:val="22"/>
          <w:szCs w:val="22"/>
        </w:rPr>
        <w:t xml:space="preserve"> Engagement </w:t>
      </w:r>
      <w:proofErr w:type="spellStart"/>
      <w:r w:rsidRPr="008572B1">
        <w:rPr>
          <w:rFonts w:ascii="Tahoma" w:hAnsi="Tahoma" w:cs="Tahoma"/>
          <w:sz w:val="22"/>
          <w:szCs w:val="22"/>
        </w:rPr>
        <w:t>für</w:t>
      </w:r>
      <w:proofErr w:type="spellEnd"/>
      <w:r w:rsidRPr="008572B1">
        <w:rPr>
          <w:rFonts w:ascii="Tahoma" w:hAnsi="Tahoma" w:cs="Tahoma"/>
          <w:sz w:val="22"/>
          <w:szCs w:val="22"/>
        </w:rPr>
        <w:t xml:space="preserve"> </w:t>
      </w:r>
      <w:proofErr w:type="spellStart"/>
      <w:r w:rsidRPr="008D7AF5">
        <w:rPr>
          <w:rFonts w:ascii="Tahoma" w:hAnsi="Tahoma" w:cs="Tahoma"/>
          <w:b/>
          <w:sz w:val="22"/>
          <w:szCs w:val="22"/>
        </w:rPr>
        <w:t>Nachhaltigkeit</w:t>
      </w:r>
      <w:proofErr w:type="spellEnd"/>
      <w:r w:rsidRPr="008572B1">
        <w:rPr>
          <w:rFonts w:ascii="Tahoma" w:hAnsi="Tahoma" w:cs="Tahoma"/>
          <w:sz w:val="22"/>
          <w:szCs w:val="22"/>
        </w:rPr>
        <w:t xml:space="preserve"> und </w:t>
      </w:r>
      <w:proofErr w:type="spellStart"/>
      <w:r w:rsidRPr="008D7AF5">
        <w:rPr>
          <w:rFonts w:ascii="Tahoma" w:hAnsi="Tahoma" w:cs="Tahoma"/>
          <w:b/>
          <w:sz w:val="22"/>
          <w:szCs w:val="22"/>
        </w:rPr>
        <w:t>Innovation</w:t>
      </w:r>
      <w:proofErr w:type="spellEnd"/>
      <w:r w:rsidRPr="008D7AF5">
        <w:rPr>
          <w:rFonts w:ascii="Tahoma" w:hAnsi="Tahoma" w:cs="Tahoma"/>
          <w:b/>
          <w:sz w:val="22"/>
          <w:szCs w:val="22"/>
        </w:rPr>
        <w:t xml:space="preserve"> </w:t>
      </w:r>
      <w:proofErr w:type="spellStart"/>
      <w:r w:rsidRPr="008572B1">
        <w:rPr>
          <w:rFonts w:ascii="Tahoma" w:hAnsi="Tahoma" w:cs="Tahoma"/>
          <w:sz w:val="22"/>
          <w:szCs w:val="22"/>
        </w:rPr>
        <w:t>sowie</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seine</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Rolle</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als</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„Full-Line</w:t>
      </w:r>
      <w:proofErr w:type="spellEnd"/>
      <w:r w:rsidRPr="008572B1">
        <w:rPr>
          <w:rFonts w:ascii="Tahoma" w:hAnsi="Tahoma" w:cs="Tahoma"/>
          <w:sz w:val="22"/>
          <w:szCs w:val="22"/>
        </w:rPr>
        <w:t>“</w:t>
      </w:r>
      <w:proofErr w:type="spellStart"/>
      <w:r w:rsidRPr="008572B1">
        <w:rPr>
          <w:rFonts w:ascii="Tahoma" w:hAnsi="Tahoma" w:cs="Tahoma"/>
          <w:sz w:val="22"/>
          <w:szCs w:val="22"/>
        </w:rPr>
        <w:t>-Anbieter</w:t>
      </w:r>
      <w:proofErr w:type="spellEnd"/>
      <w:r w:rsidRPr="008572B1">
        <w:rPr>
          <w:rFonts w:ascii="Tahoma" w:hAnsi="Tahoma" w:cs="Tahoma"/>
          <w:sz w:val="22"/>
          <w:szCs w:val="22"/>
        </w:rPr>
        <w:t xml:space="preserve"> von </w:t>
      </w:r>
      <w:proofErr w:type="spellStart"/>
      <w:r w:rsidRPr="008572B1">
        <w:rPr>
          <w:rFonts w:ascii="Tahoma" w:hAnsi="Tahoma" w:cs="Tahoma"/>
          <w:sz w:val="22"/>
          <w:szCs w:val="22"/>
        </w:rPr>
        <w:t>elektrifizierten</w:t>
      </w:r>
      <w:proofErr w:type="spellEnd"/>
      <w:r w:rsidRPr="008572B1">
        <w:rPr>
          <w:rFonts w:ascii="Tahoma" w:hAnsi="Tahoma" w:cs="Tahoma"/>
          <w:sz w:val="22"/>
          <w:szCs w:val="22"/>
        </w:rPr>
        <w:t xml:space="preserve"> </w:t>
      </w:r>
      <w:proofErr w:type="spellStart"/>
      <w:r w:rsidRPr="008572B1">
        <w:rPr>
          <w:rFonts w:ascii="Tahoma" w:hAnsi="Tahoma" w:cs="Tahoma"/>
          <w:sz w:val="22"/>
          <w:szCs w:val="22"/>
        </w:rPr>
        <w:t>Motoren</w:t>
      </w:r>
      <w:proofErr w:type="spellEnd"/>
      <w:r w:rsidRPr="008572B1">
        <w:rPr>
          <w:rFonts w:ascii="Tahoma" w:hAnsi="Tahoma" w:cs="Tahoma"/>
          <w:sz w:val="22"/>
          <w:szCs w:val="22"/>
        </w:rPr>
        <w:t xml:space="preserve"> und </w:t>
      </w:r>
      <w:proofErr w:type="spellStart"/>
      <w:r w:rsidR="009E593B">
        <w:rPr>
          <w:rFonts w:ascii="Tahoma" w:hAnsi="Tahoma" w:cs="Tahoma"/>
          <w:sz w:val="22"/>
          <w:szCs w:val="22"/>
        </w:rPr>
        <w:t>A</w:t>
      </w:r>
      <w:r w:rsidRPr="008572B1">
        <w:rPr>
          <w:rFonts w:ascii="Tahoma" w:hAnsi="Tahoma" w:cs="Tahoma"/>
          <w:sz w:val="22"/>
          <w:szCs w:val="22"/>
        </w:rPr>
        <w:t>ntrieben</w:t>
      </w:r>
      <w:proofErr w:type="spellEnd"/>
      <w:r w:rsidR="009E593B">
        <w:rPr>
          <w:rFonts w:ascii="Tahoma" w:hAnsi="Tahoma" w:cs="Tahoma"/>
          <w:sz w:val="22"/>
          <w:szCs w:val="22"/>
        </w:rPr>
        <w:t xml:space="preserve"> </w:t>
      </w:r>
      <w:proofErr w:type="spellStart"/>
      <w:r w:rsidR="009E593B">
        <w:rPr>
          <w:rFonts w:ascii="Tahoma" w:hAnsi="Tahoma" w:cs="Tahoma"/>
          <w:sz w:val="22"/>
          <w:szCs w:val="22"/>
        </w:rPr>
        <w:t>für</w:t>
      </w:r>
      <w:proofErr w:type="spellEnd"/>
      <w:r w:rsidR="009E593B">
        <w:rPr>
          <w:rFonts w:ascii="Tahoma" w:hAnsi="Tahoma" w:cs="Tahoma"/>
          <w:sz w:val="22"/>
          <w:szCs w:val="22"/>
        </w:rPr>
        <w:t xml:space="preserve"> </w:t>
      </w:r>
      <w:proofErr w:type="spellStart"/>
      <w:r w:rsidR="009E593B">
        <w:rPr>
          <w:rFonts w:ascii="Tahoma" w:hAnsi="Tahoma" w:cs="Tahoma"/>
          <w:sz w:val="22"/>
          <w:szCs w:val="22"/>
        </w:rPr>
        <w:t>Off-Highway-Anwendungen</w:t>
      </w:r>
      <w:proofErr w:type="spellEnd"/>
      <w:proofErr w:type="gramEnd"/>
      <w:r w:rsidRPr="008572B1">
        <w:rPr>
          <w:rFonts w:ascii="Tahoma" w:hAnsi="Tahoma" w:cs="Tahoma"/>
          <w:sz w:val="22"/>
          <w:szCs w:val="22"/>
        </w:rPr>
        <w:t>.</w:t>
      </w:r>
      <w:r w:rsidR="00EF0864" w:rsidRPr="008572B1">
        <w:rPr>
          <w:rFonts w:ascii="Tahoma" w:hAnsi="Tahoma" w:cs="Tahoma"/>
          <w:b/>
          <w:sz w:val="22"/>
          <w:szCs w:val="22"/>
        </w:rPr>
        <w:t xml:space="preserve"> </w:t>
      </w:r>
    </w:p>
    <w:p w:rsidR="008572B1" w:rsidRDefault="008572B1" w:rsidP="00F06D38">
      <w:pPr>
        <w:jc w:val="both"/>
        <w:rPr>
          <w:rFonts w:ascii="Tahoma" w:hAnsi="Tahoma" w:cs="Tahoma"/>
          <w:b/>
          <w:sz w:val="22"/>
          <w:szCs w:val="22"/>
        </w:rPr>
      </w:pPr>
    </w:p>
    <w:p w:rsidR="008572B1" w:rsidRDefault="008572B1" w:rsidP="00F06D38">
      <w:pPr>
        <w:jc w:val="both"/>
        <w:rPr>
          <w:rFonts w:ascii="Tahoma" w:hAnsi="Tahoma" w:cs="Tahoma"/>
          <w:b/>
          <w:sz w:val="22"/>
          <w:szCs w:val="22"/>
        </w:rPr>
      </w:pPr>
      <w:proofErr w:type="spellStart"/>
      <w:r>
        <w:rPr>
          <w:rFonts w:ascii="Tahoma" w:hAnsi="Tahoma" w:cs="Tahoma"/>
          <w:b/>
          <w:sz w:val="22"/>
          <w:szCs w:val="22"/>
        </w:rPr>
        <w:t>Bonfiglioli</w:t>
      </w:r>
      <w:proofErr w:type="spellEnd"/>
      <w:r>
        <w:rPr>
          <w:rFonts w:ascii="Tahoma" w:hAnsi="Tahoma" w:cs="Tahoma"/>
          <w:b/>
          <w:sz w:val="22"/>
          <w:szCs w:val="22"/>
        </w:rPr>
        <w:t xml:space="preserve"> </w:t>
      </w:r>
      <w:proofErr w:type="spellStart"/>
      <w:r>
        <w:rPr>
          <w:rFonts w:ascii="Tahoma" w:hAnsi="Tahoma" w:cs="Tahoma"/>
          <w:b/>
          <w:sz w:val="22"/>
          <w:szCs w:val="22"/>
        </w:rPr>
        <w:t>als</w:t>
      </w:r>
      <w:proofErr w:type="spellEnd"/>
      <w:r>
        <w:rPr>
          <w:rFonts w:ascii="Tahoma" w:hAnsi="Tahoma" w:cs="Tahoma"/>
          <w:b/>
          <w:sz w:val="22"/>
          <w:szCs w:val="22"/>
        </w:rPr>
        <w:t xml:space="preserve"> </w:t>
      </w:r>
      <w:proofErr w:type="spellStart"/>
      <w:r>
        <w:rPr>
          <w:rFonts w:ascii="Tahoma" w:hAnsi="Tahoma" w:cs="Tahoma"/>
          <w:b/>
          <w:sz w:val="22"/>
          <w:szCs w:val="22"/>
        </w:rPr>
        <w:t>Bezugspunkt</w:t>
      </w:r>
      <w:proofErr w:type="spellEnd"/>
      <w:r>
        <w:rPr>
          <w:rFonts w:ascii="Tahoma" w:hAnsi="Tahoma" w:cs="Tahoma"/>
          <w:b/>
          <w:sz w:val="22"/>
          <w:szCs w:val="22"/>
        </w:rPr>
        <w:t xml:space="preserve"> </w:t>
      </w:r>
      <w:proofErr w:type="spellStart"/>
      <w:r>
        <w:rPr>
          <w:rFonts w:ascii="Tahoma" w:hAnsi="Tahoma" w:cs="Tahoma"/>
          <w:b/>
          <w:sz w:val="22"/>
          <w:szCs w:val="22"/>
        </w:rPr>
        <w:t>für</w:t>
      </w:r>
      <w:proofErr w:type="spellEnd"/>
      <w:r>
        <w:rPr>
          <w:rFonts w:ascii="Tahoma" w:hAnsi="Tahoma" w:cs="Tahoma"/>
          <w:b/>
          <w:sz w:val="22"/>
          <w:szCs w:val="22"/>
        </w:rPr>
        <w:t xml:space="preserve"> den </w:t>
      </w:r>
      <w:proofErr w:type="spellStart"/>
      <w:r>
        <w:rPr>
          <w:rFonts w:ascii="Tahoma" w:hAnsi="Tahoma" w:cs="Tahoma"/>
          <w:b/>
          <w:sz w:val="22"/>
          <w:szCs w:val="22"/>
        </w:rPr>
        <w:t>Übergang</w:t>
      </w:r>
      <w:proofErr w:type="spellEnd"/>
      <w:r>
        <w:rPr>
          <w:rFonts w:ascii="Tahoma" w:hAnsi="Tahoma" w:cs="Tahoma"/>
          <w:b/>
          <w:sz w:val="22"/>
          <w:szCs w:val="22"/>
        </w:rPr>
        <w:t xml:space="preserve"> </w:t>
      </w:r>
      <w:proofErr w:type="spellStart"/>
      <w:r>
        <w:rPr>
          <w:rFonts w:ascii="Tahoma" w:hAnsi="Tahoma" w:cs="Tahoma"/>
          <w:b/>
          <w:sz w:val="22"/>
          <w:szCs w:val="22"/>
        </w:rPr>
        <w:t>zur</w:t>
      </w:r>
      <w:proofErr w:type="spellEnd"/>
      <w:r>
        <w:rPr>
          <w:rFonts w:ascii="Tahoma" w:hAnsi="Tahoma" w:cs="Tahoma"/>
          <w:b/>
          <w:sz w:val="22"/>
          <w:szCs w:val="22"/>
        </w:rPr>
        <w:t xml:space="preserve"> </w:t>
      </w:r>
      <w:proofErr w:type="spellStart"/>
      <w:r>
        <w:rPr>
          <w:rFonts w:ascii="Tahoma" w:hAnsi="Tahoma" w:cs="Tahoma"/>
          <w:b/>
          <w:sz w:val="22"/>
          <w:szCs w:val="22"/>
        </w:rPr>
        <w:t>Elektrifizierung</w:t>
      </w:r>
      <w:proofErr w:type="spellEnd"/>
    </w:p>
    <w:p w:rsidR="009B7439" w:rsidRDefault="008572B1" w:rsidP="00F06D38">
      <w:pPr>
        <w:jc w:val="both"/>
        <w:rPr>
          <w:rFonts w:ascii="Tahoma" w:hAnsi="Tahoma" w:cs="Tahoma"/>
          <w:sz w:val="22"/>
          <w:szCs w:val="22"/>
        </w:rPr>
      </w:pPr>
      <w:proofErr w:type="spellStart"/>
      <w:r>
        <w:rPr>
          <w:rFonts w:ascii="Tahoma" w:hAnsi="Tahoma" w:cs="Tahoma"/>
          <w:sz w:val="22"/>
          <w:szCs w:val="22"/>
        </w:rPr>
        <w:t>Mit</w:t>
      </w:r>
      <w:proofErr w:type="spellEnd"/>
      <w:r>
        <w:rPr>
          <w:rFonts w:ascii="Tahoma" w:hAnsi="Tahoma" w:cs="Tahoma"/>
          <w:sz w:val="22"/>
          <w:szCs w:val="22"/>
        </w:rPr>
        <w:t xml:space="preserve"> </w:t>
      </w:r>
      <w:proofErr w:type="spellStart"/>
      <w:r>
        <w:rPr>
          <w:rFonts w:ascii="Tahoma" w:hAnsi="Tahoma" w:cs="Tahoma"/>
          <w:sz w:val="22"/>
          <w:szCs w:val="22"/>
        </w:rPr>
        <w:t>nahezu</w:t>
      </w:r>
      <w:proofErr w:type="spellEnd"/>
      <w:r>
        <w:rPr>
          <w:rFonts w:ascii="Tahoma" w:hAnsi="Tahoma" w:cs="Tahoma"/>
          <w:sz w:val="22"/>
          <w:szCs w:val="22"/>
        </w:rPr>
        <w:t xml:space="preserve"> </w:t>
      </w:r>
      <w:proofErr w:type="gramStart"/>
      <w:r>
        <w:rPr>
          <w:rFonts w:ascii="Tahoma" w:hAnsi="Tahoma" w:cs="Tahoma"/>
          <w:sz w:val="22"/>
          <w:szCs w:val="22"/>
        </w:rPr>
        <w:t>50</w:t>
      </w:r>
      <w:proofErr w:type="gramEnd"/>
      <w:r>
        <w:rPr>
          <w:rFonts w:ascii="Tahoma" w:hAnsi="Tahoma" w:cs="Tahoma"/>
          <w:sz w:val="22"/>
          <w:szCs w:val="22"/>
        </w:rPr>
        <w:t xml:space="preserve"> </w:t>
      </w:r>
      <w:proofErr w:type="spellStart"/>
      <w:r>
        <w:rPr>
          <w:rFonts w:ascii="Tahoma" w:hAnsi="Tahoma" w:cs="Tahoma"/>
          <w:sz w:val="22"/>
          <w:szCs w:val="22"/>
        </w:rPr>
        <w:t>Jahren</w:t>
      </w:r>
      <w:proofErr w:type="spellEnd"/>
      <w:r>
        <w:rPr>
          <w:rFonts w:ascii="Tahoma" w:hAnsi="Tahoma" w:cs="Tahoma"/>
          <w:sz w:val="22"/>
          <w:szCs w:val="22"/>
        </w:rPr>
        <w:t xml:space="preserve"> </w:t>
      </w:r>
      <w:proofErr w:type="spellStart"/>
      <w:r>
        <w:rPr>
          <w:rFonts w:ascii="Tahoma" w:hAnsi="Tahoma" w:cs="Tahoma"/>
          <w:sz w:val="22"/>
          <w:szCs w:val="22"/>
        </w:rPr>
        <w:t>Erfahrung</w:t>
      </w:r>
      <w:proofErr w:type="spellEnd"/>
      <w:r>
        <w:rPr>
          <w:rFonts w:ascii="Tahoma" w:hAnsi="Tahoma" w:cs="Tahoma"/>
          <w:sz w:val="22"/>
          <w:szCs w:val="22"/>
        </w:rPr>
        <w:t xml:space="preserve"> in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Planung</w:t>
      </w:r>
      <w:proofErr w:type="spellEnd"/>
      <w:r>
        <w:rPr>
          <w:rFonts w:ascii="Tahoma" w:hAnsi="Tahoma" w:cs="Tahoma"/>
          <w:sz w:val="22"/>
          <w:szCs w:val="22"/>
        </w:rPr>
        <w:t xml:space="preserve"> und </w:t>
      </w:r>
      <w:proofErr w:type="spellStart"/>
      <w:r>
        <w:rPr>
          <w:rFonts w:ascii="Tahoma" w:hAnsi="Tahoma" w:cs="Tahoma"/>
          <w:sz w:val="22"/>
          <w:szCs w:val="22"/>
        </w:rPr>
        <w:t>Entwicklung</w:t>
      </w:r>
      <w:proofErr w:type="spellEnd"/>
      <w:r>
        <w:rPr>
          <w:rFonts w:ascii="Tahoma" w:hAnsi="Tahoma" w:cs="Tahoma"/>
          <w:sz w:val="22"/>
          <w:szCs w:val="22"/>
        </w:rPr>
        <w:t xml:space="preserve"> von </w:t>
      </w:r>
      <w:proofErr w:type="spellStart"/>
      <w:r>
        <w:rPr>
          <w:rFonts w:ascii="Tahoma" w:hAnsi="Tahoma" w:cs="Tahoma"/>
          <w:sz w:val="22"/>
          <w:szCs w:val="22"/>
        </w:rPr>
        <w:t>elektrischen</w:t>
      </w:r>
      <w:proofErr w:type="spellEnd"/>
      <w:r>
        <w:rPr>
          <w:rFonts w:ascii="Tahoma" w:hAnsi="Tahoma" w:cs="Tahoma"/>
          <w:sz w:val="22"/>
          <w:szCs w:val="22"/>
        </w:rPr>
        <w:t xml:space="preserve"> </w:t>
      </w:r>
      <w:proofErr w:type="spellStart"/>
      <w:r>
        <w:rPr>
          <w:rFonts w:ascii="Tahoma" w:hAnsi="Tahoma" w:cs="Tahoma"/>
          <w:sz w:val="22"/>
          <w:szCs w:val="22"/>
        </w:rPr>
        <w:t>Antrieben</w:t>
      </w:r>
      <w:proofErr w:type="spellEnd"/>
      <w:r>
        <w:rPr>
          <w:rFonts w:ascii="Tahoma" w:hAnsi="Tahoma" w:cs="Tahoma"/>
          <w:sz w:val="22"/>
          <w:szCs w:val="22"/>
        </w:rPr>
        <w:t xml:space="preserve"> </w:t>
      </w:r>
      <w:proofErr w:type="spellStart"/>
      <w:r>
        <w:rPr>
          <w:rFonts w:ascii="Tahoma" w:hAnsi="Tahoma" w:cs="Tahoma"/>
          <w:sz w:val="22"/>
          <w:szCs w:val="22"/>
        </w:rPr>
        <w:t>unterstützt</w:t>
      </w:r>
      <w:proofErr w:type="spellEnd"/>
      <w:r>
        <w:rPr>
          <w:rFonts w:ascii="Tahoma" w:hAnsi="Tahoma" w:cs="Tahoma"/>
          <w:sz w:val="22"/>
          <w:szCs w:val="22"/>
        </w:rPr>
        <w:t xml:space="preserve"> </w:t>
      </w: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seine</w:t>
      </w:r>
      <w:proofErr w:type="spellEnd"/>
      <w:r>
        <w:rPr>
          <w:rFonts w:ascii="Tahoma" w:hAnsi="Tahoma" w:cs="Tahoma"/>
          <w:sz w:val="22"/>
          <w:szCs w:val="22"/>
        </w:rPr>
        <w:t xml:space="preserve"> </w:t>
      </w:r>
      <w:proofErr w:type="spellStart"/>
      <w:r>
        <w:rPr>
          <w:rFonts w:ascii="Tahoma" w:hAnsi="Tahoma" w:cs="Tahoma"/>
          <w:sz w:val="22"/>
          <w:szCs w:val="22"/>
        </w:rPr>
        <w:t>Kunden</w:t>
      </w:r>
      <w:proofErr w:type="spellEnd"/>
      <w:r>
        <w:rPr>
          <w:rFonts w:ascii="Tahoma" w:hAnsi="Tahoma" w:cs="Tahoma"/>
          <w:sz w:val="22"/>
          <w:szCs w:val="22"/>
        </w:rPr>
        <w:t xml:space="preserve"> </w:t>
      </w:r>
      <w:proofErr w:type="spellStart"/>
      <w:r>
        <w:rPr>
          <w:rFonts w:ascii="Tahoma" w:hAnsi="Tahoma" w:cs="Tahoma"/>
          <w:sz w:val="22"/>
          <w:szCs w:val="22"/>
        </w:rPr>
        <w:t>beim</w:t>
      </w:r>
      <w:proofErr w:type="spellEnd"/>
      <w:r>
        <w:rPr>
          <w:rFonts w:ascii="Tahoma" w:hAnsi="Tahoma" w:cs="Tahoma"/>
          <w:sz w:val="22"/>
          <w:szCs w:val="22"/>
        </w:rPr>
        <w:t xml:space="preserve"> </w:t>
      </w:r>
      <w:proofErr w:type="spellStart"/>
      <w:r w:rsidR="008D7AF5">
        <w:rPr>
          <w:rFonts w:ascii="Tahoma" w:hAnsi="Tahoma" w:cs="Tahoma"/>
          <w:b/>
          <w:sz w:val="22"/>
          <w:szCs w:val="22"/>
        </w:rPr>
        <w:t>Übergang</w:t>
      </w:r>
      <w:proofErr w:type="spellEnd"/>
      <w:r w:rsidR="008D7AF5">
        <w:rPr>
          <w:rFonts w:ascii="Tahoma" w:hAnsi="Tahoma" w:cs="Tahoma"/>
          <w:b/>
          <w:sz w:val="22"/>
          <w:szCs w:val="22"/>
        </w:rPr>
        <w:t xml:space="preserve"> </w:t>
      </w:r>
      <w:proofErr w:type="spellStart"/>
      <w:r w:rsidR="008D7AF5">
        <w:rPr>
          <w:rFonts w:ascii="Tahoma" w:hAnsi="Tahoma" w:cs="Tahoma"/>
          <w:b/>
          <w:sz w:val="22"/>
          <w:szCs w:val="22"/>
        </w:rPr>
        <w:t>zur</w:t>
      </w:r>
      <w:proofErr w:type="spellEnd"/>
      <w:r w:rsidR="008D7AF5">
        <w:rPr>
          <w:rFonts w:ascii="Tahoma" w:hAnsi="Tahoma" w:cs="Tahoma"/>
          <w:b/>
          <w:sz w:val="22"/>
          <w:szCs w:val="22"/>
        </w:rPr>
        <w:t xml:space="preserve"> </w:t>
      </w:r>
      <w:proofErr w:type="spellStart"/>
      <w:r w:rsidR="008D7AF5">
        <w:rPr>
          <w:rFonts w:ascii="Tahoma" w:hAnsi="Tahoma" w:cs="Tahoma"/>
          <w:b/>
          <w:sz w:val="22"/>
          <w:szCs w:val="22"/>
        </w:rPr>
        <w:t>Elektr</w:t>
      </w:r>
      <w:r w:rsidR="009B7439" w:rsidRPr="008D7AF5">
        <w:rPr>
          <w:rFonts w:ascii="Tahoma" w:hAnsi="Tahoma" w:cs="Tahoma"/>
          <w:b/>
          <w:sz w:val="22"/>
          <w:szCs w:val="22"/>
        </w:rPr>
        <w:t>omobilität</w:t>
      </w:r>
      <w:proofErr w:type="spellEnd"/>
      <w:r w:rsidR="009B7439">
        <w:rPr>
          <w:rFonts w:ascii="Tahoma" w:hAnsi="Tahoma" w:cs="Tahoma"/>
          <w:sz w:val="22"/>
          <w:szCs w:val="22"/>
        </w:rPr>
        <w:t>.</w:t>
      </w:r>
      <w:r>
        <w:rPr>
          <w:rFonts w:ascii="Tahoma" w:hAnsi="Tahoma" w:cs="Tahoma"/>
          <w:sz w:val="22"/>
          <w:szCs w:val="22"/>
        </w:rPr>
        <w:t xml:space="preserve"> Ob</w:t>
      </w:r>
      <w:r w:rsidR="009B7439">
        <w:rPr>
          <w:rFonts w:ascii="Tahoma" w:hAnsi="Tahoma" w:cs="Tahoma"/>
          <w:sz w:val="22"/>
          <w:szCs w:val="22"/>
        </w:rPr>
        <w:t xml:space="preserve"> </w:t>
      </w:r>
      <w:proofErr w:type="spellStart"/>
      <w:r w:rsidR="009B7439">
        <w:rPr>
          <w:rFonts w:ascii="Tahoma" w:hAnsi="Tahoma" w:cs="Tahoma"/>
          <w:sz w:val="22"/>
          <w:szCs w:val="22"/>
        </w:rPr>
        <w:t>es</w:t>
      </w:r>
      <w:proofErr w:type="spellEnd"/>
      <w:r w:rsidR="009B7439">
        <w:rPr>
          <w:rFonts w:ascii="Tahoma" w:hAnsi="Tahoma" w:cs="Tahoma"/>
          <w:sz w:val="22"/>
          <w:szCs w:val="22"/>
        </w:rPr>
        <w:t xml:space="preserve"> </w:t>
      </w:r>
      <w:proofErr w:type="spellStart"/>
      <w:r w:rsidR="009B7439">
        <w:rPr>
          <w:rFonts w:ascii="Tahoma" w:hAnsi="Tahoma" w:cs="Tahoma"/>
          <w:sz w:val="22"/>
          <w:szCs w:val="22"/>
        </w:rPr>
        <w:t>sich</w:t>
      </w:r>
      <w:proofErr w:type="spellEnd"/>
      <w:r w:rsidR="009B7439">
        <w:rPr>
          <w:rFonts w:ascii="Tahoma" w:hAnsi="Tahoma" w:cs="Tahoma"/>
          <w:sz w:val="22"/>
          <w:szCs w:val="22"/>
        </w:rPr>
        <w:t xml:space="preserve"> </w:t>
      </w:r>
      <w:proofErr w:type="spellStart"/>
      <w:r w:rsidR="009B7439">
        <w:rPr>
          <w:rFonts w:ascii="Tahoma" w:hAnsi="Tahoma" w:cs="Tahoma"/>
          <w:sz w:val="22"/>
          <w:szCs w:val="22"/>
        </w:rPr>
        <w:t>um</w:t>
      </w:r>
      <w:proofErr w:type="spellEnd"/>
      <w:r w:rsidR="009B7439">
        <w:rPr>
          <w:rFonts w:ascii="Tahoma" w:hAnsi="Tahoma" w:cs="Tahoma"/>
          <w:sz w:val="22"/>
          <w:szCs w:val="22"/>
        </w:rPr>
        <w:t xml:space="preserve"> </w:t>
      </w:r>
      <w:proofErr w:type="spellStart"/>
      <w:r w:rsidR="009B7439" w:rsidRPr="008D7AF5">
        <w:rPr>
          <w:rFonts w:ascii="Tahoma" w:hAnsi="Tahoma" w:cs="Tahoma"/>
          <w:b/>
          <w:sz w:val="22"/>
          <w:szCs w:val="22"/>
        </w:rPr>
        <w:t>Niederspannungsanwendungen</w:t>
      </w:r>
      <w:proofErr w:type="spellEnd"/>
      <w:r w:rsidR="009B7439">
        <w:rPr>
          <w:rFonts w:ascii="Tahoma" w:hAnsi="Tahoma" w:cs="Tahoma"/>
          <w:sz w:val="22"/>
          <w:szCs w:val="22"/>
        </w:rPr>
        <w:t xml:space="preserve"> (48-96 Volt) </w:t>
      </w:r>
      <w:proofErr w:type="spellStart"/>
      <w:r w:rsidR="009B7439">
        <w:rPr>
          <w:rFonts w:ascii="Tahoma" w:hAnsi="Tahoma" w:cs="Tahoma"/>
          <w:sz w:val="22"/>
          <w:szCs w:val="22"/>
        </w:rPr>
        <w:t>für</w:t>
      </w:r>
      <w:proofErr w:type="spellEnd"/>
      <w:r w:rsidR="009B7439">
        <w:rPr>
          <w:rFonts w:ascii="Tahoma" w:hAnsi="Tahoma" w:cs="Tahoma"/>
          <w:sz w:val="22"/>
          <w:szCs w:val="22"/>
        </w:rPr>
        <w:t xml:space="preserve"> </w:t>
      </w:r>
      <w:proofErr w:type="spellStart"/>
      <w:r w:rsidR="009B7439">
        <w:rPr>
          <w:rFonts w:ascii="Tahoma" w:hAnsi="Tahoma" w:cs="Tahoma"/>
          <w:sz w:val="22"/>
          <w:szCs w:val="22"/>
        </w:rPr>
        <w:t>kompakte</w:t>
      </w:r>
      <w:proofErr w:type="spellEnd"/>
      <w:r w:rsidR="009B7439">
        <w:rPr>
          <w:rFonts w:ascii="Tahoma" w:hAnsi="Tahoma" w:cs="Tahoma"/>
          <w:sz w:val="22"/>
          <w:szCs w:val="22"/>
        </w:rPr>
        <w:t xml:space="preserve"> </w:t>
      </w:r>
      <w:proofErr w:type="spellStart"/>
      <w:r w:rsidR="009B7439">
        <w:rPr>
          <w:rFonts w:ascii="Tahoma" w:hAnsi="Tahoma" w:cs="Tahoma"/>
          <w:sz w:val="22"/>
          <w:szCs w:val="22"/>
        </w:rPr>
        <w:t>Maschinen</w:t>
      </w:r>
      <w:proofErr w:type="spellEnd"/>
      <w:r w:rsidR="009B7439">
        <w:rPr>
          <w:rFonts w:ascii="Tahoma" w:hAnsi="Tahoma" w:cs="Tahoma"/>
          <w:sz w:val="22"/>
          <w:szCs w:val="22"/>
        </w:rPr>
        <w:t xml:space="preserve"> </w:t>
      </w:r>
      <w:proofErr w:type="spellStart"/>
      <w:r w:rsidR="009B7439">
        <w:rPr>
          <w:rFonts w:ascii="Tahoma" w:hAnsi="Tahoma" w:cs="Tahoma"/>
          <w:sz w:val="22"/>
          <w:szCs w:val="22"/>
        </w:rPr>
        <w:t>ode</w:t>
      </w:r>
      <w:r w:rsidR="008D7AF5">
        <w:rPr>
          <w:rFonts w:ascii="Tahoma" w:hAnsi="Tahoma" w:cs="Tahoma"/>
          <w:sz w:val="22"/>
          <w:szCs w:val="22"/>
        </w:rPr>
        <w:t>r</w:t>
      </w:r>
      <w:proofErr w:type="spellEnd"/>
      <w:r w:rsidR="009B7439">
        <w:rPr>
          <w:rFonts w:ascii="Tahoma" w:hAnsi="Tahoma" w:cs="Tahoma"/>
          <w:sz w:val="22"/>
          <w:szCs w:val="22"/>
        </w:rPr>
        <w:t xml:space="preserve"> </w:t>
      </w:r>
      <w:proofErr w:type="spellStart"/>
      <w:r w:rsidR="009B7439">
        <w:rPr>
          <w:rFonts w:ascii="Tahoma" w:hAnsi="Tahoma" w:cs="Tahoma"/>
          <w:sz w:val="22"/>
          <w:szCs w:val="22"/>
        </w:rPr>
        <w:t>um</w:t>
      </w:r>
      <w:proofErr w:type="spellEnd"/>
      <w:r w:rsidR="009B7439">
        <w:rPr>
          <w:rFonts w:ascii="Tahoma" w:hAnsi="Tahoma" w:cs="Tahoma"/>
          <w:sz w:val="22"/>
          <w:szCs w:val="22"/>
        </w:rPr>
        <w:t xml:space="preserve"> </w:t>
      </w:r>
      <w:proofErr w:type="spellStart"/>
      <w:r w:rsidR="009B7439" w:rsidRPr="008D7AF5">
        <w:rPr>
          <w:rFonts w:ascii="Tahoma" w:hAnsi="Tahoma" w:cs="Tahoma"/>
          <w:b/>
          <w:sz w:val="22"/>
          <w:szCs w:val="22"/>
        </w:rPr>
        <w:t>Hochspannungslösungen</w:t>
      </w:r>
      <w:proofErr w:type="spellEnd"/>
      <w:r w:rsidR="009B7439">
        <w:rPr>
          <w:rFonts w:ascii="Tahoma" w:hAnsi="Tahoma" w:cs="Tahoma"/>
          <w:sz w:val="22"/>
          <w:szCs w:val="22"/>
        </w:rPr>
        <w:t xml:space="preserve"> (400-700 Volt) </w:t>
      </w:r>
      <w:proofErr w:type="spellStart"/>
      <w:r w:rsidR="009B7439">
        <w:rPr>
          <w:rFonts w:ascii="Tahoma" w:hAnsi="Tahoma" w:cs="Tahoma"/>
          <w:sz w:val="22"/>
          <w:szCs w:val="22"/>
        </w:rPr>
        <w:t>für</w:t>
      </w:r>
      <w:proofErr w:type="spellEnd"/>
      <w:r w:rsidR="009B7439">
        <w:rPr>
          <w:rFonts w:ascii="Tahoma" w:hAnsi="Tahoma" w:cs="Tahoma"/>
          <w:sz w:val="22"/>
          <w:szCs w:val="22"/>
        </w:rPr>
        <w:t xml:space="preserve"> </w:t>
      </w:r>
      <w:proofErr w:type="spellStart"/>
      <w:r w:rsidR="009B7439">
        <w:rPr>
          <w:rFonts w:ascii="Tahoma" w:hAnsi="Tahoma" w:cs="Tahoma"/>
          <w:sz w:val="22"/>
          <w:szCs w:val="22"/>
        </w:rPr>
        <w:t>Schwerlastanwendungen</w:t>
      </w:r>
      <w:proofErr w:type="spellEnd"/>
      <w:r w:rsidR="009B7439">
        <w:rPr>
          <w:rFonts w:ascii="Tahoma" w:hAnsi="Tahoma" w:cs="Tahoma"/>
          <w:sz w:val="22"/>
          <w:szCs w:val="22"/>
        </w:rPr>
        <w:t xml:space="preserve"> </w:t>
      </w:r>
      <w:proofErr w:type="spellStart"/>
      <w:r w:rsidR="009B7439">
        <w:rPr>
          <w:rFonts w:ascii="Tahoma" w:hAnsi="Tahoma" w:cs="Tahoma"/>
          <w:sz w:val="22"/>
          <w:szCs w:val="22"/>
        </w:rPr>
        <w:t>handelt</w:t>
      </w:r>
      <w:proofErr w:type="spellEnd"/>
      <w:r w:rsidR="009B7439">
        <w:rPr>
          <w:rFonts w:ascii="Tahoma" w:hAnsi="Tahoma" w:cs="Tahoma"/>
          <w:sz w:val="22"/>
          <w:szCs w:val="22"/>
        </w:rPr>
        <w:t xml:space="preserve">, </w:t>
      </w:r>
      <w:proofErr w:type="spellStart"/>
      <w:r w:rsidR="009B7439">
        <w:rPr>
          <w:rFonts w:ascii="Tahoma" w:hAnsi="Tahoma" w:cs="Tahoma"/>
          <w:sz w:val="22"/>
          <w:szCs w:val="22"/>
        </w:rPr>
        <w:t>bietet</w:t>
      </w:r>
      <w:proofErr w:type="spellEnd"/>
      <w:r w:rsidR="009B7439">
        <w:rPr>
          <w:rFonts w:ascii="Tahoma" w:hAnsi="Tahoma" w:cs="Tahoma"/>
          <w:sz w:val="22"/>
          <w:szCs w:val="22"/>
        </w:rPr>
        <w:t xml:space="preserve"> </w:t>
      </w:r>
      <w:proofErr w:type="spellStart"/>
      <w:r w:rsidR="009B7439">
        <w:rPr>
          <w:rFonts w:ascii="Tahoma" w:hAnsi="Tahoma" w:cs="Tahoma"/>
          <w:sz w:val="22"/>
          <w:szCs w:val="22"/>
        </w:rPr>
        <w:t>Bonfiglioli</w:t>
      </w:r>
      <w:proofErr w:type="spellEnd"/>
      <w:r w:rsidR="009B7439">
        <w:rPr>
          <w:rFonts w:ascii="Tahoma" w:hAnsi="Tahoma" w:cs="Tahoma"/>
          <w:sz w:val="22"/>
          <w:szCs w:val="22"/>
        </w:rPr>
        <w:t xml:space="preserve"> </w:t>
      </w:r>
      <w:proofErr w:type="spellStart"/>
      <w:r w:rsidR="009B7439">
        <w:rPr>
          <w:rFonts w:ascii="Tahoma" w:hAnsi="Tahoma" w:cs="Tahoma"/>
          <w:sz w:val="22"/>
          <w:szCs w:val="22"/>
        </w:rPr>
        <w:t>maßgeschneiderte</w:t>
      </w:r>
      <w:proofErr w:type="spellEnd"/>
      <w:r w:rsidR="009B7439">
        <w:rPr>
          <w:rFonts w:ascii="Tahoma" w:hAnsi="Tahoma" w:cs="Tahoma"/>
          <w:sz w:val="22"/>
          <w:szCs w:val="22"/>
        </w:rPr>
        <w:t xml:space="preserve">, </w:t>
      </w:r>
      <w:proofErr w:type="spellStart"/>
      <w:r w:rsidR="009B7439">
        <w:rPr>
          <w:rFonts w:ascii="Tahoma" w:hAnsi="Tahoma" w:cs="Tahoma"/>
          <w:sz w:val="22"/>
          <w:szCs w:val="22"/>
        </w:rPr>
        <w:t>leistungsstarke</w:t>
      </w:r>
      <w:proofErr w:type="spellEnd"/>
      <w:r w:rsidR="009B7439">
        <w:rPr>
          <w:rFonts w:ascii="Tahoma" w:hAnsi="Tahoma" w:cs="Tahoma"/>
          <w:sz w:val="22"/>
          <w:szCs w:val="22"/>
        </w:rPr>
        <w:t xml:space="preserve"> </w:t>
      </w:r>
      <w:proofErr w:type="spellStart"/>
      <w:r w:rsidR="009B7439">
        <w:rPr>
          <w:rFonts w:ascii="Tahoma" w:hAnsi="Tahoma" w:cs="Tahoma"/>
          <w:sz w:val="22"/>
          <w:szCs w:val="22"/>
        </w:rPr>
        <w:t>Produkte</w:t>
      </w:r>
      <w:proofErr w:type="spellEnd"/>
      <w:r w:rsidR="009B7439">
        <w:rPr>
          <w:rFonts w:ascii="Tahoma" w:hAnsi="Tahoma" w:cs="Tahoma"/>
          <w:sz w:val="22"/>
          <w:szCs w:val="22"/>
        </w:rPr>
        <w:t xml:space="preserve">, </w:t>
      </w:r>
      <w:proofErr w:type="spellStart"/>
      <w:proofErr w:type="gramStart"/>
      <w:r w:rsidR="009B7439">
        <w:rPr>
          <w:rFonts w:ascii="Tahoma" w:hAnsi="Tahoma" w:cs="Tahoma"/>
          <w:sz w:val="22"/>
          <w:szCs w:val="22"/>
        </w:rPr>
        <w:t>die</w:t>
      </w:r>
      <w:proofErr w:type="spellEnd"/>
      <w:r w:rsidR="009B7439">
        <w:rPr>
          <w:rFonts w:ascii="Tahoma" w:hAnsi="Tahoma" w:cs="Tahoma"/>
          <w:sz w:val="22"/>
          <w:szCs w:val="22"/>
        </w:rPr>
        <w:t xml:space="preserve"> </w:t>
      </w:r>
      <w:proofErr w:type="spellStart"/>
      <w:r w:rsidR="009B7439">
        <w:rPr>
          <w:rFonts w:ascii="Tahoma" w:hAnsi="Tahoma" w:cs="Tahoma"/>
          <w:sz w:val="22"/>
          <w:szCs w:val="22"/>
        </w:rPr>
        <w:t>die</w:t>
      </w:r>
      <w:proofErr w:type="spellEnd"/>
      <w:proofErr w:type="gramEnd"/>
      <w:r w:rsidR="009B7439">
        <w:rPr>
          <w:rFonts w:ascii="Tahoma" w:hAnsi="Tahoma" w:cs="Tahoma"/>
          <w:sz w:val="22"/>
          <w:szCs w:val="22"/>
        </w:rPr>
        <w:t xml:space="preserve"> </w:t>
      </w:r>
      <w:proofErr w:type="spellStart"/>
      <w:r w:rsidR="009B7439">
        <w:rPr>
          <w:rFonts w:ascii="Tahoma" w:hAnsi="Tahoma" w:cs="Tahoma"/>
          <w:sz w:val="22"/>
          <w:szCs w:val="22"/>
        </w:rPr>
        <w:t>Gesamtbetriebskosten</w:t>
      </w:r>
      <w:proofErr w:type="spellEnd"/>
      <w:r w:rsidR="009B7439">
        <w:rPr>
          <w:rFonts w:ascii="Tahoma" w:hAnsi="Tahoma" w:cs="Tahoma"/>
          <w:sz w:val="22"/>
          <w:szCs w:val="22"/>
        </w:rPr>
        <w:t xml:space="preserve"> (TCO) </w:t>
      </w:r>
      <w:proofErr w:type="spellStart"/>
      <w:r w:rsidR="009B7439">
        <w:rPr>
          <w:rFonts w:ascii="Tahoma" w:hAnsi="Tahoma" w:cs="Tahoma"/>
          <w:sz w:val="22"/>
          <w:szCs w:val="22"/>
        </w:rPr>
        <w:t>senken</w:t>
      </w:r>
      <w:proofErr w:type="spellEnd"/>
      <w:r w:rsidR="009B7439">
        <w:rPr>
          <w:rFonts w:ascii="Tahoma" w:hAnsi="Tahoma" w:cs="Tahoma"/>
          <w:sz w:val="22"/>
          <w:szCs w:val="22"/>
        </w:rPr>
        <w:t xml:space="preserve"> und </w:t>
      </w:r>
      <w:proofErr w:type="spellStart"/>
      <w:r w:rsidR="009B7439">
        <w:rPr>
          <w:rFonts w:ascii="Tahoma" w:hAnsi="Tahoma" w:cs="Tahoma"/>
          <w:sz w:val="22"/>
          <w:szCs w:val="22"/>
        </w:rPr>
        <w:t>die</w:t>
      </w:r>
      <w:proofErr w:type="spellEnd"/>
      <w:r w:rsidR="009B7439">
        <w:rPr>
          <w:rFonts w:ascii="Tahoma" w:hAnsi="Tahoma" w:cs="Tahoma"/>
          <w:sz w:val="22"/>
          <w:szCs w:val="22"/>
        </w:rPr>
        <w:t xml:space="preserve"> </w:t>
      </w:r>
      <w:proofErr w:type="spellStart"/>
      <w:r w:rsidR="009B7439">
        <w:rPr>
          <w:rFonts w:ascii="Tahoma" w:hAnsi="Tahoma" w:cs="Tahoma"/>
          <w:sz w:val="22"/>
          <w:szCs w:val="22"/>
        </w:rPr>
        <w:t>Energieeinsparung</w:t>
      </w:r>
      <w:proofErr w:type="spellEnd"/>
      <w:r w:rsidR="009B7439">
        <w:rPr>
          <w:rFonts w:ascii="Tahoma" w:hAnsi="Tahoma" w:cs="Tahoma"/>
          <w:sz w:val="22"/>
          <w:szCs w:val="22"/>
        </w:rPr>
        <w:t xml:space="preserve"> </w:t>
      </w:r>
      <w:proofErr w:type="spellStart"/>
      <w:r w:rsidR="009B7439">
        <w:rPr>
          <w:rFonts w:ascii="Tahoma" w:hAnsi="Tahoma" w:cs="Tahoma"/>
          <w:sz w:val="22"/>
          <w:szCs w:val="22"/>
        </w:rPr>
        <w:t>maximieren</w:t>
      </w:r>
      <w:proofErr w:type="spellEnd"/>
      <w:r w:rsidR="009B7439">
        <w:rPr>
          <w:rFonts w:ascii="Tahoma" w:hAnsi="Tahoma" w:cs="Tahoma"/>
          <w:sz w:val="22"/>
          <w:szCs w:val="22"/>
        </w:rPr>
        <w:t>.</w:t>
      </w:r>
    </w:p>
    <w:p w:rsidR="00002C32" w:rsidRDefault="009B7439" w:rsidP="00F06D38">
      <w:pPr>
        <w:jc w:val="both"/>
        <w:rPr>
          <w:rFonts w:ascii="Tahoma" w:hAnsi="Tahoma" w:cs="Tahoma"/>
          <w:sz w:val="22"/>
          <w:szCs w:val="22"/>
        </w:rPr>
      </w:pPr>
      <w:proofErr w:type="spellStart"/>
      <w:proofErr w:type="gram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Fahrplan</w:t>
      </w:r>
      <w:proofErr w:type="spellEnd"/>
      <w:r>
        <w:rPr>
          <w:rFonts w:ascii="Tahoma" w:hAnsi="Tahoma" w:cs="Tahoma"/>
          <w:sz w:val="22"/>
          <w:szCs w:val="22"/>
        </w:rPr>
        <w:t xml:space="preserve"> </w:t>
      </w:r>
      <w:proofErr w:type="spellStart"/>
      <w:r>
        <w:rPr>
          <w:rFonts w:ascii="Tahoma" w:hAnsi="Tahoma" w:cs="Tahoma"/>
          <w:sz w:val="22"/>
          <w:szCs w:val="22"/>
        </w:rPr>
        <w:t>Bonfigliolis</w:t>
      </w:r>
      <w:proofErr w:type="spellEnd"/>
      <w:r>
        <w:rPr>
          <w:rFonts w:ascii="Tahoma" w:hAnsi="Tahoma" w:cs="Tahoma"/>
          <w:sz w:val="22"/>
          <w:szCs w:val="22"/>
        </w:rPr>
        <w:t xml:space="preserve"> in </w:t>
      </w:r>
      <w:proofErr w:type="spellStart"/>
      <w:r>
        <w:rPr>
          <w:rFonts w:ascii="Tahoma" w:hAnsi="Tahoma" w:cs="Tahoma"/>
          <w:sz w:val="22"/>
          <w:szCs w:val="22"/>
        </w:rPr>
        <w:t>Richtung</w:t>
      </w:r>
      <w:proofErr w:type="spellEnd"/>
      <w:r>
        <w:rPr>
          <w:rFonts w:ascii="Tahoma" w:hAnsi="Tahoma" w:cs="Tahoma"/>
          <w:sz w:val="22"/>
          <w:szCs w:val="22"/>
        </w:rPr>
        <w:t xml:space="preserve"> </w:t>
      </w:r>
      <w:proofErr w:type="spellStart"/>
      <w:r>
        <w:rPr>
          <w:rFonts w:ascii="Tahoma" w:hAnsi="Tahoma" w:cs="Tahoma"/>
          <w:sz w:val="22"/>
          <w:szCs w:val="22"/>
        </w:rPr>
        <w:t>Elektrifizierung</w:t>
      </w:r>
      <w:proofErr w:type="spellEnd"/>
      <w:r>
        <w:rPr>
          <w:rFonts w:ascii="Tahoma" w:hAnsi="Tahoma" w:cs="Tahoma"/>
          <w:sz w:val="22"/>
          <w:szCs w:val="22"/>
        </w:rPr>
        <w:t xml:space="preserve"> </w:t>
      </w:r>
      <w:proofErr w:type="spellStart"/>
      <w:r w:rsidR="00002C32">
        <w:rPr>
          <w:rFonts w:ascii="Tahoma" w:hAnsi="Tahoma" w:cs="Tahoma"/>
          <w:sz w:val="22"/>
          <w:szCs w:val="22"/>
        </w:rPr>
        <w:t>umfasst</w:t>
      </w:r>
      <w:proofErr w:type="spellEnd"/>
      <w:r w:rsidR="00002C32">
        <w:rPr>
          <w:rFonts w:ascii="Tahoma" w:hAnsi="Tahoma" w:cs="Tahoma"/>
          <w:sz w:val="22"/>
          <w:szCs w:val="22"/>
        </w:rPr>
        <w:t xml:space="preserve"> </w:t>
      </w:r>
      <w:proofErr w:type="spellStart"/>
      <w:r w:rsidR="00002C32">
        <w:rPr>
          <w:rFonts w:ascii="Tahoma" w:hAnsi="Tahoma" w:cs="Tahoma"/>
          <w:sz w:val="22"/>
          <w:szCs w:val="22"/>
        </w:rPr>
        <w:t>verschiedene</w:t>
      </w:r>
      <w:proofErr w:type="spellEnd"/>
      <w:r w:rsidR="00002C32">
        <w:rPr>
          <w:rFonts w:ascii="Tahoma" w:hAnsi="Tahoma" w:cs="Tahoma"/>
          <w:sz w:val="22"/>
          <w:szCs w:val="22"/>
        </w:rPr>
        <w:t xml:space="preserve"> </w:t>
      </w:r>
      <w:proofErr w:type="spellStart"/>
      <w:r w:rsidR="00002C32">
        <w:rPr>
          <w:rFonts w:ascii="Tahoma" w:hAnsi="Tahoma" w:cs="Tahoma"/>
          <w:sz w:val="22"/>
          <w:szCs w:val="22"/>
        </w:rPr>
        <w:t>Bereiche</w:t>
      </w:r>
      <w:proofErr w:type="spellEnd"/>
      <w:r w:rsidR="00002C32">
        <w:rPr>
          <w:rFonts w:ascii="Tahoma" w:hAnsi="Tahoma" w:cs="Tahoma"/>
          <w:sz w:val="22"/>
          <w:szCs w:val="22"/>
        </w:rPr>
        <w:t xml:space="preserve">, von </w:t>
      </w:r>
      <w:proofErr w:type="spellStart"/>
      <w:r w:rsidR="00002C32">
        <w:rPr>
          <w:rFonts w:ascii="Tahoma" w:hAnsi="Tahoma" w:cs="Tahoma"/>
          <w:sz w:val="22"/>
          <w:szCs w:val="22"/>
        </w:rPr>
        <w:t>der</w:t>
      </w:r>
      <w:proofErr w:type="spellEnd"/>
      <w:r w:rsidR="00002C32">
        <w:rPr>
          <w:rFonts w:ascii="Tahoma" w:hAnsi="Tahoma" w:cs="Tahoma"/>
          <w:sz w:val="22"/>
          <w:szCs w:val="22"/>
        </w:rPr>
        <w:t xml:space="preserve"> </w:t>
      </w:r>
      <w:r w:rsidR="00002C32" w:rsidRPr="008D7AF5">
        <w:rPr>
          <w:rFonts w:ascii="Tahoma" w:hAnsi="Tahoma" w:cs="Tahoma"/>
          <w:b/>
          <w:sz w:val="22"/>
          <w:szCs w:val="22"/>
        </w:rPr>
        <w:t>Bau</w:t>
      </w:r>
      <w:r w:rsidR="00002C32">
        <w:rPr>
          <w:rFonts w:ascii="Tahoma" w:hAnsi="Tahoma" w:cs="Tahoma"/>
          <w:sz w:val="22"/>
          <w:szCs w:val="22"/>
        </w:rPr>
        <w:t xml:space="preserve">- und </w:t>
      </w:r>
      <w:proofErr w:type="spellStart"/>
      <w:r w:rsidR="00002C32" w:rsidRPr="008D7AF5">
        <w:rPr>
          <w:rFonts w:ascii="Tahoma" w:hAnsi="Tahoma" w:cs="Tahoma"/>
          <w:b/>
          <w:sz w:val="22"/>
          <w:szCs w:val="22"/>
        </w:rPr>
        <w:t>Stra</w:t>
      </w:r>
      <w:r w:rsidR="008D7AF5" w:rsidRPr="008D7AF5">
        <w:rPr>
          <w:rFonts w:ascii="Tahoma" w:hAnsi="Tahoma" w:cs="Tahoma"/>
          <w:b/>
          <w:sz w:val="22"/>
          <w:szCs w:val="22"/>
        </w:rPr>
        <w:t>ß</w:t>
      </w:r>
      <w:r w:rsidR="00002C32" w:rsidRPr="008D7AF5">
        <w:rPr>
          <w:rFonts w:ascii="Tahoma" w:hAnsi="Tahoma" w:cs="Tahoma"/>
          <w:b/>
          <w:sz w:val="22"/>
          <w:szCs w:val="22"/>
        </w:rPr>
        <w:t>enbauindustrie</w:t>
      </w:r>
      <w:proofErr w:type="spellEnd"/>
      <w:r w:rsidR="00002C32">
        <w:rPr>
          <w:rFonts w:ascii="Tahoma" w:hAnsi="Tahoma" w:cs="Tahoma"/>
          <w:sz w:val="22"/>
          <w:szCs w:val="22"/>
        </w:rPr>
        <w:t xml:space="preserve"> bis </w:t>
      </w:r>
      <w:proofErr w:type="spellStart"/>
      <w:r w:rsidR="00002C32">
        <w:rPr>
          <w:rFonts w:ascii="Tahoma" w:hAnsi="Tahoma" w:cs="Tahoma"/>
          <w:sz w:val="22"/>
          <w:szCs w:val="22"/>
        </w:rPr>
        <w:t>hin</w:t>
      </w:r>
      <w:proofErr w:type="spellEnd"/>
      <w:r w:rsidR="00002C32">
        <w:rPr>
          <w:rFonts w:ascii="Tahoma" w:hAnsi="Tahoma" w:cs="Tahoma"/>
          <w:sz w:val="22"/>
          <w:szCs w:val="22"/>
        </w:rPr>
        <w:t xml:space="preserve"> </w:t>
      </w:r>
      <w:proofErr w:type="spellStart"/>
      <w:r w:rsidR="00002C32">
        <w:rPr>
          <w:rFonts w:ascii="Tahoma" w:hAnsi="Tahoma" w:cs="Tahoma"/>
          <w:sz w:val="22"/>
          <w:szCs w:val="22"/>
        </w:rPr>
        <w:t>zum</w:t>
      </w:r>
      <w:proofErr w:type="spellEnd"/>
      <w:r w:rsidR="00002C32">
        <w:rPr>
          <w:rFonts w:ascii="Tahoma" w:hAnsi="Tahoma" w:cs="Tahoma"/>
          <w:sz w:val="22"/>
          <w:szCs w:val="22"/>
        </w:rPr>
        <w:t xml:space="preserve"> </w:t>
      </w:r>
      <w:proofErr w:type="spellStart"/>
      <w:r w:rsidR="00002C32" w:rsidRPr="008D7AF5">
        <w:rPr>
          <w:rFonts w:ascii="Tahoma" w:hAnsi="Tahoma" w:cs="Tahoma"/>
          <w:b/>
          <w:sz w:val="22"/>
          <w:szCs w:val="22"/>
        </w:rPr>
        <w:t>Agrar</w:t>
      </w:r>
      <w:proofErr w:type="gramEnd"/>
      <w:r w:rsidR="00002C32" w:rsidRPr="008D7AF5">
        <w:rPr>
          <w:rFonts w:ascii="Tahoma" w:hAnsi="Tahoma" w:cs="Tahoma"/>
          <w:b/>
          <w:sz w:val="22"/>
          <w:szCs w:val="22"/>
        </w:rPr>
        <w:t>sektor</w:t>
      </w:r>
      <w:proofErr w:type="spellEnd"/>
      <w:r w:rsidR="00002C32">
        <w:rPr>
          <w:rFonts w:ascii="Tahoma" w:hAnsi="Tahoma" w:cs="Tahoma"/>
          <w:sz w:val="22"/>
          <w:szCs w:val="22"/>
        </w:rPr>
        <w:t xml:space="preserve">, </w:t>
      </w:r>
      <w:proofErr w:type="spellStart"/>
      <w:r w:rsidR="00002C32">
        <w:rPr>
          <w:rFonts w:ascii="Tahoma" w:hAnsi="Tahoma" w:cs="Tahoma"/>
          <w:sz w:val="22"/>
          <w:szCs w:val="22"/>
        </w:rPr>
        <w:t>wo</w:t>
      </w:r>
      <w:proofErr w:type="spellEnd"/>
      <w:r w:rsidR="00002C32">
        <w:rPr>
          <w:rFonts w:ascii="Tahoma" w:hAnsi="Tahoma" w:cs="Tahoma"/>
          <w:sz w:val="22"/>
          <w:szCs w:val="22"/>
        </w:rPr>
        <w:t xml:space="preserve"> </w:t>
      </w:r>
      <w:proofErr w:type="spellStart"/>
      <w:r w:rsidR="00002C32">
        <w:rPr>
          <w:rFonts w:ascii="Tahoma" w:hAnsi="Tahoma" w:cs="Tahoma"/>
          <w:sz w:val="22"/>
          <w:szCs w:val="22"/>
        </w:rPr>
        <w:t>zahlreiche</w:t>
      </w:r>
      <w:proofErr w:type="spellEnd"/>
      <w:r w:rsidR="00002C32">
        <w:rPr>
          <w:rFonts w:ascii="Tahoma" w:hAnsi="Tahoma" w:cs="Tahoma"/>
          <w:sz w:val="22"/>
          <w:szCs w:val="22"/>
        </w:rPr>
        <w:t xml:space="preserve"> </w:t>
      </w:r>
      <w:proofErr w:type="spellStart"/>
      <w:r w:rsidR="00002C32">
        <w:rPr>
          <w:rFonts w:ascii="Tahoma" w:hAnsi="Tahoma" w:cs="Tahoma"/>
          <w:sz w:val="22"/>
          <w:szCs w:val="22"/>
        </w:rPr>
        <w:t>Projekte</w:t>
      </w:r>
      <w:proofErr w:type="spellEnd"/>
      <w:r w:rsidR="00002C32">
        <w:rPr>
          <w:rFonts w:ascii="Tahoma" w:hAnsi="Tahoma" w:cs="Tahoma"/>
          <w:sz w:val="22"/>
          <w:szCs w:val="22"/>
        </w:rPr>
        <w:t xml:space="preserve"> und </w:t>
      </w:r>
      <w:proofErr w:type="spellStart"/>
      <w:r w:rsidR="00002C32">
        <w:rPr>
          <w:rFonts w:ascii="Tahoma" w:hAnsi="Tahoma" w:cs="Tahoma"/>
          <w:sz w:val="22"/>
          <w:szCs w:val="22"/>
        </w:rPr>
        <w:t>Forschungs-</w:t>
      </w:r>
      <w:proofErr w:type="spellEnd"/>
      <w:r w:rsidR="00002C32">
        <w:rPr>
          <w:rFonts w:ascii="Tahoma" w:hAnsi="Tahoma" w:cs="Tahoma"/>
          <w:sz w:val="22"/>
          <w:szCs w:val="22"/>
        </w:rPr>
        <w:t xml:space="preserve"> und </w:t>
      </w:r>
      <w:proofErr w:type="spellStart"/>
      <w:r w:rsidR="00002C32">
        <w:rPr>
          <w:rFonts w:ascii="Tahoma" w:hAnsi="Tahoma" w:cs="Tahoma"/>
          <w:sz w:val="22"/>
          <w:szCs w:val="22"/>
        </w:rPr>
        <w:t>Entwicklungsaktivitäten</w:t>
      </w:r>
      <w:proofErr w:type="spellEnd"/>
      <w:r w:rsidR="00002C32">
        <w:rPr>
          <w:rFonts w:ascii="Tahoma" w:hAnsi="Tahoma" w:cs="Tahoma"/>
          <w:sz w:val="22"/>
          <w:szCs w:val="22"/>
        </w:rPr>
        <w:t xml:space="preserve"> </w:t>
      </w:r>
      <w:proofErr w:type="spellStart"/>
      <w:r w:rsidR="00002C32">
        <w:rPr>
          <w:rFonts w:ascii="Tahoma" w:hAnsi="Tahoma" w:cs="Tahoma"/>
          <w:sz w:val="22"/>
          <w:szCs w:val="22"/>
        </w:rPr>
        <w:t>im</w:t>
      </w:r>
      <w:proofErr w:type="spellEnd"/>
      <w:r w:rsidR="00002C32">
        <w:rPr>
          <w:rFonts w:ascii="Tahoma" w:hAnsi="Tahoma" w:cs="Tahoma"/>
          <w:sz w:val="22"/>
          <w:szCs w:val="22"/>
        </w:rPr>
        <w:t xml:space="preserve"> Gange </w:t>
      </w:r>
      <w:proofErr w:type="spellStart"/>
      <w:r w:rsidR="00002C32">
        <w:rPr>
          <w:rFonts w:ascii="Tahoma" w:hAnsi="Tahoma" w:cs="Tahoma"/>
          <w:sz w:val="22"/>
          <w:szCs w:val="22"/>
        </w:rPr>
        <w:t>sind</w:t>
      </w:r>
      <w:proofErr w:type="spellEnd"/>
      <w:r w:rsidR="00002C32">
        <w:rPr>
          <w:rFonts w:ascii="Tahoma" w:hAnsi="Tahoma" w:cs="Tahoma"/>
          <w:sz w:val="22"/>
          <w:szCs w:val="22"/>
        </w:rPr>
        <w:t xml:space="preserve"> </w:t>
      </w:r>
      <w:r w:rsidR="008D7AF5">
        <w:rPr>
          <w:rFonts w:ascii="Tahoma" w:hAnsi="Tahoma" w:cs="Tahoma"/>
          <w:sz w:val="22"/>
          <w:szCs w:val="22"/>
        </w:rPr>
        <w:t xml:space="preserve">und </w:t>
      </w:r>
      <w:proofErr w:type="spellStart"/>
      <w:r w:rsidR="00002C32">
        <w:rPr>
          <w:rFonts w:ascii="Tahoma" w:hAnsi="Tahoma" w:cs="Tahoma"/>
          <w:sz w:val="22"/>
          <w:szCs w:val="22"/>
        </w:rPr>
        <w:t>die</w:t>
      </w:r>
      <w:proofErr w:type="spellEnd"/>
      <w:r w:rsidR="00002C32">
        <w:rPr>
          <w:rFonts w:ascii="Tahoma" w:hAnsi="Tahoma" w:cs="Tahoma"/>
          <w:sz w:val="22"/>
          <w:szCs w:val="22"/>
        </w:rPr>
        <w:t xml:space="preserve"> </w:t>
      </w:r>
      <w:proofErr w:type="spellStart"/>
      <w:r w:rsidR="00002C32">
        <w:rPr>
          <w:rFonts w:ascii="Tahoma" w:hAnsi="Tahoma" w:cs="Tahoma"/>
          <w:sz w:val="22"/>
          <w:szCs w:val="22"/>
        </w:rPr>
        <w:t>Nachfrage</w:t>
      </w:r>
      <w:proofErr w:type="spellEnd"/>
      <w:r w:rsidR="00002C32">
        <w:rPr>
          <w:rFonts w:ascii="Tahoma" w:hAnsi="Tahoma" w:cs="Tahoma"/>
          <w:sz w:val="22"/>
          <w:szCs w:val="22"/>
        </w:rPr>
        <w:t xml:space="preserve"> </w:t>
      </w:r>
      <w:proofErr w:type="spellStart"/>
      <w:r w:rsidR="00002C32">
        <w:rPr>
          <w:rFonts w:ascii="Tahoma" w:hAnsi="Tahoma" w:cs="Tahoma"/>
          <w:sz w:val="22"/>
          <w:szCs w:val="22"/>
        </w:rPr>
        <w:t>nach</w:t>
      </w:r>
      <w:proofErr w:type="spellEnd"/>
      <w:r w:rsidR="00002C32">
        <w:rPr>
          <w:rFonts w:ascii="Tahoma" w:hAnsi="Tahoma" w:cs="Tahoma"/>
          <w:sz w:val="22"/>
          <w:szCs w:val="22"/>
        </w:rPr>
        <w:t xml:space="preserve"> </w:t>
      </w:r>
      <w:proofErr w:type="spellStart"/>
      <w:r w:rsidR="00002C32">
        <w:rPr>
          <w:rFonts w:ascii="Tahoma" w:hAnsi="Tahoma" w:cs="Tahoma"/>
          <w:sz w:val="22"/>
          <w:szCs w:val="22"/>
        </w:rPr>
        <w:t>elektrifizierten</w:t>
      </w:r>
      <w:proofErr w:type="spellEnd"/>
      <w:r w:rsidR="00002C32">
        <w:rPr>
          <w:rFonts w:ascii="Tahoma" w:hAnsi="Tahoma" w:cs="Tahoma"/>
          <w:sz w:val="22"/>
          <w:szCs w:val="22"/>
        </w:rPr>
        <w:t xml:space="preserve"> </w:t>
      </w:r>
      <w:proofErr w:type="spellStart"/>
      <w:r w:rsidR="00002C32">
        <w:rPr>
          <w:rFonts w:ascii="Tahoma" w:hAnsi="Tahoma" w:cs="Tahoma"/>
          <w:sz w:val="22"/>
          <w:szCs w:val="22"/>
        </w:rPr>
        <w:t>Lösungen</w:t>
      </w:r>
      <w:proofErr w:type="spellEnd"/>
      <w:r w:rsidR="00002C32">
        <w:rPr>
          <w:rFonts w:ascii="Tahoma" w:hAnsi="Tahoma" w:cs="Tahoma"/>
          <w:sz w:val="22"/>
          <w:szCs w:val="22"/>
        </w:rPr>
        <w:t xml:space="preserve"> </w:t>
      </w:r>
      <w:proofErr w:type="spellStart"/>
      <w:r w:rsidR="00002C32">
        <w:rPr>
          <w:rFonts w:ascii="Tahoma" w:hAnsi="Tahoma" w:cs="Tahoma"/>
          <w:sz w:val="22"/>
          <w:szCs w:val="22"/>
        </w:rPr>
        <w:t>stätig</w:t>
      </w:r>
      <w:proofErr w:type="spellEnd"/>
      <w:r w:rsidR="00002C32">
        <w:rPr>
          <w:rFonts w:ascii="Tahoma" w:hAnsi="Tahoma" w:cs="Tahoma"/>
          <w:sz w:val="22"/>
          <w:szCs w:val="22"/>
        </w:rPr>
        <w:t xml:space="preserve"> </w:t>
      </w:r>
      <w:proofErr w:type="spellStart"/>
      <w:r w:rsidR="00002C32">
        <w:rPr>
          <w:rFonts w:ascii="Tahoma" w:hAnsi="Tahoma" w:cs="Tahoma"/>
          <w:sz w:val="22"/>
          <w:szCs w:val="22"/>
        </w:rPr>
        <w:t>wächst</w:t>
      </w:r>
      <w:proofErr w:type="spellEnd"/>
      <w:r w:rsidR="00002C32">
        <w:rPr>
          <w:rFonts w:ascii="Tahoma" w:hAnsi="Tahoma" w:cs="Tahoma"/>
          <w:sz w:val="22"/>
          <w:szCs w:val="22"/>
        </w:rPr>
        <w:t>.</w:t>
      </w:r>
    </w:p>
    <w:p w:rsidR="00002C32" w:rsidRDefault="00002C32" w:rsidP="00F06D38">
      <w:pPr>
        <w:jc w:val="both"/>
        <w:rPr>
          <w:rFonts w:ascii="Tahoma" w:hAnsi="Tahoma" w:cs="Tahoma"/>
          <w:sz w:val="22"/>
          <w:szCs w:val="22"/>
        </w:rPr>
      </w:pPr>
    </w:p>
    <w:p w:rsidR="008572B1" w:rsidRPr="00D86B18" w:rsidRDefault="00002C32" w:rsidP="00F06D38">
      <w:pPr>
        <w:jc w:val="both"/>
        <w:rPr>
          <w:rFonts w:ascii="Tahoma" w:hAnsi="Tahoma" w:cs="Tahoma"/>
          <w:b/>
          <w:sz w:val="22"/>
          <w:szCs w:val="22"/>
        </w:rPr>
      </w:pPr>
      <w:proofErr w:type="spellStart"/>
      <w:r w:rsidRPr="00D86B18">
        <w:rPr>
          <w:rFonts w:ascii="Tahoma" w:hAnsi="Tahoma" w:cs="Tahoma"/>
          <w:b/>
          <w:sz w:val="22"/>
          <w:szCs w:val="22"/>
        </w:rPr>
        <w:t>Leistungsstärkere</w:t>
      </w:r>
      <w:proofErr w:type="spellEnd"/>
      <w:r w:rsidRPr="00D86B18">
        <w:rPr>
          <w:rFonts w:ascii="Tahoma" w:hAnsi="Tahoma" w:cs="Tahoma"/>
          <w:b/>
          <w:sz w:val="22"/>
          <w:szCs w:val="22"/>
        </w:rPr>
        <w:t xml:space="preserve"> </w:t>
      </w:r>
      <w:proofErr w:type="spellStart"/>
      <w:r w:rsidRPr="00D86B18">
        <w:rPr>
          <w:rFonts w:ascii="Tahoma" w:hAnsi="Tahoma" w:cs="Tahoma"/>
          <w:b/>
          <w:sz w:val="22"/>
          <w:szCs w:val="22"/>
        </w:rPr>
        <w:t>Baumaschinen</w:t>
      </w:r>
      <w:proofErr w:type="spellEnd"/>
      <w:r w:rsidRPr="00D86B18">
        <w:rPr>
          <w:rFonts w:ascii="Tahoma" w:hAnsi="Tahoma" w:cs="Tahoma"/>
          <w:b/>
          <w:sz w:val="22"/>
          <w:szCs w:val="22"/>
        </w:rPr>
        <w:t xml:space="preserve"> </w:t>
      </w:r>
      <w:proofErr w:type="spellStart"/>
      <w:r w:rsidRPr="00D86B18">
        <w:rPr>
          <w:rFonts w:ascii="Tahoma" w:hAnsi="Tahoma" w:cs="Tahoma"/>
          <w:b/>
          <w:sz w:val="22"/>
          <w:szCs w:val="22"/>
        </w:rPr>
        <w:t>durch</w:t>
      </w:r>
      <w:proofErr w:type="spellEnd"/>
      <w:r w:rsidRPr="00D86B18">
        <w:rPr>
          <w:rFonts w:ascii="Tahoma" w:hAnsi="Tahoma" w:cs="Tahoma"/>
          <w:b/>
          <w:sz w:val="22"/>
          <w:szCs w:val="22"/>
        </w:rPr>
        <w:t xml:space="preserve"> </w:t>
      </w:r>
      <w:proofErr w:type="spellStart"/>
      <w:r w:rsidRPr="00D86B18">
        <w:rPr>
          <w:rFonts w:ascii="Tahoma" w:hAnsi="Tahoma" w:cs="Tahoma"/>
          <w:b/>
          <w:sz w:val="22"/>
          <w:szCs w:val="22"/>
        </w:rPr>
        <w:t>Bonfigliolis</w:t>
      </w:r>
      <w:proofErr w:type="spellEnd"/>
      <w:r w:rsidRPr="00D86B18">
        <w:rPr>
          <w:rFonts w:ascii="Tahoma" w:hAnsi="Tahoma" w:cs="Tahoma"/>
          <w:b/>
          <w:sz w:val="22"/>
          <w:szCs w:val="22"/>
        </w:rPr>
        <w:t xml:space="preserve"> </w:t>
      </w:r>
      <w:proofErr w:type="spellStart"/>
      <w:r w:rsidRPr="00D86B18">
        <w:rPr>
          <w:rFonts w:ascii="Tahoma" w:hAnsi="Tahoma" w:cs="Tahoma"/>
          <w:b/>
          <w:sz w:val="22"/>
          <w:szCs w:val="22"/>
        </w:rPr>
        <w:t>Elektrosysteme</w:t>
      </w:r>
      <w:proofErr w:type="spellEnd"/>
    </w:p>
    <w:p w:rsidR="00D86B18" w:rsidRDefault="00002C32" w:rsidP="00F06D38">
      <w:pPr>
        <w:jc w:val="both"/>
        <w:rPr>
          <w:rFonts w:ascii="Tahoma" w:hAnsi="Tahoma" w:cs="Tahoma"/>
          <w:sz w:val="22"/>
          <w:szCs w:val="22"/>
        </w:rPr>
      </w:pPr>
      <w:proofErr w:type="spellStart"/>
      <w:proofErr w:type="gramStart"/>
      <w:r>
        <w:rPr>
          <w:rFonts w:ascii="Tahoma" w:hAnsi="Tahoma" w:cs="Tahoma"/>
          <w:sz w:val="22"/>
          <w:szCs w:val="22"/>
        </w:rPr>
        <w:t>Im</w:t>
      </w:r>
      <w:proofErr w:type="spellEnd"/>
      <w:r>
        <w:rPr>
          <w:rFonts w:ascii="Tahoma" w:hAnsi="Tahoma" w:cs="Tahoma"/>
          <w:sz w:val="22"/>
          <w:szCs w:val="22"/>
        </w:rPr>
        <w:t xml:space="preserve"> </w:t>
      </w:r>
      <w:proofErr w:type="spellStart"/>
      <w:r w:rsidRPr="009E593B">
        <w:rPr>
          <w:rFonts w:ascii="Tahoma" w:hAnsi="Tahoma" w:cs="Tahoma"/>
          <w:b/>
          <w:sz w:val="22"/>
          <w:szCs w:val="22"/>
        </w:rPr>
        <w:t>Bauwesen</w:t>
      </w:r>
      <w:proofErr w:type="spellEnd"/>
      <w:r w:rsidR="00415335">
        <w:rPr>
          <w:rFonts w:ascii="Tahoma" w:hAnsi="Tahoma" w:cs="Tahoma"/>
          <w:sz w:val="22"/>
          <w:szCs w:val="22"/>
        </w:rPr>
        <w:t xml:space="preserve"> </w:t>
      </w:r>
      <w:proofErr w:type="spellStart"/>
      <w:r w:rsidR="00CB437B">
        <w:rPr>
          <w:rFonts w:ascii="Tahoma" w:hAnsi="Tahoma" w:cs="Tahoma"/>
          <w:sz w:val="22"/>
          <w:szCs w:val="22"/>
        </w:rPr>
        <w:t>präsentiert</w:t>
      </w:r>
      <w:r w:rsidR="00CD10D6">
        <w:rPr>
          <w:rFonts w:ascii="Tahoma" w:hAnsi="Tahoma" w:cs="Tahoma"/>
          <w:sz w:val="22"/>
          <w:szCs w:val="22"/>
        </w:rPr>
        <w:t>e</w:t>
      </w:r>
      <w:proofErr w:type="spellEnd"/>
      <w:r w:rsidR="00CB437B">
        <w:rPr>
          <w:rFonts w:ascii="Tahoma" w:hAnsi="Tahoma" w:cs="Tahoma"/>
          <w:sz w:val="22"/>
          <w:szCs w:val="22"/>
        </w:rPr>
        <w:t xml:space="preserve"> </w:t>
      </w:r>
      <w:proofErr w:type="spellStart"/>
      <w:r w:rsidR="00CB437B">
        <w:rPr>
          <w:rFonts w:ascii="Tahoma" w:hAnsi="Tahoma" w:cs="Tahoma"/>
          <w:sz w:val="22"/>
          <w:szCs w:val="22"/>
        </w:rPr>
        <w:t>Bonfiglioli</w:t>
      </w:r>
      <w:proofErr w:type="spellEnd"/>
      <w:r w:rsidR="00CB437B">
        <w:rPr>
          <w:rFonts w:ascii="Tahoma" w:hAnsi="Tahoma" w:cs="Tahoma"/>
          <w:sz w:val="22"/>
          <w:szCs w:val="22"/>
        </w:rPr>
        <w:t xml:space="preserve"> </w:t>
      </w:r>
      <w:proofErr w:type="spellStart"/>
      <w:r w:rsidR="00CB437B">
        <w:rPr>
          <w:rFonts w:ascii="Tahoma" w:hAnsi="Tahoma" w:cs="Tahoma"/>
          <w:sz w:val="22"/>
          <w:szCs w:val="22"/>
        </w:rPr>
        <w:t>seine</w:t>
      </w:r>
      <w:proofErr w:type="spellEnd"/>
      <w:r w:rsidR="00CB437B">
        <w:rPr>
          <w:rFonts w:ascii="Tahoma" w:hAnsi="Tahoma" w:cs="Tahoma"/>
          <w:sz w:val="22"/>
          <w:szCs w:val="22"/>
        </w:rPr>
        <w:t xml:space="preserve"> </w:t>
      </w:r>
      <w:proofErr w:type="spellStart"/>
      <w:r w:rsidR="00CB437B">
        <w:rPr>
          <w:rFonts w:ascii="Tahoma" w:hAnsi="Tahoma" w:cs="Tahoma"/>
          <w:sz w:val="22"/>
          <w:szCs w:val="22"/>
        </w:rPr>
        <w:t>bahnbrechenden</w:t>
      </w:r>
      <w:proofErr w:type="spellEnd"/>
      <w:r w:rsidR="00CB437B">
        <w:rPr>
          <w:rFonts w:ascii="Tahoma" w:hAnsi="Tahoma" w:cs="Tahoma"/>
          <w:sz w:val="22"/>
          <w:szCs w:val="22"/>
        </w:rPr>
        <w:t xml:space="preserve"> </w:t>
      </w:r>
      <w:proofErr w:type="spellStart"/>
      <w:r w:rsidR="00CB437B">
        <w:rPr>
          <w:rFonts w:ascii="Tahoma" w:hAnsi="Tahoma" w:cs="Tahoma"/>
          <w:sz w:val="22"/>
          <w:szCs w:val="22"/>
        </w:rPr>
        <w:t>Lösungen</w:t>
      </w:r>
      <w:proofErr w:type="spellEnd"/>
      <w:r w:rsidR="00CB437B">
        <w:rPr>
          <w:rFonts w:ascii="Tahoma" w:hAnsi="Tahoma" w:cs="Tahoma"/>
          <w:sz w:val="22"/>
          <w:szCs w:val="22"/>
        </w:rPr>
        <w:t xml:space="preserve"> </w:t>
      </w:r>
      <w:proofErr w:type="spellStart"/>
      <w:r w:rsidR="00CB437B">
        <w:rPr>
          <w:rFonts w:ascii="Tahoma" w:hAnsi="Tahoma" w:cs="Tahoma"/>
          <w:sz w:val="22"/>
          <w:szCs w:val="22"/>
        </w:rPr>
        <w:t>für</w:t>
      </w:r>
      <w:proofErr w:type="spellEnd"/>
      <w:r w:rsidR="00CB437B">
        <w:rPr>
          <w:rFonts w:ascii="Tahoma" w:hAnsi="Tahoma" w:cs="Tahoma"/>
          <w:sz w:val="22"/>
          <w:szCs w:val="22"/>
        </w:rPr>
        <w:t xml:space="preserve"> </w:t>
      </w:r>
      <w:proofErr w:type="spellStart"/>
      <w:r w:rsidRPr="008D7AF5">
        <w:rPr>
          <w:rFonts w:ascii="Tahoma" w:hAnsi="Tahoma" w:cs="Tahoma"/>
          <w:b/>
          <w:sz w:val="22"/>
          <w:szCs w:val="22"/>
        </w:rPr>
        <w:t>Maschinen</w:t>
      </w:r>
      <w:proofErr w:type="spellEnd"/>
      <w:r w:rsidRPr="008D7AF5">
        <w:rPr>
          <w:rFonts w:ascii="Tahoma" w:hAnsi="Tahoma" w:cs="Tahoma"/>
          <w:b/>
          <w:sz w:val="22"/>
          <w:szCs w:val="22"/>
        </w:rPr>
        <w:t xml:space="preserve"> </w:t>
      </w:r>
      <w:proofErr w:type="spellStart"/>
      <w:r w:rsidRPr="008D7AF5">
        <w:rPr>
          <w:rFonts w:ascii="Tahoma" w:hAnsi="Tahoma" w:cs="Tahoma"/>
          <w:b/>
          <w:sz w:val="22"/>
          <w:szCs w:val="22"/>
        </w:rPr>
        <w:t>mit</w:t>
      </w:r>
      <w:proofErr w:type="spellEnd"/>
      <w:r w:rsidRPr="008D7AF5">
        <w:rPr>
          <w:rFonts w:ascii="Tahoma" w:hAnsi="Tahoma" w:cs="Tahoma"/>
          <w:b/>
          <w:sz w:val="22"/>
          <w:szCs w:val="22"/>
        </w:rPr>
        <w:t xml:space="preserve"> </w:t>
      </w:r>
      <w:proofErr w:type="spellStart"/>
      <w:r w:rsidRPr="008D7AF5">
        <w:rPr>
          <w:rFonts w:ascii="Tahoma" w:hAnsi="Tahoma" w:cs="Tahoma"/>
          <w:b/>
          <w:sz w:val="22"/>
          <w:szCs w:val="22"/>
        </w:rPr>
        <w:t>einem</w:t>
      </w:r>
      <w:proofErr w:type="spellEnd"/>
      <w:r w:rsidRPr="008D7AF5">
        <w:rPr>
          <w:rFonts w:ascii="Tahoma" w:hAnsi="Tahoma" w:cs="Tahoma"/>
          <w:b/>
          <w:sz w:val="22"/>
          <w:szCs w:val="22"/>
        </w:rPr>
        <w:t xml:space="preserve"> </w:t>
      </w:r>
      <w:proofErr w:type="spellStart"/>
      <w:r w:rsidRPr="008D7AF5">
        <w:rPr>
          <w:rFonts w:ascii="Tahoma" w:hAnsi="Tahoma" w:cs="Tahoma"/>
          <w:b/>
          <w:sz w:val="22"/>
          <w:szCs w:val="22"/>
        </w:rPr>
        <w:t>Gewicht</w:t>
      </w:r>
      <w:proofErr w:type="spellEnd"/>
      <w:r w:rsidRPr="008D7AF5">
        <w:rPr>
          <w:rFonts w:ascii="Tahoma" w:hAnsi="Tahoma" w:cs="Tahoma"/>
          <w:b/>
          <w:sz w:val="22"/>
          <w:szCs w:val="22"/>
        </w:rPr>
        <w:t xml:space="preserve"> von</w:t>
      </w:r>
      <w:r w:rsidR="00415335" w:rsidRPr="008D7AF5">
        <w:rPr>
          <w:rFonts w:ascii="Tahoma" w:hAnsi="Tahoma" w:cs="Tahoma"/>
          <w:b/>
          <w:sz w:val="22"/>
          <w:szCs w:val="22"/>
        </w:rPr>
        <w:t xml:space="preserve"> 2,5 – 5 </w:t>
      </w:r>
      <w:proofErr w:type="spellStart"/>
      <w:r w:rsidR="00415335" w:rsidRPr="008D7AF5">
        <w:rPr>
          <w:rFonts w:ascii="Tahoma" w:hAnsi="Tahoma" w:cs="Tahoma"/>
          <w:b/>
          <w:sz w:val="22"/>
          <w:szCs w:val="22"/>
        </w:rPr>
        <w:t>Tonnen</w:t>
      </w:r>
      <w:proofErr w:type="spellEnd"/>
      <w:r w:rsidR="00415335">
        <w:rPr>
          <w:rFonts w:ascii="Tahoma" w:hAnsi="Tahoma" w:cs="Tahoma"/>
          <w:sz w:val="22"/>
          <w:szCs w:val="22"/>
        </w:rPr>
        <w:t xml:space="preserve"> – </w:t>
      </w:r>
      <w:proofErr w:type="spellStart"/>
      <w:r w:rsidR="00415335">
        <w:rPr>
          <w:rFonts w:ascii="Tahoma" w:hAnsi="Tahoma" w:cs="Tahoma"/>
          <w:sz w:val="22"/>
          <w:szCs w:val="22"/>
        </w:rPr>
        <w:t>d</w:t>
      </w:r>
      <w:r w:rsidR="009E593B">
        <w:rPr>
          <w:rFonts w:ascii="Tahoma" w:hAnsi="Tahoma" w:cs="Tahoma"/>
          <w:sz w:val="22"/>
          <w:szCs w:val="22"/>
        </w:rPr>
        <w:t>ie</w:t>
      </w:r>
      <w:proofErr w:type="spellEnd"/>
      <w:r w:rsidR="00415335">
        <w:rPr>
          <w:rFonts w:ascii="Tahoma" w:hAnsi="Tahoma" w:cs="Tahoma"/>
          <w:sz w:val="22"/>
          <w:szCs w:val="22"/>
        </w:rPr>
        <w:t xml:space="preserve"> </w:t>
      </w:r>
      <w:proofErr w:type="spellStart"/>
      <w:r w:rsidR="00415335">
        <w:rPr>
          <w:rFonts w:ascii="Tahoma" w:hAnsi="Tahoma" w:cs="Tahoma"/>
          <w:sz w:val="22"/>
          <w:szCs w:val="22"/>
        </w:rPr>
        <w:t>Minibagger</w:t>
      </w:r>
      <w:proofErr w:type="spellEnd"/>
      <w:r w:rsidR="00415335">
        <w:rPr>
          <w:rFonts w:ascii="Tahoma" w:hAnsi="Tahoma" w:cs="Tahoma"/>
          <w:sz w:val="22"/>
          <w:szCs w:val="22"/>
        </w:rPr>
        <w:t xml:space="preserve"> – und</w:t>
      </w:r>
      <w:proofErr w:type="gramEnd"/>
      <w:r w:rsidR="00415335">
        <w:rPr>
          <w:rFonts w:ascii="Tahoma" w:hAnsi="Tahoma" w:cs="Tahoma"/>
          <w:sz w:val="22"/>
          <w:szCs w:val="22"/>
        </w:rPr>
        <w:t xml:space="preserve"> </w:t>
      </w:r>
      <w:r w:rsidR="00415335" w:rsidRPr="008D7AF5">
        <w:rPr>
          <w:rFonts w:ascii="Tahoma" w:hAnsi="Tahoma" w:cs="Tahoma"/>
          <w:b/>
          <w:sz w:val="22"/>
          <w:szCs w:val="22"/>
        </w:rPr>
        <w:t xml:space="preserve">5 – 30 </w:t>
      </w:r>
      <w:proofErr w:type="spellStart"/>
      <w:r w:rsidR="00415335" w:rsidRPr="008D7AF5">
        <w:rPr>
          <w:rFonts w:ascii="Tahoma" w:hAnsi="Tahoma" w:cs="Tahoma"/>
          <w:b/>
          <w:sz w:val="22"/>
          <w:szCs w:val="22"/>
        </w:rPr>
        <w:t>Tonnen</w:t>
      </w:r>
      <w:proofErr w:type="spellEnd"/>
      <w:r w:rsidR="00415335">
        <w:rPr>
          <w:rFonts w:ascii="Tahoma" w:hAnsi="Tahoma" w:cs="Tahoma"/>
          <w:sz w:val="22"/>
          <w:szCs w:val="22"/>
        </w:rPr>
        <w:t xml:space="preserve"> – </w:t>
      </w:r>
      <w:proofErr w:type="spellStart"/>
      <w:r w:rsidR="00415335">
        <w:rPr>
          <w:rFonts w:ascii="Tahoma" w:hAnsi="Tahoma" w:cs="Tahoma"/>
          <w:sz w:val="22"/>
          <w:szCs w:val="22"/>
        </w:rPr>
        <w:t>d</w:t>
      </w:r>
      <w:r w:rsidR="009E593B">
        <w:rPr>
          <w:rFonts w:ascii="Tahoma" w:hAnsi="Tahoma" w:cs="Tahoma"/>
          <w:sz w:val="22"/>
          <w:szCs w:val="22"/>
        </w:rPr>
        <w:t>ie</w:t>
      </w:r>
      <w:proofErr w:type="spellEnd"/>
      <w:r w:rsidR="00415335">
        <w:rPr>
          <w:rFonts w:ascii="Tahoma" w:hAnsi="Tahoma" w:cs="Tahoma"/>
          <w:sz w:val="22"/>
          <w:szCs w:val="22"/>
        </w:rPr>
        <w:t xml:space="preserve"> </w:t>
      </w:r>
      <w:proofErr w:type="spellStart"/>
      <w:r w:rsidR="00415335">
        <w:rPr>
          <w:rFonts w:ascii="Tahoma" w:hAnsi="Tahoma" w:cs="Tahoma"/>
          <w:sz w:val="22"/>
          <w:szCs w:val="22"/>
        </w:rPr>
        <w:t>Midibagger</w:t>
      </w:r>
      <w:proofErr w:type="spellEnd"/>
      <w:r w:rsidR="00415335">
        <w:rPr>
          <w:rFonts w:ascii="Tahoma" w:hAnsi="Tahoma" w:cs="Tahoma"/>
          <w:sz w:val="22"/>
          <w:szCs w:val="22"/>
        </w:rPr>
        <w:t xml:space="preserve">. </w:t>
      </w:r>
      <w:proofErr w:type="gramStart"/>
      <w:r w:rsidR="00CB437B">
        <w:rPr>
          <w:rFonts w:ascii="Tahoma" w:hAnsi="Tahoma" w:cs="Tahoma"/>
          <w:sz w:val="22"/>
          <w:szCs w:val="22"/>
        </w:rPr>
        <w:t xml:space="preserve">In </w:t>
      </w:r>
      <w:proofErr w:type="spellStart"/>
      <w:r w:rsidR="00CB437B">
        <w:rPr>
          <w:rFonts w:ascii="Tahoma" w:hAnsi="Tahoma" w:cs="Tahoma"/>
          <w:sz w:val="22"/>
          <w:szCs w:val="22"/>
        </w:rPr>
        <w:t>beiden</w:t>
      </w:r>
      <w:proofErr w:type="spellEnd"/>
      <w:r w:rsidR="00CB437B">
        <w:rPr>
          <w:rFonts w:ascii="Tahoma" w:hAnsi="Tahoma" w:cs="Tahoma"/>
          <w:sz w:val="22"/>
          <w:szCs w:val="22"/>
        </w:rPr>
        <w:t xml:space="preserve"> </w:t>
      </w:r>
      <w:proofErr w:type="spellStart"/>
      <w:r w:rsidR="00CB437B">
        <w:rPr>
          <w:rFonts w:ascii="Tahoma" w:hAnsi="Tahoma" w:cs="Tahoma"/>
          <w:sz w:val="22"/>
          <w:szCs w:val="22"/>
        </w:rPr>
        <w:t>Fällen</w:t>
      </w:r>
      <w:proofErr w:type="spellEnd"/>
      <w:r w:rsidR="00CB437B">
        <w:rPr>
          <w:rFonts w:ascii="Tahoma" w:hAnsi="Tahoma" w:cs="Tahoma"/>
          <w:sz w:val="22"/>
          <w:szCs w:val="22"/>
        </w:rPr>
        <w:t xml:space="preserve"> </w:t>
      </w:r>
      <w:proofErr w:type="spellStart"/>
      <w:r w:rsidR="00CB437B">
        <w:rPr>
          <w:rFonts w:ascii="Tahoma" w:hAnsi="Tahoma" w:cs="Tahoma"/>
          <w:sz w:val="22"/>
          <w:szCs w:val="22"/>
        </w:rPr>
        <w:t>g</w:t>
      </w:r>
      <w:r w:rsidR="00415335">
        <w:rPr>
          <w:rFonts w:ascii="Tahoma" w:hAnsi="Tahoma" w:cs="Tahoma"/>
          <w:sz w:val="22"/>
          <w:szCs w:val="22"/>
        </w:rPr>
        <w:t>reift</w:t>
      </w:r>
      <w:proofErr w:type="spellEnd"/>
      <w:r w:rsidR="00415335">
        <w:rPr>
          <w:rFonts w:ascii="Tahoma" w:hAnsi="Tahoma" w:cs="Tahoma"/>
          <w:sz w:val="22"/>
          <w:szCs w:val="22"/>
        </w:rPr>
        <w:t xml:space="preserve"> </w:t>
      </w:r>
      <w:proofErr w:type="spellStart"/>
      <w:r w:rsidR="007E0FFC">
        <w:rPr>
          <w:rFonts w:ascii="Tahoma" w:hAnsi="Tahoma" w:cs="Tahoma"/>
          <w:sz w:val="22"/>
          <w:szCs w:val="22"/>
        </w:rPr>
        <w:t>die</w:t>
      </w:r>
      <w:proofErr w:type="spellEnd"/>
      <w:r w:rsidR="007E0FFC">
        <w:rPr>
          <w:rFonts w:ascii="Tahoma" w:hAnsi="Tahoma" w:cs="Tahoma"/>
          <w:sz w:val="22"/>
          <w:szCs w:val="22"/>
        </w:rPr>
        <w:t xml:space="preserve"> </w:t>
      </w:r>
      <w:proofErr w:type="spellStart"/>
      <w:r w:rsidR="007E0FFC" w:rsidRPr="008D7AF5">
        <w:rPr>
          <w:rFonts w:ascii="Tahoma" w:hAnsi="Tahoma" w:cs="Tahoma"/>
          <w:b/>
          <w:sz w:val="22"/>
          <w:szCs w:val="22"/>
        </w:rPr>
        <w:t>Elektrifizierung</w:t>
      </w:r>
      <w:proofErr w:type="spellEnd"/>
      <w:r w:rsidR="007E0FFC">
        <w:rPr>
          <w:rFonts w:ascii="Tahoma" w:hAnsi="Tahoma" w:cs="Tahoma"/>
          <w:sz w:val="22"/>
          <w:szCs w:val="22"/>
        </w:rPr>
        <w:t xml:space="preserve"> </w:t>
      </w:r>
      <w:proofErr w:type="spellStart"/>
      <w:r w:rsidR="007E0FFC">
        <w:rPr>
          <w:rFonts w:ascii="Tahoma" w:hAnsi="Tahoma" w:cs="Tahoma"/>
          <w:sz w:val="22"/>
          <w:szCs w:val="22"/>
        </w:rPr>
        <w:t>der</w:t>
      </w:r>
      <w:proofErr w:type="spellEnd"/>
      <w:r w:rsidR="007E0FFC">
        <w:rPr>
          <w:rFonts w:ascii="Tahoma" w:hAnsi="Tahoma" w:cs="Tahoma"/>
          <w:sz w:val="22"/>
          <w:szCs w:val="22"/>
        </w:rPr>
        <w:t xml:space="preserve"> </w:t>
      </w:r>
      <w:proofErr w:type="spellStart"/>
      <w:r w:rsidR="007E0FFC" w:rsidRPr="008D7AF5">
        <w:rPr>
          <w:rFonts w:ascii="Tahoma" w:hAnsi="Tahoma" w:cs="Tahoma"/>
          <w:b/>
          <w:sz w:val="22"/>
          <w:szCs w:val="22"/>
        </w:rPr>
        <w:t>Hilfsfunktionen</w:t>
      </w:r>
      <w:proofErr w:type="spellEnd"/>
      <w:r w:rsidR="007E0FFC">
        <w:rPr>
          <w:rFonts w:ascii="Tahoma" w:hAnsi="Tahoma" w:cs="Tahoma"/>
          <w:sz w:val="22"/>
          <w:szCs w:val="22"/>
        </w:rPr>
        <w:t xml:space="preserve"> den </w:t>
      </w:r>
      <w:proofErr w:type="spellStart"/>
      <w:r w:rsidR="007E0FFC" w:rsidRPr="008D7AF5">
        <w:rPr>
          <w:rFonts w:ascii="Tahoma" w:hAnsi="Tahoma" w:cs="Tahoma"/>
          <w:b/>
          <w:sz w:val="22"/>
          <w:szCs w:val="22"/>
        </w:rPr>
        <w:t>Schwenkantrieb</w:t>
      </w:r>
      <w:proofErr w:type="spellEnd"/>
      <w:r w:rsidR="007E0FFC">
        <w:rPr>
          <w:rFonts w:ascii="Tahoma" w:hAnsi="Tahoma" w:cs="Tahoma"/>
          <w:sz w:val="22"/>
          <w:szCs w:val="22"/>
        </w:rPr>
        <w:t xml:space="preserve"> und den </w:t>
      </w:r>
      <w:r w:rsidR="007E0FFC" w:rsidRPr="008D7AF5">
        <w:rPr>
          <w:rFonts w:ascii="Tahoma" w:hAnsi="Tahoma" w:cs="Tahoma"/>
          <w:b/>
          <w:sz w:val="22"/>
          <w:szCs w:val="22"/>
        </w:rPr>
        <w:t xml:space="preserve">Motor </w:t>
      </w:r>
      <w:proofErr w:type="spellStart"/>
      <w:r w:rsidR="007E0FFC" w:rsidRPr="008D7AF5">
        <w:rPr>
          <w:rFonts w:ascii="Tahoma" w:hAnsi="Tahoma" w:cs="Tahoma"/>
          <w:b/>
          <w:sz w:val="22"/>
          <w:szCs w:val="22"/>
        </w:rPr>
        <w:t>für</w:t>
      </w:r>
      <w:proofErr w:type="spellEnd"/>
      <w:r w:rsidR="007E0FFC" w:rsidRPr="008D7AF5">
        <w:rPr>
          <w:rFonts w:ascii="Tahoma" w:hAnsi="Tahoma" w:cs="Tahoma"/>
          <w:b/>
          <w:sz w:val="22"/>
          <w:szCs w:val="22"/>
        </w:rPr>
        <w:t xml:space="preserve"> den </w:t>
      </w:r>
      <w:proofErr w:type="spellStart"/>
      <w:r w:rsidR="007E0FFC" w:rsidRPr="008D7AF5">
        <w:rPr>
          <w:rFonts w:ascii="Tahoma" w:hAnsi="Tahoma" w:cs="Tahoma"/>
          <w:b/>
          <w:sz w:val="22"/>
          <w:szCs w:val="22"/>
        </w:rPr>
        <w:t>Pumpenantrieb</w:t>
      </w:r>
      <w:proofErr w:type="spellEnd"/>
      <w:r w:rsidR="007E0FFC">
        <w:rPr>
          <w:rFonts w:ascii="Tahoma" w:hAnsi="Tahoma" w:cs="Tahoma"/>
          <w:sz w:val="22"/>
          <w:szCs w:val="22"/>
        </w:rPr>
        <w:t xml:space="preserve"> </w:t>
      </w:r>
      <w:proofErr w:type="spellStart"/>
      <w:r w:rsidR="007E0FFC">
        <w:rPr>
          <w:rFonts w:ascii="Tahoma" w:hAnsi="Tahoma" w:cs="Tahoma"/>
          <w:sz w:val="22"/>
          <w:szCs w:val="22"/>
        </w:rPr>
        <w:t>um</w:t>
      </w:r>
      <w:proofErr w:type="spellEnd"/>
      <w:r w:rsidR="007E0FFC">
        <w:rPr>
          <w:rFonts w:ascii="Tahoma" w:hAnsi="Tahoma" w:cs="Tahoma"/>
          <w:sz w:val="22"/>
          <w:szCs w:val="22"/>
        </w:rPr>
        <w:t xml:space="preserve">, </w:t>
      </w:r>
      <w:proofErr w:type="spellStart"/>
      <w:r w:rsidR="007E0FFC">
        <w:rPr>
          <w:rFonts w:ascii="Tahoma" w:hAnsi="Tahoma" w:cs="Tahoma"/>
          <w:sz w:val="22"/>
          <w:szCs w:val="22"/>
        </w:rPr>
        <w:t>wobei</w:t>
      </w:r>
      <w:proofErr w:type="spellEnd"/>
      <w:r w:rsidR="007E0FFC">
        <w:rPr>
          <w:rFonts w:ascii="Tahoma" w:hAnsi="Tahoma" w:cs="Tahoma"/>
          <w:sz w:val="22"/>
          <w:szCs w:val="22"/>
        </w:rPr>
        <w:t xml:space="preserve"> </w:t>
      </w:r>
      <w:proofErr w:type="spellStart"/>
      <w:r w:rsidR="007E0FFC">
        <w:rPr>
          <w:rFonts w:ascii="Tahoma" w:hAnsi="Tahoma" w:cs="Tahoma"/>
          <w:sz w:val="22"/>
          <w:szCs w:val="22"/>
        </w:rPr>
        <w:t>neue</w:t>
      </w:r>
      <w:proofErr w:type="spellEnd"/>
      <w:r w:rsidR="007E0FFC">
        <w:rPr>
          <w:rFonts w:ascii="Tahoma" w:hAnsi="Tahoma" w:cs="Tahoma"/>
          <w:sz w:val="22"/>
          <w:szCs w:val="22"/>
        </w:rPr>
        <w:t xml:space="preserve"> Maßst</w:t>
      </w:r>
      <w:proofErr w:type="gramEnd"/>
      <w:r w:rsidR="007E0FFC">
        <w:rPr>
          <w:rFonts w:ascii="Tahoma" w:hAnsi="Tahoma" w:cs="Tahoma"/>
          <w:sz w:val="22"/>
          <w:szCs w:val="22"/>
        </w:rPr>
        <w:t xml:space="preserve">äbe in </w:t>
      </w:r>
      <w:proofErr w:type="spellStart"/>
      <w:r w:rsidR="007E0FFC">
        <w:rPr>
          <w:rFonts w:ascii="Tahoma" w:hAnsi="Tahoma" w:cs="Tahoma"/>
          <w:sz w:val="22"/>
          <w:szCs w:val="22"/>
        </w:rPr>
        <w:t>Sache</w:t>
      </w:r>
      <w:proofErr w:type="spellEnd"/>
      <w:r w:rsidR="007E0FFC">
        <w:rPr>
          <w:rFonts w:ascii="Tahoma" w:hAnsi="Tahoma" w:cs="Tahoma"/>
          <w:sz w:val="22"/>
          <w:szCs w:val="22"/>
        </w:rPr>
        <w:t xml:space="preserve"> </w:t>
      </w:r>
      <w:proofErr w:type="spellStart"/>
      <w:r w:rsidR="007E0FFC">
        <w:rPr>
          <w:rFonts w:ascii="Tahoma" w:hAnsi="Tahoma" w:cs="Tahoma"/>
          <w:sz w:val="22"/>
          <w:szCs w:val="22"/>
        </w:rPr>
        <w:t>Energieeffizienz</w:t>
      </w:r>
      <w:proofErr w:type="spellEnd"/>
      <w:r w:rsidR="007E0FFC">
        <w:rPr>
          <w:rFonts w:ascii="Tahoma" w:hAnsi="Tahoma" w:cs="Tahoma"/>
          <w:sz w:val="22"/>
          <w:szCs w:val="22"/>
        </w:rPr>
        <w:t xml:space="preserve">, </w:t>
      </w:r>
      <w:proofErr w:type="spellStart"/>
      <w:r w:rsidR="007E0FFC">
        <w:rPr>
          <w:rFonts w:ascii="Tahoma" w:hAnsi="Tahoma" w:cs="Tahoma"/>
          <w:sz w:val="22"/>
          <w:szCs w:val="22"/>
        </w:rPr>
        <w:t>Geräuscharmut</w:t>
      </w:r>
      <w:proofErr w:type="spellEnd"/>
      <w:r w:rsidR="007E0FFC">
        <w:rPr>
          <w:rFonts w:ascii="Tahoma" w:hAnsi="Tahoma" w:cs="Tahoma"/>
          <w:sz w:val="22"/>
          <w:szCs w:val="22"/>
        </w:rPr>
        <w:t xml:space="preserve"> und </w:t>
      </w:r>
      <w:proofErr w:type="spellStart"/>
      <w:r w:rsidR="007E0FFC">
        <w:rPr>
          <w:rFonts w:ascii="Tahoma" w:hAnsi="Tahoma" w:cs="Tahoma"/>
          <w:sz w:val="22"/>
          <w:szCs w:val="22"/>
        </w:rPr>
        <w:t>Wartungsfreundlichkeit</w:t>
      </w:r>
      <w:proofErr w:type="spellEnd"/>
      <w:r w:rsidR="007E0FFC">
        <w:rPr>
          <w:rFonts w:ascii="Tahoma" w:hAnsi="Tahoma" w:cs="Tahoma"/>
          <w:sz w:val="22"/>
          <w:szCs w:val="22"/>
        </w:rPr>
        <w:t xml:space="preserve"> </w:t>
      </w:r>
      <w:proofErr w:type="spellStart"/>
      <w:r w:rsidR="007E0FFC">
        <w:rPr>
          <w:rFonts w:ascii="Tahoma" w:hAnsi="Tahoma" w:cs="Tahoma"/>
          <w:sz w:val="22"/>
          <w:szCs w:val="22"/>
        </w:rPr>
        <w:t>gesetzt</w:t>
      </w:r>
      <w:proofErr w:type="spellEnd"/>
      <w:r w:rsidR="007E0FFC">
        <w:rPr>
          <w:rFonts w:ascii="Tahoma" w:hAnsi="Tahoma" w:cs="Tahoma"/>
          <w:sz w:val="22"/>
          <w:szCs w:val="22"/>
        </w:rPr>
        <w:t xml:space="preserve"> </w:t>
      </w:r>
      <w:proofErr w:type="spellStart"/>
      <w:r w:rsidR="007E0FFC">
        <w:rPr>
          <w:rFonts w:ascii="Tahoma" w:hAnsi="Tahoma" w:cs="Tahoma"/>
          <w:sz w:val="22"/>
          <w:szCs w:val="22"/>
        </w:rPr>
        <w:t>werden</w:t>
      </w:r>
      <w:proofErr w:type="spellEnd"/>
      <w:r w:rsidR="007E0FFC">
        <w:rPr>
          <w:rFonts w:ascii="Tahoma" w:hAnsi="Tahoma" w:cs="Tahoma"/>
          <w:sz w:val="22"/>
          <w:szCs w:val="22"/>
        </w:rPr>
        <w:t xml:space="preserve">. </w:t>
      </w:r>
      <w:proofErr w:type="spellStart"/>
      <w:proofErr w:type="gramStart"/>
      <w:r w:rsidR="007E0FFC">
        <w:rPr>
          <w:rFonts w:ascii="Tahoma" w:hAnsi="Tahoma" w:cs="Tahoma"/>
          <w:sz w:val="22"/>
          <w:szCs w:val="22"/>
        </w:rPr>
        <w:t>Auf</w:t>
      </w:r>
      <w:proofErr w:type="spellEnd"/>
      <w:r w:rsidR="007E0FFC">
        <w:rPr>
          <w:rFonts w:ascii="Tahoma" w:hAnsi="Tahoma" w:cs="Tahoma"/>
          <w:sz w:val="22"/>
          <w:szCs w:val="22"/>
        </w:rPr>
        <w:t xml:space="preserve"> </w:t>
      </w:r>
      <w:proofErr w:type="spellStart"/>
      <w:r w:rsidR="007E0FFC">
        <w:rPr>
          <w:rFonts w:ascii="Tahoma" w:hAnsi="Tahoma" w:cs="Tahoma"/>
          <w:sz w:val="22"/>
          <w:szCs w:val="22"/>
        </w:rPr>
        <w:t>der</w:t>
      </w:r>
      <w:proofErr w:type="spellEnd"/>
      <w:r w:rsidR="007E0FFC">
        <w:rPr>
          <w:rFonts w:ascii="Tahoma" w:hAnsi="Tahoma" w:cs="Tahoma"/>
          <w:sz w:val="22"/>
          <w:szCs w:val="22"/>
        </w:rPr>
        <w:t xml:space="preserve"> </w:t>
      </w:r>
      <w:proofErr w:type="spellStart"/>
      <w:r w:rsidR="007E0FFC">
        <w:rPr>
          <w:rFonts w:ascii="Tahoma" w:hAnsi="Tahoma" w:cs="Tahoma"/>
          <w:sz w:val="22"/>
          <w:szCs w:val="22"/>
        </w:rPr>
        <w:t>iVT</w:t>
      </w:r>
      <w:proofErr w:type="spellEnd"/>
      <w:r w:rsidR="007E0FFC">
        <w:rPr>
          <w:rFonts w:ascii="Tahoma" w:hAnsi="Tahoma" w:cs="Tahoma"/>
          <w:sz w:val="22"/>
          <w:szCs w:val="22"/>
        </w:rPr>
        <w:t xml:space="preserve"> Expo </w:t>
      </w:r>
      <w:proofErr w:type="spellStart"/>
      <w:r w:rsidR="00CD10D6">
        <w:rPr>
          <w:rFonts w:ascii="Tahoma" w:hAnsi="Tahoma" w:cs="Tahoma"/>
          <w:sz w:val="22"/>
          <w:szCs w:val="22"/>
        </w:rPr>
        <w:t>wurde</w:t>
      </w:r>
      <w:proofErr w:type="spellEnd"/>
      <w:r w:rsidR="007E0FFC">
        <w:rPr>
          <w:rFonts w:ascii="Tahoma" w:hAnsi="Tahoma" w:cs="Tahoma"/>
          <w:sz w:val="22"/>
          <w:szCs w:val="22"/>
        </w:rPr>
        <w:t xml:space="preserve"> </w:t>
      </w:r>
      <w:proofErr w:type="spellStart"/>
      <w:r w:rsidR="007E0FFC">
        <w:rPr>
          <w:rFonts w:ascii="Tahoma" w:hAnsi="Tahoma" w:cs="Tahoma"/>
          <w:sz w:val="22"/>
          <w:szCs w:val="22"/>
        </w:rPr>
        <w:t>eine</w:t>
      </w:r>
      <w:proofErr w:type="spellEnd"/>
      <w:r w:rsidR="007E0FFC">
        <w:rPr>
          <w:rFonts w:ascii="Tahoma" w:hAnsi="Tahoma" w:cs="Tahoma"/>
          <w:sz w:val="22"/>
          <w:szCs w:val="22"/>
        </w:rPr>
        <w:t xml:space="preserve"> </w:t>
      </w:r>
      <w:proofErr w:type="spellStart"/>
      <w:r w:rsidR="007E0FFC" w:rsidRPr="008D7AF5">
        <w:rPr>
          <w:rFonts w:ascii="Tahoma" w:hAnsi="Tahoma" w:cs="Tahoma"/>
          <w:b/>
          <w:sz w:val="22"/>
          <w:szCs w:val="22"/>
        </w:rPr>
        <w:t>Lösung</w:t>
      </w:r>
      <w:proofErr w:type="spellEnd"/>
      <w:r w:rsidR="007E0FFC" w:rsidRPr="008D7AF5">
        <w:rPr>
          <w:rFonts w:ascii="Tahoma" w:hAnsi="Tahoma" w:cs="Tahoma"/>
          <w:b/>
          <w:sz w:val="22"/>
          <w:szCs w:val="22"/>
        </w:rPr>
        <w:t xml:space="preserve"> </w:t>
      </w:r>
      <w:proofErr w:type="spellStart"/>
      <w:r w:rsidR="007E0FFC" w:rsidRPr="008D7AF5">
        <w:rPr>
          <w:rFonts w:ascii="Tahoma" w:hAnsi="Tahoma" w:cs="Tahoma"/>
          <w:b/>
          <w:sz w:val="22"/>
          <w:szCs w:val="22"/>
        </w:rPr>
        <w:t>für</w:t>
      </w:r>
      <w:proofErr w:type="spellEnd"/>
      <w:r w:rsidR="007E0FFC" w:rsidRPr="008D7AF5">
        <w:rPr>
          <w:rFonts w:ascii="Tahoma" w:hAnsi="Tahoma" w:cs="Tahoma"/>
          <w:b/>
          <w:sz w:val="22"/>
          <w:szCs w:val="22"/>
        </w:rPr>
        <w:t xml:space="preserve"> </w:t>
      </w:r>
      <w:proofErr w:type="spellStart"/>
      <w:r w:rsidR="007E0FFC" w:rsidRPr="008D7AF5">
        <w:rPr>
          <w:rFonts w:ascii="Tahoma" w:hAnsi="Tahoma" w:cs="Tahoma"/>
          <w:b/>
          <w:sz w:val="22"/>
          <w:szCs w:val="22"/>
        </w:rPr>
        <w:t>Midibagger</w:t>
      </w:r>
      <w:proofErr w:type="spellEnd"/>
      <w:r w:rsidR="007E0FFC">
        <w:rPr>
          <w:rFonts w:ascii="Tahoma" w:hAnsi="Tahoma" w:cs="Tahoma"/>
          <w:sz w:val="22"/>
          <w:szCs w:val="22"/>
        </w:rPr>
        <w:t xml:space="preserve"> </w:t>
      </w:r>
      <w:proofErr w:type="spellStart"/>
      <w:r w:rsidR="007E0FFC">
        <w:rPr>
          <w:rFonts w:ascii="Tahoma" w:hAnsi="Tahoma" w:cs="Tahoma"/>
          <w:sz w:val="22"/>
          <w:szCs w:val="22"/>
        </w:rPr>
        <w:t>ausgestellt</w:t>
      </w:r>
      <w:proofErr w:type="spellEnd"/>
      <w:r w:rsidR="007E0FFC">
        <w:rPr>
          <w:rFonts w:ascii="Tahoma" w:hAnsi="Tahoma" w:cs="Tahoma"/>
          <w:sz w:val="22"/>
          <w:szCs w:val="22"/>
        </w:rPr>
        <w:t xml:space="preserve">, </w:t>
      </w:r>
      <w:proofErr w:type="spellStart"/>
      <w:r w:rsidR="007E0FFC">
        <w:rPr>
          <w:rFonts w:ascii="Tahoma" w:hAnsi="Tahoma" w:cs="Tahoma"/>
          <w:sz w:val="22"/>
          <w:szCs w:val="22"/>
        </w:rPr>
        <w:t>die</w:t>
      </w:r>
      <w:proofErr w:type="spellEnd"/>
      <w:r w:rsidR="007E0FFC">
        <w:rPr>
          <w:rFonts w:ascii="Tahoma" w:hAnsi="Tahoma" w:cs="Tahoma"/>
          <w:sz w:val="22"/>
          <w:szCs w:val="22"/>
        </w:rPr>
        <w:t xml:space="preserve"> </w:t>
      </w:r>
      <w:proofErr w:type="spellStart"/>
      <w:r w:rsidR="007E0FFC">
        <w:rPr>
          <w:rFonts w:ascii="Tahoma" w:hAnsi="Tahoma" w:cs="Tahoma"/>
          <w:sz w:val="22"/>
          <w:szCs w:val="22"/>
        </w:rPr>
        <w:t>einen</w:t>
      </w:r>
      <w:proofErr w:type="spellEnd"/>
      <w:r w:rsidR="007E0FFC">
        <w:rPr>
          <w:rFonts w:ascii="Tahoma" w:hAnsi="Tahoma" w:cs="Tahoma"/>
          <w:sz w:val="22"/>
          <w:szCs w:val="22"/>
        </w:rPr>
        <w:t xml:space="preserve"> </w:t>
      </w:r>
      <w:proofErr w:type="spellStart"/>
      <w:r w:rsidR="007E0FFC" w:rsidRPr="008D7AF5">
        <w:rPr>
          <w:rFonts w:ascii="Tahoma" w:hAnsi="Tahoma" w:cs="Tahoma"/>
          <w:b/>
          <w:sz w:val="22"/>
          <w:szCs w:val="22"/>
        </w:rPr>
        <w:t>elektrischen</w:t>
      </w:r>
      <w:proofErr w:type="spellEnd"/>
      <w:r w:rsidR="007E0FFC" w:rsidRPr="008D7AF5">
        <w:rPr>
          <w:rFonts w:ascii="Tahoma" w:hAnsi="Tahoma" w:cs="Tahoma"/>
          <w:b/>
          <w:sz w:val="22"/>
          <w:szCs w:val="22"/>
        </w:rPr>
        <w:t xml:space="preserve"> </w:t>
      </w:r>
      <w:proofErr w:type="spellStart"/>
      <w:r w:rsidR="007E0FFC" w:rsidRPr="008D7AF5">
        <w:rPr>
          <w:rFonts w:ascii="Tahoma" w:hAnsi="Tahoma" w:cs="Tahoma"/>
          <w:b/>
          <w:sz w:val="22"/>
          <w:szCs w:val="22"/>
        </w:rPr>
        <w:t>Schwenkantrieb</w:t>
      </w:r>
      <w:proofErr w:type="spellEnd"/>
      <w:r w:rsidR="007E0FFC">
        <w:rPr>
          <w:rFonts w:ascii="Tahoma" w:hAnsi="Tahoma" w:cs="Tahoma"/>
          <w:sz w:val="22"/>
          <w:szCs w:val="22"/>
        </w:rPr>
        <w:t xml:space="preserve"> </w:t>
      </w:r>
      <w:proofErr w:type="spellStart"/>
      <w:r w:rsidR="007E0FFC">
        <w:rPr>
          <w:rFonts w:ascii="Tahoma" w:hAnsi="Tahoma" w:cs="Tahoma"/>
          <w:sz w:val="22"/>
          <w:szCs w:val="22"/>
        </w:rPr>
        <w:t>der</w:t>
      </w:r>
      <w:proofErr w:type="spellEnd"/>
      <w:r w:rsidR="007E0FFC">
        <w:rPr>
          <w:rFonts w:ascii="Tahoma" w:hAnsi="Tahoma" w:cs="Tahoma"/>
          <w:sz w:val="22"/>
          <w:szCs w:val="22"/>
        </w:rPr>
        <w:t xml:space="preserve"> </w:t>
      </w:r>
      <w:r w:rsidR="007E0FFC" w:rsidRPr="008D7AF5">
        <w:rPr>
          <w:rFonts w:ascii="Tahoma" w:hAnsi="Tahoma" w:cs="Tahoma"/>
          <w:b/>
          <w:sz w:val="22"/>
          <w:szCs w:val="22"/>
        </w:rPr>
        <w:t>700TE-Baureihe</w:t>
      </w:r>
      <w:r w:rsidR="007E0FFC">
        <w:rPr>
          <w:rFonts w:ascii="Tahoma" w:hAnsi="Tahoma" w:cs="Tahoma"/>
          <w:sz w:val="22"/>
          <w:szCs w:val="22"/>
        </w:rPr>
        <w:t xml:space="preserve"> – </w:t>
      </w:r>
      <w:proofErr w:type="spellStart"/>
      <w:r w:rsidR="007E0FFC">
        <w:rPr>
          <w:rFonts w:ascii="Tahoma" w:hAnsi="Tahoma" w:cs="Tahoma"/>
          <w:sz w:val="22"/>
          <w:szCs w:val="22"/>
        </w:rPr>
        <w:t>ultrakompakt</w:t>
      </w:r>
      <w:proofErr w:type="spellEnd"/>
      <w:r w:rsidR="007E0FFC">
        <w:rPr>
          <w:rFonts w:ascii="Tahoma" w:hAnsi="Tahoma" w:cs="Tahoma"/>
          <w:sz w:val="22"/>
          <w:szCs w:val="22"/>
        </w:rPr>
        <w:t xml:space="preserve"> u</w:t>
      </w:r>
      <w:r w:rsidR="001741E8">
        <w:rPr>
          <w:rFonts w:ascii="Tahoma" w:hAnsi="Tahoma" w:cs="Tahoma"/>
          <w:sz w:val="22"/>
          <w:szCs w:val="22"/>
        </w:rPr>
        <w:t xml:space="preserve">nd </w:t>
      </w:r>
      <w:proofErr w:type="spellStart"/>
      <w:r w:rsidR="001741E8">
        <w:rPr>
          <w:rFonts w:ascii="Tahoma" w:hAnsi="Tahoma" w:cs="Tahoma"/>
          <w:sz w:val="22"/>
          <w:szCs w:val="22"/>
        </w:rPr>
        <w:t>l</w:t>
      </w:r>
      <w:proofErr w:type="gramEnd"/>
      <w:r w:rsidR="001741E8">
        <w:rPr>
          <w:rFonts w:ascii="Tahoma" w:hAnsi="Tahoma" w:cs="Tahoma"/>
          <w:sz w:val="22"/>
          <w:szCs w:val="22"/>
        </w:rPr>
        <w:t>eistungsstark</w:t>
      </w:r>
      <w:proofErr w:type="spellEnd"/>
      <w:r w:rsidR="001741E8">
        <w:rPr>
          <w:rFonts w:ascii="Tahoma" w:hAnsi="Tahoma" w:cs="Tahoma"/>
          <w:sz w:val="22"/>
          <w:szCs w:val="22"/>
        </w:rPr>
        <w:t xml:space="preserve">, </w:t>
      </w:r>
      <w:proofErr w:type="spellStart"/>
      <w:r w:rsidR="001741E8">
        <w:rPr>
          <w:rFonts w:ascii="Tahoma" w:hAnsi="Tahoma" w:cs="Tahoma"/>
          <w:sz w:val="22"/>
          <w:szCs w:val="22"/>
        </w:rPr>
        <w:t>ausgestattet</w:t>
      </w:r>
      <w:proofErr w:type="spellEnd"/>
      <w:r w:rsidR="001741E8">
        <w:rPr>
          <w:rFonts w:ascii="Tahoma" w:hAnsi="Tahoma" w:cs="Tahoma"/>
          <w:sz w:val="22"/>
          <w:szCs w:val="22"/>
        </w:rPr>
        <w:t xml:space="preserve"> </w:t>
      </w:r>
      <w:proofErr w:type="spellStart"/>
      <w:r w:rsidR="001741E8">
        <w:rPr>
          <w:rFonts w:ascii="Tahoma" w:hAnsi="Tahoma" w:cs="Tahoma"/>
          <w:sz w:val="22"/>
          <w:szCs w:val="22"/>
        </w:rPr>
        <w:t>mit</w:t>
      </w:r>
      <w:proofErr w:type="spellEnd"/>
      <w:r w:rsidR="001741E8">
        <w:rPr>
          <w:rFonts w:ascii="Tahoma" w:hAnsi="Tahoma" w:cs="Tahoma"/>
          <w:sz w:val="22"/>
          <w:szCs w:val="22"/>
        </w:rPr>
        <w:t xml:space="preserve"> </w:t>
      </w:r>
      <w:proofErr w:type="spellStart"/>
      <w:r w:rsidR="001741E8">
        <w:rPr>
          <w:rFonts w:ascii="Tahoma" w:hAnsi="Tahoma" w:cs="Tahoma"/>
          <w:sz w:val="22"/>
          <w:szCs w:val="22"/>
        </w:rPr>
        <w:t>elektromagnetischer</w:t>
      </w:r>
      <w:proofErr w:type="spellEnd"/>
      <w:r w:rsidR="001741E8">
        <w:rPr>
          <w:rFonts w:ascii="Tahoma" w:hAnsi="Tahoma" w:cs="Tahoma"/>
          <w:sz w:val="22"/>
          <w:szCs w:val="22"/>
        </w:rPr>
        <w:t xml:space="preserve"> </w:t>
      </w:r>
      <w:proofErr w:type="spellStart"/>
      <w:r w:rsidR="001741E8">
        <w:rPr>
          <w:rFonts w:ascii="Tahoma" w:hAnsi="Tahoma" w:cs="Tahoma"/>
          <w:sz w:val="22"/>
          <w:szCs w:val="22"/>
        </w:rPr>
        <w:t>Bremse</w:t>
      </w:r>
      <w:proofErr w:type="spellEnd"/>
      <w:r w:rsidR="001741E8">
        <w:rPr>
          <w:rFonts w:ascii="Tahoma" w:hAnsi="Tahoma" w:cs="Tahoma"/>
          <w:sz w:val="22"/>
          <w:szCs w:val="22"/>
        </w:rPr>
        <w:t xml:space="preserve"> </w:t>
      </w:r>
      <w:proofErr w:type="spellStart"/>
      <w:r w:rsidR="001741E8">
        <w:rPr>
          <w:rFonts w:ascii="Tahoma" w:hAnsi="Tahoma" w:cs="Tahoma"/>
          <w:sz w:val="22"/>
          <w:szCs w:val="22"/>
        </w:rPr>
        <w:t>sowie</w:t>
      </w:r>
      <w:proofErr w:type="spellEnd"/>
      <w:r w:rsidR="001741E8">
        <w:rPr>
          <w:rFonts w:ascii="Tahoma" w:hAnsi="Tahoma" w:cs="Tahoma"/>
          <w:sz w:val="22"/>
          <w:szCs w:val="22"/>
        </w:rPr>
        <w:t xml:space="preserve"> </w:t>
      </w:r>
      <w:proofErr w:type="spellStart"/>
      <w:r w:rsidR="001741E8">
        <w:rPr>
          <w:rFonts w:ascii="Tahoma" w:hAnsi="Tahoma" w:cs="Tahoma"/>
          <w:sz w:val="22"/>
          <w:szCs w:val="22"/>
        </w:rPr>
        <w:t>Drehzahl-</w:t>
      </w:r>
      <w:proofErr w:type="spellEnd"/>
      <w:r w:rsidR="001741E8">
        <w:rPr>
          <w:rFonts w:ascii="Tahoma" w:hAnsi="Tahoma" w:cs="Tahoma"/>
          <w:sz w:val="22"/>
          <w:szCs w:val="22"/>
        </w:rPr>
        <w:t xml:space="preserve"> und </w:t>
      </w:r>
      <w:proofErr w:type="spellStart"/>
      <w:r w:rsidR="001741E8">
        <w:rPr>
          <w:rFonts w:ascii="Tahoma" w:hAnsi="Tahoma" w:cs="Tahoma"/>
          <w:sz w:val="22"/>
          <w:szCs w:val="22"/>
        </w:rPr>
        <w:t>Temperatursensoren</w:t>
      </w:r>
      <w:proofErr w:type="spellEnd"/>
      <w:r w:rsidR="001741E8">
        <w:rPr>
          <w:rFonts w:ascii="Tahoma" w:hAnsi="Tahoma" w:cs="Tahoma"/>
          <w:sz w:val="22"/>
          <w:szCs w:val="22"/>
        </w:rPr>
        <w:t xml:space="preserve"> – </w:t>
      </w:r>
      <w:proofErr w:type="spellStart"/>
      <w:r w:rsidR="001741E8">
        <w:rPr>
          <w:rFonts w:ascii="Tahoma" w:hAnsi="Tahoma" w:cs="Tahoma"/>
          <w:sz w:val="22"/>
          <w:szCs w:val="22"/>
        </w:rPr>
        <w:t>mit</w:t>
      </w:r>
      <w:proofErr w:type="spellEnd"/>
      <w:r w:rsidR="001741E8">
        <w:rPr>
          <w:rFonts w:ascii="Tahoma" w:hAnsi="Tahoma" w:cs="Tahoma"/>
          <w:sz w:val="22"/>
          <w:szCs w:val="22"/>
        </w:rPr>
        <w:t xml:space="preserve"> </w:t>
      </w:r>
      <w:proofErr w:type="spellStart"/>
      <w:r w:rsidR="001741E8">
        <w:rPr>
          <w:rFonts w:ascii="Tahoma" w:hAnsi="Tahoma" w:cs="Tahoma"/>
          <w:sz w:val="22"/>
          <w:szCs w:val="22"/>
        </w:rPr>
        <w:t>einem</w:t>
      </w:r>
      <w:proofErr w:type="spellEnd"/>
      <w:r w:rsidR="001741E8">
        <w:rPr>
          <w:rFonts w:ascii="Tahoma" w:hAnsi="Tahoma" w:cs="Tahoma"/>
          <w:sz w:val="22"/>
          <w:szCs w:val="22"/>
        </w:rPr>
        <w:t xml:space="preserve"> </w:t>
      </w:r>
      <w:proofErr w:type="spellStart"/>
      <w:r w:rsidR="001741E8" w:rsidRPr="008D7AF5">
        <w:rPr>
          <w:rFonts w:ascii="Tahoma" w:hAnsi="Tahoma" w:cs="Tahoma"/>
          <w:b/>
          <w:sz w:val="22"/>
          <w:szCs w:val="22"/>
        </w:rPr>
        <w:t>Elektromotor</w:t>
      </w:r>
      <w:proofErr w:type="spellEnd"/>
      <w:r w:rsidR="001741E8" w:rsidRPr="008D7AF5">
        <w:rPr>
          <w:rFonts w:ascii="Tahoma" w:hAnsi="Tahoma" w:cs="Tahoma"/>
          <w:b/>
          <w:sz w:val="22"/>
          <w:szCs w:val="22"/>
        </w:rPr>
        <w:t xml:space="preserve"> </w:t>
      </w:r>
      <w:proofErr w:type="spellStart"/>
      <w:r w:rsidR="001741E8" w:rsidRPr="008D7AF5">
        <w:rPr>
          <w:rFonts w:ascii="Tahoma" w:hAnsi="Tahoma" w:cs="Tahoma"/>
          <w:b/>
          <w:sz w:val="22"/>
          <w:szCs w:val="22"/>
        </w:rPr>
        <w:t>für</w:t>
      </w:r>
      <w:proofErr w:type="spellEnd"/>
      <w:r w:rsidR="001741E8" w:rsidRPr="008D7AF5">
        <w:rPr>
          <w:rFonts w:ascii="Tahoma" w:hAnsi="Tahoma" w:cs="Tahoma"/>
          <w:b/>
          <w:sz w:val="22"/>
          <w:szCs w:val="22"/>
        </w:rPr>
        <w:t xml:space="preserve"> den</w:t>
      </w:r>
      <w:r w:rsidR="001741E8">
        <w:rPr>
          <w:rFonts w:ascii="Tahoma" w:hAnsi="Tahoma" w:cs="Tahoma"/>
          <w:sz w:val="22"/>
          <w:szCs w:val="22"/>
        </w:rPr>
        <w:t xml:space="preserve"> </w:t>
      </w:r>
      <w:proofErr w:type="spellStart"/>
      <w:r w:rsidR="001741E8" w:rsidRPr="008D7AF5">
        <w:rPr>
          <w:rFonts w:ascii="Tahoma" w:hAnsi="Tahoma" w:cs="Tahoma"/>
          <w:b/>
          <w:sz w:val="22"/>
          <w:szCs w:val="22"/>
        </w:rPr>
        <w:t>Pumpenantrieb</w:t>
      </w:r>
      <w:proofErr w:type="spellEnd"/>
      <w:r w:rsidR="001741E8">
        <w:rPr>
          <w:rFonts w:ascii="Tahoma" w:hAnsi="Tahoma" w:cs="Tahoma"/>
          <w:sz w:val="22"/>
          <w:szCs w:val="22"/>
        </w:rPr>
        <w:t xml:space="preserve"> </w:t>
      </w:r>
      <w:proofErr w:type="spellStart"/>
      <w:r w:rsidR="001741E8">
        <w:rPr>
          <w:rFonts w:ascii="Tahoma" w:hAnsi="Tahoma" w:cs="Tahoma"/>
          <w:sz w:val="22"/>
          <w:szCs w:val="22"/>
        </w:rPr>
        <w:t>der</w:t>
      </w:r>
      <w:proofErr w:type="spellEnd"/>
      <w:r w:rsidR="001741E8">
        <w:rPr>
          <w:rFonts w:ascii="Tahoma" w:hAnsi="Tahoma" w:cs="Tahoma"/>
          <w:sz w:val="22"/>
          <w:szCs w:val="22"/>
        </w:rPr>
        <w:t xml:space="preserve"> </w:t>
      </w:r>
      <w:proofErr w:type="spellStart"/>
      <w:r w:rsidR="001741E8" w:rsidRPr="008D7AF5">
        <w:rPr>
          <w:rFonts w:ascii="Tahoma" w:hAnsi="Tahoma" w:cs="Tahoma"/>
          <w:b/>
          <w:sz w:val="22"/>
          <w:szCs w:val="22"/>
        </w:rPr>
        <w:t>BPM-Baureihe</w:t>
      </w:r>
      <w:proofErr w:type="spellEnd"/>
      <w:r w:rsidR="001741E8">
        <w:rPr>
          <w:rFonts w:ascii="Tahoma" w:hAnsi="Tahoma" w:cs="Tahoma"/>
          <w:sz w:val="22"/>
          <w:szCs w:val="22"/>
        </w:rPr>
        <w:t xml:space="preserve"> </w:t>
      </w:r>
      <w:proofErr w:type="spellStart"/>
      <w:r w:rsidR="001741E8">
        <w:rPr>
          <w:rFonts w:ascii="Tahoma" w:hAnsi="Tahoma" w:cs="Tahoma"/>
          <w:sz w:val="22"/>
          <w:szCs w:val="22"/>
        </w:rPr>
        <w:t>kombiniert</w:t>
      </w:r>
      <w:proofErr w:type="spellEnd"/>
      <w:r w:rsidR="00D86B18">
        <w:rPr>
          <w:rFonts w:ascii="Tahoma" w:hAnsi="Tahoma" w:cs="Tahoma"/>
          <w:sz w:val="22"/>
          <w:szCs w:val="22"/>
        </w:rPr>
        <w:t xml:space="preserve">, </w:t>
      </w:r>
      <w:proofErr w:type="spellStart"/>
      <w:r w:rsidR="00D86B18">
        <w:rPr>
          <w:rFonts w:ascii="Tahoma" w:hAnsi="Tahoma" w:cs="Tahoma"/>
          <w:sz w:val="22"/>
          <w:szCs w:val="22"/>
        </w:rPr>
        <w:t>der</w:t>
      </w:r>
      <w:proofErr w:type="spellEnd"/>
      <w:r w:rsidR="00D86B18">
        <w:rPr>
          <w:rFonts w:ascii="Tahoma" w:hAnsi="Tahoma" w:cs="Tahoma"/>
          <w:sz w:val="22"/>
          <w:szCs w:val="22"/>
        </w:rPr>
        <w:t xml:space="preserve"> </w:t>
      </w:r>
      <w:proofErr w:type="spellStart"/>
      <w:r w:rsidR="001741E8">
        <w:rPr>
          <w:rFonts w:ascii="Tahoma" w:hAnsi="Tahoma" w:cs="Tahoma"/>
          <w:sz w:val="22"/>
          <w:szCs w:val="22"/>
        </w:rPr>
        <w:t>Permanentmagneten</w:t>
      </w:r>
      <w:proofErr w:type="spellEnd"/>
      <w:r w:rsidR="001741E8">
        <w:rPr>
          <w:rFonts w:ascii="Tahoma" w:hAnsi="Tahoma" w:cs="Tahoma"/>
          <w:sz w:val="22"/>
          <w:szCs w:val="22"/>
        </w:rPr>
        <w:t xml:space="preserve"> </w:t>
      </w:r>
      <w:r w:rsidR="009E593B">
        <w:rPr>
          <w:rFonts w:ascii="Tahoma" w:hAnsi="Tahoma" w:cs="Tahoma"/>
          <w:sz w:val="22"/>
          <w:szCs w:val="22"/>
        </w:rPr>
        <w:t xml:space="preserve">und </w:t>
      </w:r>
      <w:proofErr w:type="spellStart"/>
      <w:r w:rsidR="009E593B">
        <w:rPr>
          <w:rFonts w:ascii="Tahoma" w:hAnsi="Tahoma" w:cs="Tahoma"/>
          <w:sz w:val="22"/>
          <w:szCs w:val="22"/>
        </w:rPr>
        <w:t>eine</w:t>
      </w:r>
      <w:proofErr w:type="spellEnd"/>
      <w:r w:rsidR="009E593B">
        <w:rPr>
          <w:rFonts w:ascii="Tahoma" w:hAnsi="Tahoma" w:cs="Tahoma"/>
          <w:sz w:val="22"/>
          <w:szCs w:val="22"/>
        </w:rPr>
        <w:t xml:space="preserve"> </w:t>
      </w:r>
      <w:proofErr w:type="spellStart"/>
      <w:r w:rsidR="009E593B">
        <w:rPr>
          <w:rFonts w:ascii="Tahoma" w:hAnsi="Tahoma" w:cs="Tahoma"/>
          <w:sz w:val="22"/>
          <w:szCs w:val="22"/>
        </w:rPr>
        <w:t>Schnittstelle</w:t>
      </w:r>
      <w:proofErr w:type="spellEnd"/>
      <w:r w:rsidR="009E593B">
        <w:rPr>
          <w:rFonts w:ascii="Tahoma" w:hAnsi="Tahoma" w:cs="Tahoma"/>
          <w:sz w:val="22"/>
          <w:szCs w:val="22"/>
        </w:rPr>
        <w:t xml:space="preserve"> </w:t>
      </w:r>
      <w:proofErr w:type="spellStart"/>
      <w:r w:rsidR="009E593B">
        <w:rPr>
          <w:rFonts w:ascii="Tahoma" w:hAnsi="Tahoma" w:cs="Tahoma"/>
          <w:sz w:val="22"/>
          <w:szCs w:val="22"/>
        </w:rPr>
        <w:t>nach</w:t>
      </w:r>
      <w:proofErr w:type="spellEnd"/>
      <w:r w:rsidR="00D86B18">
        <w:rPr>
          <w:rFonts w:ascii="Tahoma" w:hAnsi="Tahoma" w:cs="Tahoma"/>
          <w:sz w:val="22"/>
          <w:szCs w:val="22"/>
        </w:rPr>
        <w:t xml:space="preserve"> </w:t>
      </w:r>
      <w:proofErr w:type="spellStart"/>
      <w:r w:rsidR="00D86B18">
        <w:rPr>
          <w:rFonts w:ascii="Tahoma" w:hAnsi="Tahoma" w:cs="Tahoma"/>
          <w:sz w:val="22"/>
          <w:szCs w:val="22"/>
        </w:rPr>
        <w:t>SAE-</w:t>
      </w:r>
      <w:r w:rsidR="009E593B">
        <w:rPr>
          <w:rFonts w:ascii="Tahoma" w:hAnsi="Tahoma" w:cs="Tahoma"/>
          <w:sz w:val="22"/>
          <w:szCs w:val="22"/>
        </w:rPr>
        <w:t>Standards</w:t>
      </w:r>
      <w:proofErr w:type="spellEnd"/>
      <w:r w:rsidR="009E593B">
        <w:rPr>
          <w:rFonts w:ascii="Tahoma" w:hAnsi="Tahoma" w:cs="Tahoma"/>
          <w:sz w:val="22"/>
          <w:szCs w:val="22"/>
        </w:rPr>
        <w:t xml:space="preserve"> </w:t>
      </w:r>
      <w:proofErr w:type="spellStart"/>
      <w:r w:rsidR="009E593B">
        <w:rPr>
          <w:rFonts w:ascii="Tahoma" w:hAnsi="Tahoma" w:cs="Tahoma"/>
          <w:sz w:val="22"/>
          <w:szCs w:val="22"/>
        </w:rPr>
        <w:t>aufweist</w:t>
      </w:r>
      <w:proofErr w:type="spellEnd"/>
      <w:r w:rsidR="009E593B">
        <w:rPr>
          <w:rFonts w:ascii="Tahoma" w:hAnsi="Tahoma" w:cs="Tahoma"/>
          <w:sz w:val="22"/>
          <w:szCs w:val="22"/>
        </w:rPr>
        <w:t>.</w:t>
      </w:r>
      <w:r w:rsidR="00D86B18">
        <w:rPr>
          <w:rFonts w:ascii="Tahoma" w:hAnsi="Tahoma" w:cs="Tahoma"/>
          <w:sz w:val="22"/>
          <w:szCs w:val="22"/>
        </w:rPr>
        <w:t xml:space="preserve"> </w:t>
      </w:r>
      <w:proofErr w:type="spellStart"/>
      <w:r w:rsidR="00D86B18">
        <w:rPr>
          <w:rFonts w:ascii="Tahoma" w:hAnsi="Tahoma" w:cs="Tahoma"/>
          <w:sz w:val="22"/>
          <w:szCs w:val="22"/>
        </w:rPr>
        <w:t>Ergänzt</w:t>
      </w:r>
      <w:proofErr w:type="spellEnd"/>
      <w:r w:rsidR="00D86B18">
        <w:rPr>
          <w:rFonts w:ascii="Tahoma" w:hAnsi="Tahoma" w:cs="Tahoma"/>
          <w:sz w:val="22"/>
          <w:szCs w:val="22"/>
        </w:rPr>
        <w:t xml:space="preserve"> </w:t>
      </w:r>
      <w:proofErr w:type="spellStart"/>
      <w:r w:rsidR="00D86B18">
        <w:rPr>
          <w:rFonts w:ascii="Tahoma" w:hAnsi="Tahoma" w:cs="Tahoma"/>
          <w:sz w:val="22"/>
          <w:szCs w:val="22"/>
        </w:rPr>
        <w:t>w</w:t>
      </w:r>
      <w:r w:rsidR="00CD10D6">
        <w:rPr>
          <w:rFonts w:ascii="Tahoma" w:hAnsi="Tahoma" w:cs="Tahoma"/>
          <w:sz w:val="22"/>
          <w:szCs w:val="22"/>
        </w:rPr>
        <w:t>urde</w:t>
      </w:r>
      <w:proofErr w:type="spellEnd"/>
      <w:r w:rsidR="00D86B18">
        <w:rPr>
          <w:rFonts w:ascii="Tahoma" w:hAnsi="Tahoma" w:cs="Tahoma"/>
          <w:sz w:val="22"/>
          <w:szCs w:val="22"/>
        </w:rPr>
        <w:t xml:space="preserve"> </w:t>
      </w:r>
      <w:proofErr w:type="spellStart"/>
      <w:r w:rsidR="00D86B18">
        <w:rPr>
          <w:rFonts w:ascii="Tahoma" w:hAnsi="Tahoma" w:cs="Tahoma"/>
          <w:sz w:val="22"/>
          <w:szCs w:val="22"/>
        </w:rPr>
        <w:t>das</w:t>
      </w:r>
      <w:proofErr w:type="spellEnd"/>
      <w:r w:rsidR="00D86B18">
        <w:rPr>
          <w:rFonts w:ascii="Tahoma" w:hAnsi="Tahoma" w:cs="Tahoma"/>
          <w:sz w:val="22"/>
          <w:szCs w:val="22"/>
        </w:rPr>
        <w:t xml:space="preserve"> System </w:t>
      </w:r>
      <w:proofErr w:type="spellStart"/>
      <w:r w:rsidR="008D7AF5">
        <w:rPr>
          <w:rFonts w:ascii="Tahoma" w:hAnsi="Tahoma" w:cs="Tahoma"/>
          <w:sz w:val="22"/>
          <w:szCs w:val="22"/>
        </w:rPr>
        <w:t>durch</w:t>
      </w:r>
      <w:proofErr w:type="spellEnd"/>
      <w:r w:rsidR="00D86B18">
        <w:rPr>
          <w:rFonts w:ascii="Tahoma" w:hAnsi="Tahoma" w:cs="Tahoma"/>
          <w:sz w:val="22"/>
          <w:szCs w:val="22"/>
        </w:rPr>
        <w:t xml:space="preserve"> </w:t>
      </w:r>
      <w:proofErr w:type="spellStart"/>
      <w:r w:rsidR="00D86B18">
        <w:rPr>
          <w:rFonts w:ascii="Tahoma" w:hAnsi="Tahoma" w:cs="Tahoma"/>
          <w:sz w:val="22"/>
          <w:szCs w:val="22"/>
        </w:rPr>
        <w:t>zwei</w:t>
      </w:r>
      <w:proofErr w:type="spellEnd"/>
      <w:r w:rsidR="00D86B18">
        <w:rPr>
          <w:rFonts w:ascii="Tahoma" w:hAnsi="Tahoma" w:cs="Tahoma"/>
          <w:sz w:val="22"/>
          <w:szCs w:val="22"/>
        </w:rPr>
        <w:t xml:space="preserve"> </w:t>
      </w:r>
      <w:proofErr w:type="spellStart"/>
      <w:r w:rsidR="00D86B18">
        <w:rPr>
          <w:rFonts w:ascii="Tahoma" w:hAnsi="Tahoma" w:cs="Tahoma"/>
          <w:sz w:val="22"/>
          <w:szCs w:val="22"/>
        </w:rPr>
        <w:t>Frequenzumrichter</w:t>
      </w:r>
      <w:proofErr w:type="spellEnd"/>
      <w:r w:rsidR="00D86B18">
        <w:rPr>
          <w:rFonts w:ascii="Tahoma" w:hAnsi="Tahoma" w:cs="Tahoma"/>
          <w:sz w:val="22"/>
          <w:szCs w:val="22"/>
        </w:rPr>
        <w:t xml:space="preserve"> </w:t>
      </w:r>
      <w:proofErr w:type="spellStart"/>
      <w:r w:rsidR="00D86B18">
        <w:rPr>
          <w:rFonts w:ascii="Tahoma" w:hAnsi="Tahoma" w:cs="Tahoma"/>
          <w:sz w:val="22"/>
          <w:szCs w:val="22"/>
        </w:rPr>
        <w:t>zur</w:t>
      </w:r>
      <w:proofErr w:type="spellEnd"/>
      <w:r w:rsidR="00D86B18">
        <w:rPr>
          <w:rFonts w:ascii="Tahoma" w:hAnsi="Tahoma" w:cs="Tahoma"/>
          <w:sz w:val="22"/>
          <w:szCs w:val="22"/>
        </w:rPr>
        <w:t xml:space="preserve"> </w:t>
      </w:r>
      <w:proofErr w:type="spellStart"/>
      <w:r w:rsidR="00D86B18">
        <w:rPr>
          <w:rFonts w:ascii="Tahoma" w:hAnsi="Tahoma" w:cs="Tahoma"/>
          <w:sz w:val="22"/>
          <w:szCs w:val="22"/>
        </w:rPr>
        <w:t>Motorsteuerung</w:t>
      </w:r>
      <w:proofErr w:type="spellEnd"/>
      <w:r w:rsidR="00D86B18">
        <w:rPr>
          <w:rFonts w:ascii="Tahoma" w:hAnsi="Tahoma" w:cs="Tahoma"/>
          <w:sz w:val="22"/>
          <w:szCs w:val="22"/>
        </w:rPr>
        <w:t>.</w:t>
      </w:r>
    </w:p>
    <w:p w:rsidR="00D86B18" w:rsidRDefault="00D86B18" w:rsidP="00F06D38">
      <w:pPr>
        <w:jc w:val="both"/>
        <w:rPr>
          <w:rFonts w:ascii="Tahoma" w:hAnsi="Tahoma" w:cs="Tahoma"/>
          <w:sz w:val="22"/>
          <w:szCs w:val="22"/>
        </w:rPr>
      </w:pPr>
    </w:p>
    <w:p w:rsidR="00CB437B" w:rsidRDefault="00CB437B" w:rsidP="00CB437B">
      <w:pPr>
        <w:jc w:val="both"/>
        <w:rPr>
          <w:rFonts w:ascii="Tahoma" w:hAnsi="Tahoma" w:cs="Tahoma"/>
          <w:sz w:val="22"/>
          <w:szCs w:val="22"/>
        </w:rPr>
      </w:pP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bietet</w:t>
      </w:r>
      <w:proofErr w:type="spellEnd"/>
      <w:r>
        <w:rPr>
          <w:rFonts w:ascii="Tahoma" w:hAnsi="Tahoma" w:cs="Tahoma"/>
          <w:sz w:val="22"/>
          <w:szCs w:val="22"/>
        </w:rPr>
        <w:t xml:space="preserve"> </w:t>
      </w:r>
      <w:proofErr w:type="spellStart"/>
      <w:r>
        <w:rPr>
          <w:rFonts w:ascii="Tahoma" w:hAnsi="Tahoma" w:cs="Tahoma"/>
          <w:sz w:val="22"/>
          <w:szCs w:val="22"/>
        </w:rPr>
        <w:t>leistungsstarke</w:t>
      </w:r>
      <w:proofErr w:type="spellEnd"/>
      <w:r>
        <w:rPr>
          <w:rFonts w:ascii="Tahoma" w:hAnsi="Tahoma" w:cs="Tahoma"/>
          <w:sz w:val="22"/>
          <w:szCs w:val="22"/>
        </w:rPr>
        <w:t xml:space="preserve"> </w:t>
      </w:r>
      <w:proofErr w:type="spellStart"/>
      <w:r w:rsidR="00D86B18">
        <w:rPr>
          <w:rFonts w:ascii="Tahoma" w:hAnsi="Tahoma" w:cs="Tahoma"/>
          <w:sz w:val="22"/>
          <w:szCs w:val="22"/>
        </w:rPr>
        <w:t>Lösungen</w:t>
      </w:r>
      <w:proofErr w:type="spellEnd"/>
      <w:r>
        <w:rPr>
          <w:rFonts w:ascii="Tahoma" w:hAnsi="Tahoma" w:cs="Tahoma"/>
          <w:sz w:val="22"/>
          <w:szCs w:val="22"/>
        </w:rPr>
        <w:t xml:space="preserve"> </w:t>
      </w:r>
      <w:proofErr w:type="spellStart"/>
      <w:r>
        <w:rPr>
          <w:rFonts w:ascii="Tahoma" w:hAnsi="Tahoma" w:cs="Tahoma"/>
          <w:sz w:val="22"/>
          <w:szCs w:val="22"/>
        </w:rPr>
        <w:t>auch</w:t>
      </w:r>
      <w:proofErr w:type="spellEnd"/>
      <w:r w:rsidR="00D86B18">
        <w:rPr>
          <w:rFonts w:ascii="Tahoma" w:hAnsi="Tahoma" w:cs="Tahoma"/>
          <w:sz w:val="22"/>
          <w:szCs w:val="22"/>
        </w:rPr>
        <w:t xml:space="preserve"> </w:t>
      </w:r>
      <w:proofErr w:type="spellStart"/>
      <w:r w:rsidR="00D86B18">
        <w:rPr>
          <w:rFonts w:ascii="Tahoma" w:hAnsi="Tahoma" w:cs="Tahoma"/>
          <w:sz w:val="22"/>
          <w:szCs w:val="22"/>
        </w:rPr>
        <w:t>für</w:t>
      </w:r>
      <w:proofErr w:type="spellEnd"/>
      <w:r w:rsidR="00D86B18">
        <w:rPr>
          <w:rFonts w:ascii="Tahoma" w:hAnsi="Tahoma" w:cs="Tahoma"/>
          <w:sz w:val="22"/>
          <w:szCs w:val="22"/>
        </w:rPr>
        <w:t xml:space="preserve"> </w:t>
      </w:r>
      <w:proofErr w:type="spellStart"/>
      <w:r w:rsidR="00D86B18" w:rsidRPr="00CA0F28">
        <w:rPr>
          <w:rFonts w:ascii="Tahoma" w:hAnsi="Tahoma" w:cs="Tahoma"/>
          <w:b/>
          <w:sz w:val="22"/>
          <w:szCs w:val="22"/>
        </w:rPr>
        <w:t>Kompakt-Raupenlader</w:t>
      </w:r>
      <w:proofErr w:type="spellEnd"/>
      <w:r w:rsidR="00D86B18">
        <w:rPr>
          <w:rFonts w:ascii="Tahoma" w:hAnsi="Tahoma" w:cs="Tahoma"/>
          <w:sz w:val="22"/>
          <w:szCs w:val="22"/>
        </w:rPr>
        <w:t xml:space="preserve">. </w:t>
      </w:r>
      <w:proofErr w:type="spellStart"/>
      <w:r w:rsidR="00D86B18">
        <w:rPr>
          <w:rFonts w:ascii="Tahoma" w:hAnsi="Tahoma" w:cs="Tahoma"/>
          <w:sz w:val="22"/>
          <w:szCs w:val="22"/>
        </w:rPr>
        <w:t>Für</w:t>
      </w:r>
      <w:proofErr w:type="spellEnd"/>
      <w:r w:rsidR="00D86B18">
        <w:rPr>
          <w:rFonts w:ascii="Tahoma" w:hAnsi="Tahoma" w:cs="Tahoma"/>
          <w:sz w:val="22"/>
          <w:szCs w:val="22"/>
        </w:rPr>
        <w:t xml:space="preserve"> </w:t>
      </w:r>
      <w:proofErr w:type="spellStart"/>
      <w:r w:rsidR="007A7E20">
        <w:rPr>
          <w:rFonts w:ascii="Tahoma" w:hAnsi="Tahoma" w:cs="Tahoma"/>
          <w:sz w:val="22"/>
          <w:szCs w:val="22"/>
        </w:rPr>
        <w:t>die</w:t>
      </w:r>
      <w:proofErr w:type="spellEnd"/>
      <w:r w:rsidR="007A7E20">
        <w:rPr>
          <w:rFonts w:ascii="Tahoma" w:hAnsi="Tahoma" w:cs="Tahoma"/>
          <w:sz w:val="22"/>
          <w:szCs w:val="22"/>
        </w:rPr>
        <w:t xml:space="preserve"> </w:t>
      </w:r>
      <w:proofErr w:type="spellStart"/>
      <w:r w:rsidR="007A7E20">
        <w:rPr>
          <w:rFonts w:ascii="Tahoma" w:hAnsi="Tahoma" w:cs="Tahoma"/>
          <w:sz w:val="22"/>
          <w:szCs w:val="22"/>
        </w:rPr>
        <w:t>Varianten</w:t>
      </w:r>
      <w:proofErr w:type="spellEnd"/>
      <w:r w:rsidR="007A7E20">
        <w:rPr>
          <w:rFonts w:ascii="Tahoma" w:hAnsi="Tahoma" w:cs="Tahoma"/>
          <w:sz w:val="22"/>
          <w:szCs w:val="22"/>
        </w:rPr>
        <w:t xml:space="preserve"> </w:t>
      </w:r>
      <w:r w:rsidR="00D86B18">
        <w:rPr>
          <w:rFonts w:ascii="Tahoma" w:hAnsi="Tahoma" w:cs="Tahoma"/>
          <w:sz w:val="22"/>
          <w:szCs w:val="22"/>
        </w:rPr>
        <w:t xml:space="preserve">in </w:t>
      </w:r>
      <w:proofErr w:type="spellStart"/>
      <w:r w:rsidR="00D86B18">
        <w:rPr>
          <w:rFonts w:ascii="Tahoma" w:hAnsi="Tahoma" w:cs="Tahoma"/>
          <w:sz w:val="22"/>
          <w:szCs w:val="22"/>
        </w:rPr>
        <w:t>der</w:t>
      </w:r>
      <w:proofErr w:type="spellEnd"/>
      <w:r w:rsidR="00D86B18">
        <w:rPr>
          <w:rFonts w:ascii="Tahoma" w:hAnsi="Tahoma" w:cs="Tahoma"/>
          <w:sz w:val="22"/>
          <w:szCs w:val="22"/>
        </w:rPr>
        <w:t xml:space="preserve"> </w:t>
      </w:r>
      <w:proofErr w:type="spellStart"/>
      <w:r w:rsidR="00D86B18">
        <w:rPr>
          <w:rFonts w:ascii="Tahoma" w:hAnsi="Tahoma" w:cs="Tahoma"/>
          <w:sz w:val="22"/>
          <w:szCs w:val="22"/>
        </w:rPr>
        <w:t>Größe</w:t>
      </w:r>
      <w:proofErr w:type="spellEnd"/>
      <w:r w:rsidR="007A7E20">
        <w:rPr>
          <w:rFonts w:ascii="Tahoma" w:hAnsi="Tahoma" w:cs="Tahoma"/>
          <w:sz w:val="22"/>
          <w:szCs w:val="22"/>
        </w:rPr>
        <w:t xml:space="preserve"> 1,5 – 6 </w:t>
      </w:r>
      <w:proofErr w:type="spellStart"/>
      <w:r w:rsidR="007A7E20">
        <w:rPr>
          <w:rFonts w:ascii="Tahoma" w:hAnsi="Tahoma" w:cs="Tahoma"/>
          <w:sz w:val="22"/>
          <w:szCs w:val="22"/>
        </w:rPr>
        <w:t>Tonnen</w:t>
      </w:r>
      <w:proofErr w:type="spellEnd"/>
      <w:r w:rsidR="007A7E20">
        <w:rPr>
          <w:rFonts w:ascii="Tahoma" w:hAnsi="Tahoma" w:cs="Tahoma"/>
          <w:sz w:val="22"/>
          <w:szCs w:val="22"/>
        </w:rPr>
        <w:t xml:space="preserve"> </w:t>
      </w:r>
      <w:proofErr w:type="spellStart"/>
      <w:r w:rsidR="007A7E20">
        <w:rPr>
          <w:rFonts w:ascii="Tahoma" w:hAnsi="Tahoma" w:cs="Tahoma"/>
          <w:sz w:val="22"/>
          <w:szCs w:val="22"/>
        </w:rPr>
        <w:t>stellt</w:t>
      </w:r>
      <w:proofErr w:type="spellEnd"/>
      <w:r w:rsidR="007A7E20">
        <w:rPr>
          <w:rFonts w:ascii="Tahoma" w:hAnsi="Tahoma" w:cs="Tahoma"/>
          <w:sz w:val="22"/>
          <w:szCs w:val="22"/>
        </w:rPr>
        <w:t xml:space="preserve"> </w:t>
      </w:r>
      <w:proofErr w:type="spellStart"/>
      <w:r w:rsidR="007A7E20">
        <w:rPr>
          <w:rFonts w:ascii="Tahoma" w:hAnsi="Tahoma" w:cs="Tahoma"/>
          <w:sz w:val="22"/>
          <w:szCs w:val="22"/>
        </w:rPr>
        <w:t>Bonfiglioli</w:t>
      </w:r>
      <w:proofErr w:type="spellEnd"/>
      <w:r w:rsidR="007A7E20">
        <w:rPr>
          <w:rFonts w:ascii="Tahoma" w:hAnsi="Tahoma" w:cs="Tahoma"/>
          <w:sz w:val="22"/>
          <w:szCs w:val="22"/>
        </w:rPr>
        <w:t xml:space="preserve"> den </w:t>
      </w:r>
      <w:proofErr w:type="spellStart"/>
      <w:r w:rsidR="007A7E20" w:rsidRPr="00CA0F28">
        <w:rPr>
          <w:rFonts w:ascii="Tahoma" w:hAnsi="Tahoma" w:cs="Tahoma"/>
          <w:b/>
          <w:sz w:val="22"/>
          <w:szCs w:val="22"/>
        </w:rPr>
        <w:t>Kettenantrieb</w:t>
      </w:r>
      <w:proofErr w:type="spellEnd"/>
      <w:r w:rsidR="007A7E20">
        <w:rPr>
          <w:rFonts w:ascii="Tahoma" w:hAnsi="Tahoma" w:cs="Tahoma"/>
          <w:sz w:val="22"/>
          <w:szCs w:val="22"/>
        </w:rPr>
        <w:t xml:space="preserve"> </w:t>
      </w:r>
      <w:proofErr w:type="spellStart"/>
      <w:r w:rsidR="007A7E20">
        <w:rPr>
          <w:rFonts w:ascii="Tahoma" w:eastAsia="Times New Roman" w:hAnsi="Tahoma" w:cs="Tahoma"/>
          <w:sz w:val="22"/>
          <w:szCs w:val="22"/>
        </w:rPr>
        <w:t>zur</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Verfügung</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kombiniert</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mit</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hocheffizienten</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Elektromotoren</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mit</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hoher</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Leistungsdichte</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die</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spe</w:t>
      </w:r>
      <w:r w:rsidR="007A7E20" w:rsidRPr="00F309D4">
        <w:rPr>
          <w:rFonts w:ascii="Tahoma" w:eastAsia="Times New Roman" w:hAnsi="Tahoma" w:cs="Tahoma"/>
          <w:sz w:val="22"/>
          <w:szCs w:val="22"/>
        </w:rPr>
        <w:t>ziell</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für</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elektrische</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Systeme</w:t>
      </w:r>
      <w:proofErr w:type="spellEnd"/>
      <w:r w:rsidR="007A7E20" w:rsidRPr="00F309D4">
        <w:rPr>
          <w:rFonts w:ascii="Tahoma" w:eastAsia="Times New Roman" w:hAnsi="Tahoma" w:cs="Tahoma"/>
          <w:sz w:val="22"/>
          <w:szCs w:val="22"/>
        </w:rPr>
        <w:t xml:space="preserve"> </w:t>
      </w:r>
      <w:proofErr w:type="spellStart"/>
      <w:r w:rsidR="007A7E20">
        <w:rPr>
          <w:rFonts w:ascii="Tahoma" w:eastAsia="Times New Roman" w:hAnsi="Tahoma" w:cs="Tahoma"/>
          <w:sz w:val="22"/>
          <w:szCs w:val="22"/>
        </w:rPr>
        <w:t>konzipiert</w:t>
      </w:r>
      <w:proofErr w:type="spellEnd"/>
      <w:r w:rsidR="007A7E20">
        <w:rPr>
          <w:rFonts w:ascii="Tahoma" w:eastAsia="Times New Roman" w:hAnsi="Tahoma" w:cs="Tahoma"/>
          <w:sz w:val="22"/>
          <w:szCs w:val="22"/>
        </w:rPr>
        <w:t xml:space="preserve"> </w:t>
      </w:r>
      <w:proofErr w:type="spellStart"/>
      <w:proofErr w:type="gramStart"/>
      <w:r w:rsidR="007A7E20">
        <w:rPr>
          <w:rFonts w:ascii="Tahoma" w:eastAsia="Times New Roman" w:hAnsi="Tahoma" w:cs="Tahoma"/>
          <w:sz w:val="22"/>
          <w:szCs w:val="22"/>
        </w:rPr>
        <w:t>sind</w:t>
      </w:r>
      <w:proofErr w:type="spellEnd"/>
      <w:r w:rsidR="007A7E20">
        <w:rPr>
          <w:rFonts w:ascii="Tahoma" w:eastAsia="Times New Roman" w:hAnsi="Tahoma" w:cs="Tahoma"/>
          <w:sz w:val="22"/>
          <w:szCs w:val="22"/>
        </w:rPr>
        <w:t>.</w:t>
      </w:r>
      <w:proofErr w:type="gram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Die</w:t>
      </w:r>
      <w:proofErr w:type="spellEnd"/>
      <w:r w:rsidR="007A7E20">
        <w:rPr>
          <w:rFonts w:ascii="Tahoma" w:eastAsia="Times New Roman" w:hAnsi="Tahoma" w:cs="Tahoma"/>
          <w:sz w:val="22"/>
          <w:szCs w:val="22"/>
        </w:rPr>
        <w:t xml:space="preserve"> Variante </w:t>
      </w:r>
      <w:proofErr w:type="spellStart"/>
      <w:r w:rsidR="007A7E20">
        <w:rPr>
          <w:rFonts w:ascii="Tahoma" w:eastAsia="Times New Roman" w:hAnsi="Tahoma" w:cs="Tahoma"/>
          <w:bCs/>
          <w:sz w:val="22"/>
          <w:szCs w:val="22"/>
        </w:rPr>
        <w:t>für</w:t>
      </w:r>
      <w:proofErr w:type="spellEnd"/>
      <w:r w:rsidR="007A7E20">
        <w:rPr>
          <w:rFonts w:ascii="Tahoma" w:eastAsia="Times New Roman" w:hAnsi="Tahoma" w:cs="Tahoma"/>
          <w:bCs/>
          <w:sz w:val="22"/>
          <w:szCs w:val="22"/>
        </w:rPr>
        <w:t xml:space="preserve"> </w:t>
      </w:r>
      <w:proofErr w:type="spellStart"/>
      <w:r w:rsidR="007A7E20">
        <w:rPr>
          <w:rFonts w:ascii="Tahoma" w:eastAsia="Times New Roman" w:hAnsi="Tahoma" w:cs="Tahoma"/>
          <w:bCs/>
          <w:sz w:val="22"/>
          <w:szCs w:val="22"/>
        </w:rPr>
        <w:t>K</w:t>
      </w:r>
      <w:r w:rsidR="007A7E20" w:rsidRPr="00011952">
        <w:rPr>
          <w:rFonts w:ascii="Tahoma" w:eastAsia="Times New Roman" w:hAnsi="Tahoma" w:cs="Tahoma"/>
          <w:bCs/>
          <w:sz w:val="22"/>
          <w:szCs w:val="22"/>
        </w:rPr>
        <w:t>ompakt</w:t>
      </w:r>
      <w:r w:rsidR="007A7E20">
        <w:rPr>
          <w:rFonts w:ascii="Tahoma" w:eastAsia="Times New Roman" w:hAnsi="Tahoma" w:cs="Tahoma"/>
          <w:bCs/>
          <w:sz w:val="22"/>
          <w:szCs w:val="22"/>
        </w:rPr>
        <w:t>-</w:t>
      </w:r>
      <w:r w:rsidR="007A7E20" w:rsidRPr="00011952">
        <w:rPr>
          <w:rFonts w:ascii="Tahoma" w:eastAsia="Times New Roman" w:hAnsi="Tahoma" w:cs="Tahoma"/>
          <w:bCs/>
          <w:sz w:val="22"/>
          <w:szCs w:val="22"/>
        </w:rPr>
        <w:t>Bagger</w:t>
      </w:r>
      <w:proofErr w:type="spellEnd"/>
      <w:r w:rsidR="007A7E20" w:rsidRPr="00011952">
        <w:rPr>
          <w:rFonts w:ascii="Tahoma" w:eastAsia="Times New Roman" w:hAnsi="Tahoma" w:cs="Tahoma"/>
          <w:bCs/>
          <w:sz w:val="22"/>
          <w:szCs w:val="22"/>
        </w:rPr>
        <w:t xml:space="preserve"> </w:t>
      </w:r>
      <w:proofErr w:type="spellStart"/>
      <w:r w:rsidR="007A7E20">
        <w:rPr>
          <w:rFonts w:ascii="Tahoma" w:eastAsia="Times New Roman" w:hAnsi="Tahoma" w:cs="Tahoma"/>
          <w:bCs/>
          <w:sz w:val="22"/>
          <w:szCs w:val="22"/>
        </w:rPr>
        <w:t>im</w:t>
      </w:r>
      <w:proofErr w:type="spellEnd"/>
      <w:r w:rsidR="007A7E20">
        <w:rPr>
          <w:rFonts w:ascii="Tahoma" w:eastAsia="Times New Roman" w:hAnsi="Tahoma" w:cs="Tahoma"/>
          <w:bCs/>
          <w:sz w:val="22"/>
          <w:szCs w:val="22"/>
        </w:rPr>
        <w:t xml:space="preserve"> </w:t>
      </w:r>
      <w:proofErr w:type="spellStart"/>
      <w:r w:rsidR="007A7E20">
        <w:rPr>
          <w:rFonts w:ascii="Tahoma" w:eastAsia="Times New Roman" w:hAnsi="Tahoma" w:cs="Tahoma"/>
          <w:bCs/>
          <w:sz w:val="22"/>
          <w:szCs w:val="22"/>
        </w:rPr>
        <w:t>Gewichtsspektrum</w:t>
      </w:r>
      <w:proofErr w:type="spellEnd"/>
      <w:r w:rsidR="007A7E20">
        <w:rPr>
          <w:rFonts w:ascii="Tahoma" w:eastAsia="Times New Roman" w:hAnsi="Tahoma" w:cs="Tahoma"/>
          <w:bCs/>
          <w:sz w:val="22"/>
          <w:szCs w:val="22"/>
        </w:rPr>
        <w:t xml:space="preserve"> </w:t>
      </w:r>
      <w:r w:rsidR="007A7E20" w:rsidRPr="00011952">
        <w:rPr>
          <w:rFonts w:ascii="Tahoma" w:eastAsia="Times New Roman" w:hAnsi="Tahoma" w:cs="Tahoma"/>
          <w:bCs/>
          <w:sz w:val="22"/>
          <w:szCs w:val="22"/>
        </w:rPr>
        <w:t xml:space="preserve">von 5–6 </w:t>
      </w:r>
      <w:proofErr w:type="spellStart"/>
      <w:r w:rsidR="007A7E20" w:rsidRPr="00011952">
        <w:rPr>
          <w:rFonts w:ascii="Tahoma" w:eastAsia="Times New Roman" w:hAnsi="Tahoma" w:cs="Tahoma"/>
          <w:bCs/>
          <w:sz w:val="22"/>
          <w:szCs w:val="22"/>
        </w:rPr>
        <w:t>Tonnen</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integriert</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zudem</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optionale</w:t>
      </w:r>
      <w:proofErr w:type="spellEnd"/>
      <w:r w:rsidR="007A7E20" w:rsidRPr="00F309D4">
        <w:rPr>
          <w:rFonts w:ascii="Tahoma" w:eastAsia="Times New Roman" w:hAnsi="Tahoma" w:cs="Tahoma"/>
          <w:sz w:val="22"/>
          <w:szCs w:val="22"/>
        </w:rPr>
        <w:t xml:space="preserve"> </w:t>
      </w:r>
      <w:proofErr w:type="spellStart"/>
      <w:r w:rsidR="007A7E20" w:rsidRPr="00011952">
        <w:rPr>
          <w:rFonts w:ascii="Tahoma" w:eastAsia="Times New Roman" w:hAnsi="Tahoma" w:cs="Tahoma"/>
          <w:b/>
          <w:sz w:val="22"/>
          <w:szCs w:val="22"/>
        </w:rPr>
        <w:t>IoT-Funktionen</w:t>
      </w:r>
      <w:proofErr w:type="spellEnd"/>
      <w:r w:rsidR="007A7E20">
        <w:rPr>
          <w:rFonts w:ascii="Tahoma" w:eastAsia="Times New Roman" w:hAnsi="Tahoma" w:cs="Tahoma"/>
          <w:sz w:val="22"/>
          <w:szCs w:val="22"/>
        </w:rPr>
        <w:t xml:space="preserve"> </w:t>
      </w:r>
      <w:proofErr w:type="spellStart"/>
      <w:r w:rsidR="007A7E20">
        <w:rPr>
          <w:rFonts w:ascii="Tahoma" w:eastAsia="Times New Roman" w:hAnsi="Tahoma" w:cs="Tahoma"/>
          <w:sz w:val="22"/>
          <w:szCs w:val="22"/>
        </w:rPr>
        <w:t>durch</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Sensorik</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am</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Getriebemotor</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die</w:t>
      </w:r>
      <w:proofErr w:type="spellEnd"/>
      <w:r w:rsidR="007A7E20" w:rsidRPr="00F309D4">
        <w:rPr>
          <w:rFonts w:ascii="Tahoma" w:eastAsia="Times New Roman" w:hAnsi="Tahoma" w:cs="Tahoma"/>
          <w:sz w:val="22"/>
          <w:szCs w:val="22"/>
        </w:rPr>
        <w:t xml:space="preserve"> </w:t>
      </w:r>
      <w:r w:rsidR="007A7E20">
        <w:rPr>
          <w:rFonts w:ascii="Tahoma" w:eastAsia="Times New Roman" w:hAnsi="Tahoma" w:cs="Tahoma"/>
          <w:sz w:val="22"/>
          <w:szCs w:val="22"/>
        </w:rPr>
        <w:t xml:space="preserve">alle </w:t>
      </w:r>
      <w:proofErr w:type="spellStart"/>
      <w:r w:rsidR="007A7E20">
        <w:rPr>
          <w:rFonts w:ascii="Tahoma" w:eastAsia="Times New Roman" w:hAnsi="Tahoma" w:cs="Tahoma"/>
          <w:sz w:val="22"/>
          <w:szCs w:val="22"/>
        </w:rPr>
        <w:t>wichtige</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Betriebsdaten</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der</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Maschine</w:t>
      </w:r>
      <w:proofErr w:type="spellEnd"/>
      <w:r w:rsidR="007A7E20" w:rsidRPr="00F309D4">
        <w:rPr>
          <w:rFonts w:ascii="Tahoma" w:eastAsia="Times New Roman" w:hAnsi="Tahoma" w:cs="Tahoma"/>
          <w:sz w:val="22"/>
          <w:szCs w:val="22"/>
        </w:rPr>
        <w:t xml:space="preserve"> </w:t>
      </w:r>
      <w:proofErr w:type="spellStart"/>
      <w:r w:rsidR="007A7E20">
        <w:rPr>
          <w:rFonts w:ascii="Tahoma" w:eastAsia="Times New Roman" w:hAnsi="Tahoma" w:cs="Tahoma"/>
          <w:sz w:val="22"/>
          <w:szCs w:val="22"/>
        </w:rPr>
        <w:t>erfasst</w:t>
      </w:r>
      <w:proofErr w:type="spellEnd"/>
      <w:r w:rsidR="007A7E20" w:rsidRPr="00F309D4">
        <w:rPr>
          <w:rFonts w:ascii="Tahoma" w:eastAsia="Times New Roman" w:hAnsi="Tahoma" w:cs="Tahoma"/>
          <w:sz w:val="22"/>
          <w:szCs w:val="22"/>
        </w:rPr>
        <w:t xml:space="preserve"> und so </w:t>
      </w:r>
      <w:proofErr w:type="spellStart"/>
      <w:r w:rsidR="007A7E20" w:rsidRPr="00F309D4">
        <w:rPr>
          <w:rFonts w:ascii="Tahoma" w:eastAsia="Times New Roman" w:hAnsi="Tahoma" w:cs="Tahoma"/>
          <w:sz w:val="22"/>
          <w:szCs w:val="22"/>
        </w:rPr>
        <w:t>eine</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korrekte</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Nutzung</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sicherstellt</w:t>
      </w:r>
      <w:proofErr w:type="spellEnd"/>
      <w:r w:rsidR="007A7E20" w:rsidRPr="00F309D4">
        <w:rPr>
          <w:rFonts w:ascii="Tahoma" w:eastAsia="Times New Roman" w:hAnsi="Tahoma" w:cs="Tahoma"/>
          <w:sz w:val="22"/>
          <w:szCs w:val="22"/>
        </w:rPr>
        <w:t>.</w:t>
      </w:r>
      <w:r w:rsidR="007A7E20">
        <w:rPr>
          <w:rFonts w:ascii="Tahoma" w:eastAsia="Times New Roman" w:hAnsi="Tahoma" w:cs="Tahoma"/>
          <w:sz w:val="22"/>
          <w:szCs w:val="22"/>
        </w:rPr>
        <w:t xml:space="preserve"> </w:t>
      </w:r>
      <w:proofErr w:type="spellStart"/>
      <w:r w:rsidR="007A7E20" w:rsidRPr="00011952">
        <w:rPr>
          <w:rFonts w:ascii="Tahoma" w:eastAsia="Times New Roman" w:hAnsi="Tahoma" w:cs="Tahoma"/>
          <w:bCs/>
          <w:sz w:val="22"/>
          <w:szCs w:val="22"/>
        </w:rPr>
        <w:t>Die</w:t>
      </w:r>
      <w:proofErr w:type="spellEnd"/>
      <w:r w:rsidR="007A7E20" w:rsidRPr="00011952">
        <w:rPr>
          <w:rFonts w:ascii="Tahoma" w:eastAsia="Times New Roman" w:hAnsi="Tahoma" w:cs="Tahoma"/>
          <w:bCs/>
          <w:sz w:val="22"/>
          <w:szCs w:val="22"/>
        </w:rPr>
        <w:t xml:space="preserve"> </w:t>
      </w:r>
      <w:proofErr w:type="spellStart"/>
      <w:r w:rsidR="007A7E20" w:rsidRPr="00011952">
        <w:rPr>
          <w:rFonts w:ascii="Tahoma" w:eastAsia="Times New Roman" w:hAnsi="Tahoma" w:cs="Tahoma"/>
          <w:bCs/>
          <w:sz w:val="22"/>
          <w:szCs w:val="22"/>
        </w:rPr>
        <w:t>elektrifizierte</w:t>
      </w:r>
      <w:proofErr w:type="spellEnd"/>
      <w:r w:rsidR="007A7E20" w:rsidRPr="00011952">
        <w:rPr>
          <w:rFonts w:ascii="Tahoma" w:eastAsia="Times New Roman" w:hAnsi="Tahoma" w:cs="Tahoma"/>
          <w:bCs/>
          <w:sz w:val="22"/>
          <w:szCs w:val="22"/>
        </w:rPr>
        <w:t xml:space="preserve"> </w:t>
      </w:r>
      <w:proofErr w:type="spellStart"/>
      <w:r w:rsidR="007A7E20" w:rsidRPr="00011952">
        <w:rPr>
          <w:rFonts w:ascii="Tahoma" w:eastAsia="Times New Roman" w:hAnsi="Tahoma" w:cs="Tahoma"/>
          <w:bCs/>
          <w:sz w:val="22"/>
          <w:szCs w:val="22"/>
        </w:rPr>
        <w:t>Lösung</w:t>
      </w:r>
      <w:proofErr w:type="spellEnd"/>
      <w:r w:rsidR="007A7E20" w:rsidRPr="00011952">
        <w:rPr>
          <w:rFonts w:ascii="Tahoma" w:eastAsia="Times New Roman" w:hAnsi="Tahoma" w:cs="Tahoma"/>
          <w:bCs/>
          <w:sz w:val="22"/>
          <w:szCs w:val="22"/>
        </w:rPr>
        <w:t xml:space="preserve"> von </w:t>
      </w:r>
      <w:proofErr w:type="spellStart"/>
      <w:r w:rsidR="007A7E20" w:rsidRPr="00011952">
        <w:rPr>
          <w:rFonts w:ascii="Tahoma" w:eastAsia="Times New Roman" w:hAnsi="Tahoma" w:cs="Tahoma"/>
          <w:bCs/>
          <w:sz w:val="22"/>
          <w:szCs w:val="22"/>
        </w:rPr>
        <w:t>Bonfiglioli</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stellt</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ein</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hochmodernes</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Produkt</w:t>
      </w:r>
      <w:proofErr w:type="spellEnd"/>
      <w:r w:rsidR="007A7E20" w:rsidRPr="00F309D4">
        <w:rPr>
          <w:rFonts w:ascii="Tahoma" w:eastAsia="Times New Roman" w:hAnsi="Tahoma" w:cs="Tahoma"/>
          <w:sz w:val="22"/>
          <w:szCs w:val="22"/>
        </w:rPr>
        <w:t xml:space="preserve"> </w:t>
      </w:r>
      <w:proofErr w:type="gramStart"/>
      <w:r w:rsidR="007A7E20" w:rsidRPr="00F309D4">
        <w:rPr>
          <w:rFonts w:ascii="Tahoma" w:eastAsia="Times New Roman" w:hAnsi="Tahoma" w:cs="Tahoma"/>
          <w:sz w:val="22"/>
          <w:szCs w:val="22"/>
        </w:rPr>
        <w:t>dar,</w:t>
      </w:r>
      <w:proofErr w:type="gram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das</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bereits</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als</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Standardausstattung</w:t>
      </w:r>
      <w:proofErr w:type="spellEnd"/>
      <w:r w:rsidR="007A7E20" w:rsidRPr="00F309D4">
        <w:rPr>
          <w:rFonts w:ascii="Tahoma" w:eastAsia="Times New Roman" w:hAnsi="Tahoma" w:cs="Tahoma"/>
          <w:sz w:val="22"/>
          <w:szCs w:val="22"/>
        </w:rPr>
        <w:t xml:space="preserve"> bei </w:t>
      </w:r>
      <w:proofErr w:type="spellStart"/>
      <w:r w:rsidR="007A7E20" w:rsidRPr="00F309D4">
        <w:rPr>
          <w:rFonts w:ascii="Tahoma" w:eastAsia="Times New Roman" w:hAnsi="Tahoma" w:cs="Tahoma"/>
          <w:sz w:val="22"/>
          <w:szCs w:val="22"/>
        </w:rPr>
        <w:t>Maschinen</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führender</w:t>
      </w:r>
      <w:proofErr w:type="spellEnd"/>
      <w:r w:rsidR="007A7E20" w:rsidRPr="00F309D4">
        <w:rPr>
          <w:rFonts w:ascii="Tahoma" w:eastAsia="Times New Roman" w:hAnsi="Tahoma" w:cs="Tahoma"/>
          <w:sz w:val="22"/>
          <w:szCs w:val="22"/>
        </w:rPr>
        <w:t xml:space="preserve"> </w:t>
      </w:r>
      <w:proofErr w:type="spellStart"/>
      <w:r w:rsidR="007A7E20">
        <w:rPr>
          <w:rFonts w:ascii="Tahoma" w:eastAsia="Times New Roman" w:hAnsi="Tahoma" w:cs="Tahoma"/>
          <w:sz w:val="22"/>
          <w:szCs w:val="22"/>
        </w:rPr>
        <w:t>OEM-</w:t>
      </w:r>
      <w:r w:rsidR="007A7E20" w:rsidRPr="00F309D4">
        <w:rPr>
          <w:rFonts w:ascii="Tahoma" w:eastAsia="Times New Roman" w:hAnsi="Tahoma" w:cs="Tahoma"/>
          <w:sz w:val="22"/>
          <w:szCs w:val="22"/>
        </w:rPr>
        <w:t>Hersteller</w:t>
      </w:r>
      <w:proofErr w:type="spellEnd"/>
      <w:r w:rsidR="007A7E20" w:rsidRPr="00F309D4">
        <w:rPr>
          <w:rFonts w:ascii="Tahoma" w:eastAsia="Times New Roman" w:hAnsi="Tahoma" w:cs="Tahoma"/>
          <w:sz w:val="22"/>
          <w:szCs w:val="22"/>
        </w:rPr>
        <w:t xml:space="preserve"> </w:t>
      </w:r>
      <w:proofErr w:type="spellStart"/>
      <w:r w:rsidR="007A7E20">
        <w:rPr>
          <w:rFonts w:ascii="Tahoma" w:eastAsia="Times New Roman" w:hAnsi="Tahoma" w:cs="Tahoma"/>
          <w:sz w:val="22"/>
          <w:szCs w:val="22"/>
        </w:rPr>
        <w:t>de</w:t>
      </w:r>
      <w:r w:rsidR="007A7E20" w:rsidRPr="00F309D4">
        <w:rPr>
          <w:rFonts w:ascii="Tahoma" w:eastAsia="Times New Roman" w:hAnsi="Tahoma" w:cs="Tahoma"/>
          <w:sz w:val="22"/>
          <w:szCs w:val="22"/>
        </w:rPr>
        <w:t>r</w:t>
      </w:r>
      <w:proofErr w:type="spellEnd"/>
      <w:r w:rsidR="007A7E20" w:rsidRPr="00F309D4">
        <w:rPr>
          <w:rFonts w:ascii="Tahoma" w:eastAsia="Times New Roman" w:hAnsi="Tahoma" w:cs="Tahoma"/>
          <w:sz w:val="22"/>
          <w:szCs w:val="22"/>
        </w:rPr>
        <w:t xml:space="preserve"> Branche </w:t>
      </w:r>
      <w:proofErr w:type="spellStart"/>
      <w:r w:rsidR="007A7E20" w:rsidRPr="00F309D4">
        <w:rPr>
          <w:rFonts w:ascii="Tahoma" w:eastAsia="Times New Roman" w:hAnsi="Tahoma" w:cs="Tahoma"/>
          <w:sz w:val="22"/>
          <w:szCs w:val="22"/>
        </w:rPr>
        <w:t>verfügbar</w:t>
      </w:r>
      <w:proofErr w:type="spellEnd"/>
      <w:r w:rsidR="007A7E20" w:rsidRPr="00F309D4">
        <w:rPr>
          <w:rFonts w:ascii="Tahoma" w:eastAsia="Times New Roman" w:hAnsi="Tahoma" w:cs="Tahoma"/>
          <w:sz w:val="22"/>
          <w:szCs w:val="22"/>
        </w:rPr>
        <w:t xml:space="preserve"> </w:t>
      </w:r>
      <w:proofErr w:type="spellStart"/>
      <w:r w:rsidR="007A7E20" w:rsidRPr="00F309D4">
        <w:rPr>
          <w:rFonts w:ascii="Tahoma" w:eastAsia="Times New Roman" w:hAnsi="Tahoma" w:cs="Tahoma"/>
          <w:sz w:val="22"/>
          <w:szCs w:val="22"/>
        </w:rPr>
        <w:t>ist</w:t>
      </w:r>
      <w:proofErr w:type="spellEnd"/>
      <w:r w:rsidR="007A7E20" w:rsidRPr="00F309D4">
        <w:rPr>
          <w:rFonts w:ascii="Tahoma" w:eastAsia="Times New Roman" w:hAnsi="Tahoma" w:cs="Tahoma"/>
          <w:sz w:val="22"/>
          <w:szCs w:val="22"/>
        </w:rPr>
        <w:t>.</w:t>
      </w:r>
      <w:r w:rsidRPr="00CB437B">
        <w:rPr>
          <w:rFonts w:ascii="Tahoma" w:hAnsi="Tahoma" w:cs="Tahoma"/>
          <w:sz w:val="22"/>
          <w:szCs w:val="22"/>
        </w:rPr>
        <w:t xml:space="preserve"> </w:t>
      </w:r>
    </w:p>
    <w:p w:rsidR="00CB437B" w:rsidRDefault="00CB437B" w:rsidP="00CB437B">
      <w:pPr>
        <w:jc w:val="both"/>
        <w:rPr>
          <w:rFonts w:ascii="Tahoma" w:hAnsi="Tahoma" w:cs="Tahoma"/>
          <w:sz w:val="22"/>
          <w:szCs w:val="22"/>
        </w:rPr>
      </w:pPr>
      <w:proofErr w:type="spellStart"/>
      <w:proofErr w:type="gramStart"/>
      <w:r>
        <w:rPr>
          <w:rFonts w:ascii="Tahoma" w:hAnsi="Tahoma" w:cs="Tahoma"/>
          <w:sz w:val="22"/>
          <w:szCs w:val="22"/>
        </w:rPr>
        <w:t>Für</w:t>
      </w:r>
      <w:proofErr w:type="spellEnd"/>
      <w:r>
        <w:rPr>
          <w:rFonts w:ascii="Tahoma" w:hAnsi="Tahoma" w:cs="Tahoma"/>
          <w:sz w:val="22"/>
          <w:szCs w:val="22"/>
        </w:rPr>
        <w:t xml:space="preserve"> </w:t>
      </w:r>
      <w:proofErr w:type="spellStart"/>
      <w:r w:rsidRPr="00CA0F28">
        <w:rPr>
          <w:rFonts w:ascii="Tahoma" w:hAnsi="Tahoma" w:cs="Tahoma"/>
          <w:b/>
          <w:sz w:val="22"/>
          <w:szCs w:val="22"/>
        </w:rPr>
        <w:t>Straßenbaumaschinen</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führt</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Bonfiglioli</w:t>
      </w:r>
      <w:proofErr w:type="spellEnd"/>
      <w:r w:rsidRPr="00D86B18">
        <w:rPr>
          <w:rFonts w:ascii="Tahoma" w:hAnsi="Tahoma" w:cs="Tahoma"/>
          <w:sz w:val="22"/>
          <w:szCs w:val="22"/>
        </w:rPr>
        <w:t xml:space="preserve"> den </w:t>
      </w:r>
      <w:proofErr w:type="spellStart"/>
      <w:r w:rsidRPr="00D86B18">
        <w:rPr>
          <w:rFonts w:ascii="Tahoma" w:hAnsi="Tahoma" w:cs="Tahoma"/>
          <w:sz w:val="22"/>
          <w:szCs w:val="22"/>
        </w:rPr>
        <w:t>Wandel</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hin</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zur</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Elektrifizierung</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der</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Schlüssel</w:t>
      </w:r>
      <w:r w:rsidRPr="00D86B18">
        <w:rPr>
          <w:rFonts w:ascii="Tahoma" w:hAnsi="Tahoma" w:cs="Tahoma"/>
          <w:sz w:val="22"/>
          <w:szCs w:val="22"/>
        </w:rPr>
        <w:softHyphen/>
        <w:t>funktionen</w:t>
      </w:r>
      <w:proofErr w:type="spellEnd"/>
      <w:r w:rsidRPr="00D86B18">
        <w:rPr>
          <w:rFonts w:ascii="Tahoma" w:hAnsi="Tahoma" w:cs="Tahoma"/>
          <w:sz w:val="22"/>
          <w:szCs w:val="22"/>
        </w:rPr>
        <w:t xml:space="preserve"> von </w:t>
      </w:r>
      <w:proofErr w:type="spellStart"/>
      <w:r w:rsidRPr="00CA0F28">
        <w:rPr>
          <w:rFonts w:ascii="Tahoma" w:hAnsi="Tahoma" w:cs="Tahoma"/>
          <w:b/>
          <w:sz w:val="22"/>
          <w:szCs w:val="22"/>
        </w:rPr>
        <w:t>Erverdichtern</w:t>
      </w:r>
      <w:proofErr w:type="spellEnd"/>
      <w:r w:rsidRPr="00D86B18">
        <w:rPr>
          <w:rFonts w:ascii="Tahoma" w:hAnsi="Tahoma" w:cs="Tahoma"/>
          <w:sz w:val="22"/>
          <w:szCs w:val="22"/>
        </w:rPr>
        <w:t xml:space="preserve"> und </w:t>
      </w:r>
      <w:proofErr w:type="spellStart"/>
      <w:r w:rsidRPr="00CA0F28">
        <w:rPr>
          <w:rFonts w:ascii="Tahoma" w:hAnsi="Tahoma" w:cs="Tahoma"/>
          <w:b/>
          <w:sz w:val="22"/>
          <w:szCs w:val="22"/>
        </w:rPr>
        <w:t>Tandemwalzen</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an</w:t>
      </w:r>
      <w:proofErr w:type="spellEnd"/>
      <w:proofErr w:type="gramEnd"/>
      <w:r w:rsidRPr="00D86B18">
        <w:rPr>
          <w:rFonts w:ascii="Tahoma" w:hAnsi="Tahoma" w:cs="Tahoma"/>
          <w:sz w:val="22"/>
          <w:szCs w:val="22"/>
        </w:rPr>
        <w:t xml:space="preserve"> – </w:t>
      </w:r>
      <w:proofErr w:type="spellStart"/>
      <w:r w:rsidRPr="00D86B18">
        <w:rPr>
          <w:rFonts w:ascii="Tahoma" w:hAnsi="Tahoma" w:cs="Tahoma"/>
          <w:sz w:val="22"/>
          <w:szCs w:val="22"/>
        </w:rPr>
        <w:t>darunter</w:t>
      </w:r>
      <w:proofErr w:type="spellEnd"/>
      <w:r w:rsidRPr="00D86B18">
        <w:rPr>
          <w:rFonts w:ascii="Tahoma" w:hAnsi="Tahoma" w:cs="Tahoma"/>
          <w:sz w:val="22"/>
          <w:szCs w:val="22"/>
        </w:rPr>
        <w:t xml:space="preserve"> </w:t>
      </w:r>
      <w:proofErr w:type="spellStart"/>
      <w:r w:rsidRPr="00CA0F28">
        <w:rPr>
          <w:rFonts w:ascii="Tahoma" w:hAnsi="Tahoma" w:cs="Tahoma"/>
          <w:b/>
          <w:sz w:val="22"/>
          <w:szCs w:val="22"/>
        </w:rPr>
        <w:t>Trommelantrieb</w:t>
      </w:r>
      <w:proofErr w:type="spellEnd"/>
      <w:r w:rsidRPr="00D86B18">
        <w:rPr>
          <w:rFonts w:ascii="Tahoma" w:hAnsi="Tahoma" w:cs="Tahoma"/>
          <w:sz w:val="22"/>
          <w:szCs w:val="22"/>
        </w:rPr>
        <w:t xml:space="preserve">, </w:t>
      </w:r>
      <w:proofErr w:type="spellStart"/>
      <w:r w:rsidRPr="00CA0F28">
        <w:rPr>
          <w:rFonts w:ascii="Tahoma" w:hAnsi="Tahoma" w:cs="Tahoma"/>
          <w:b/>
          <w:sz w:val="22"/>
          <w:szCs w:val="22"/>
        </w:rPr>
        <w:t>Lenksystem</w:t>
      </w:r>
      <w:proofErr w:type="spellEnd"/>
      <w:r w:rsidRPr="00D86B18">
        <w:rPr>
          <w:rFonts w:ascii="Tahoma" w:hAnsi="Tahoma" w:cs="Tahoma"/>
          <w:sz w:val="22"/>
          <w:szCs w:val="22"/>
        </w:rPr>
        <w:t xml:space="preserve"> und </w:t>
      </w:r>
      <w:proofErr w:type="spellStart"/>
      <w:r w:rsidRPr="00CA0F28">
        <w:rPr>
          <w:rFonts w:ascii="Tahoma" w:hAnsi="Tahoma" w:cs="Tahoma"/>
          <w:b/>
          <w:sz w:val="22"/>
          <w:szCs w:val="22"/>
        </w:rPr>
        <w:t>Vibrationsfunktionen</w:t>
      </w:r>
      <w:proofErr w:type="spellEnd"/>
      <w:r w:rsidRPr="00D86B18">
        <w:rPr>
          <w:rFonts w:ascii="Tahoma" w:hAnsi="Tahoma" w:cs="Tahoma"/>
          <w:sz w:val="22"/>
          <w:szCs w:val="22"/>
        </w:rPr>
        <w:t xml:space="preserve"> –, </w:t>
      </w:r>
      <w:proofErr w:type="spellStart"/>
      <w:r w:rsidRPr="00D86B18">
        <w:rPr>
          <w:rFonts w:ascii="Tahoma" w:hAnsi="Tahoma" w:cs="Tahoma"/>
          <w:sz w:val="22"/>
          <w:szCs w:val="22"/>
        </w:rPr>
        <w:t>für</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die</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Bonfiglioli</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Elektromotoren</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mit</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spezi</w:t>
      </w:r>
      <w:r w:rsidR="009E593B">
        <w:rPr>
          <w:rFonts w:ascii="Tahoma" w:hAnsi="Tahoma" w:cs="Tahoma"/>
          <w:sz w:val="22"/>
          <w:szCs w:val="22"/>
        </w:rPr>
        <w:t>ellen</w:t>
      </w:r>
      <w:proofErr w:type="spellEnd"/>
      <w:r w:rsidR="009E593B">
        <w:rPr>
          <w:rFonts w:ascii="Tahoma" w:hAnsi="Tahoma" w:cs="Tahoma"/>
          <w:sz w:val="22"/>
          <w:szCs w:val="22"/>
        </w:rPr>
        <w:t xml:space="preserve"> </w:t>
      </w:r>
      <w:proofErr w:type="spellStart"/>
      <w:r w:rsidRPr="00D86B18">
        <w:rPr>
          <w:rFonts w:ascii="Tahoma" w:hAnsi="Tahoma" w:cs="Tahoma"/>
          <w:sz w:val="22"/>
          <w:szCs w:val="22"/>
        </w:rPr>
        <w:t>Eigenschaften</w:t>
      </w:r>
      <w:proofErr w:type="spellEnd"/>
      <w:r w:rsidRPr="00D86B18">
        <w:rPr>
          <w:rFonts w:ascii="Tahoma" w:hAnsi="Tahoma" w:cs="Tahoma"/>
          <w:sz w:val="22"/>
          <w:szCs w:val="22"/>
        </w:rPr>
        <w:t xml:space="preserve"> </w:t>
      </w:r>
      <w:proofErr w:type="spellStart"/>
      <w:r w:rsidRPr="00D86B18">
        <w:rPr>
          <w:rFonts w:ascii="Tahoma" w:hAnsi="Tahoma" w:cs="Tahoma"/>
          <w:sz w:val="22"/>
          <w:szCs w:val="22"/>
        </w:rPr>
        <w:t>entwickelt</w:t>
      </w:r>
      <w:proofErr w:type="spellEnd"/>
      <w:r w:rsidRPr="00D86B18">
        <w:rPr>
          <w:rFonts w:ascii="Tahoma" w:hAnsi="Tahoma" w:cs="Tahoma"/>
          <w:sz w:val="22"/>
          <w:szCs w:val="22"/>
        </w:rPr>
        <w:t>.</w:t>
      </w:r>
    </w:p>
    <w:p w:rsidR="00D86B18" w:rsidRDefault="00D86B18" w:rsidP="00F06D38">
      <w:pPr>
        <w:jc w:val="both"/>
        <w:rPr>
          <w:rFonts w:ascii="Tahoma" w:eastAsia="Times New Roman" w:hAnsi="Tahoma" w:cs="Tahoma"/>
          <w:sz w:val="22"/>
          <w:szCs w:val="22"/>
        </w:rPr>
      </w:pPr>
    </w:p>
    <w:p w:rsidR="00D232D5" w:rsidRPr="00D232D5" w:rsidRDefault="00DB38D1" w:rsidP="00D232D5">
      <w:pPr>
        <w:jc w:val="both"/>
        <w:rPr>
          <w:rFonts w:ascii="Tahoma" w:eastAsia="Times New Roman" w:hAnsi="Tahoma" w:cs="Tahoma"/>
          <w:b/>
          <w:sz w:val="22"/>
          <w:szCs w:val="22"/>
        </w:rPr>
      </w:pPr>
      <w:proofErr w:type="spellStart"/>
      <w:r w:rsidRPr="00D232D5">
        <w:rPr>
          <w:rFonts w:ascii="Tahoma" w:eastAsia="Times New Roman" w:hAnsi="Tahoma" w:cs="Tahoma"/>
          <w:b/>
          <w:sz w:val="22"/>
          <w:szCs w:val="22"/>
        </w:rPr>
        <w:t>Ele</w:t>
      </w:r>
      <w:r w:rsidR="00CD10D6">
        <w:rPr>
          <w:rFonts w:ascii="Tahoma" w:eastAsia="Times New Roman" w:hAnsi="Tahoma" w:cs="Tahoma"/>
          <w:b/>
          <w:sz w:val="22"/>
          <w:szCs w:val="22"/>
        </w:rPr>
        <w:t>k</w:t>
      </w:r>
      <w:r w:rsidRPr="00D232D5">
        <w:rPr>
          <w:rFonts w:ascii="Tahoma" w:eastAsia="Times New Roman" w:hAnsi="Tahoma" w:cs="Tahoma"/>
          <w:b/>
          <w:sz w:val="22"/>
          <w:szCs w:val="22"/>
        </w:rPr>
        <w:t>trifizierung</w:t>
      </w:r>
      <w:proofErr w:type="spellEnd"/>
      <w:r w:rsidRPr="00D232D5">
        <w:rPr>
          <w:rFonts w:ascii="Tahoma" w:eastAsia="Times New Roman" w:hAnsi="Tahoma" w:cs="Tahoma"/>
          <w:b/>
          <w:sz w:val="22"/>
          <w:szCs w:val="22"/>
        </w:rPr>
        <w:t xml:space="preserve"> und </w:t>
      </w:r>
      <w:proofErr w:type="spellStart"/>
      <w:r w:rsidRPr="00D232D5">
        <w:rPr>
          <w:rFonts w:ascii="Tahoma" w:eastAsia="Times New Roman" w:hAnsi="Tahoma" w:cs="Tahoma"/>
          <w:b/>
          <w:sz w:val="22"/>
          <w:szCs w:val="22"/>
        </w:rPr>
        <w:t>Innovation</w:t>
      </w:r>
      <w:proofErr w:type="spellEnd"/>
      <w:r w:rsidRPr="00D232D5">
        <w:rPr>
          <w:rFonts w:ascii="Tahoma" w:eastAsia="Times New Roman" w:hAnsi="Tahoma" w:cs="Tahoma"/>
          <w:b/>
          <w:sz w:val="22"/>
          <w:szCs w:val="22"/>
        </w:rPr>
        <w:t xml:space="preserve">: </w:t>
      </w:r>
      <w:proofErr w:type="spellStart"/>
      <w:r w:rsidRPr="00D232D5">
        <w:rPr>
          <w:rFonts w:ascii="Tahoma" w:eastAsia="Times New Roman" w:hAnsi="Tahoma" w:cs="Tahoma"/>
          <w:b/>
          <w:sz w:val="22"/>
          <w:szCs w:val="22"/>
        </w:rPr>
        <w:t>Bonfiglioli</w:t>
      </w:r>
      <w:proofErr w:type="spellEnd"/>
      <w:r w:rsidRPr="00D232D5">
        <w:rPr>
          <w:rFonts w:ascii="Tahoma" w:eastAsia="Times New Roman" w:hAnsi="Tahoma" w:cs="Tahoma"/>
          <w:b/>
          <w:sz w:val="22"/>
          <w:szCs w:val="22"/>
        </w:rPr>
        <w:t xml:space="preserve"> </w:t>
      </w:r>
      <w:proofErr w:type="spellStart"/>
      <w:r w:rsidRPr="00D232D5">
        <w:rPr>
          <w:rFonts w:ascii="Tahoma" w:eastAsia="Times New Roman" w:hAnsi="Tahoma" w:cs="Tahoma"/>
          <w:b/>
          <w:sz w:val="22"/>
          <w:szCs w:val="22"/>
        </w:rPr>
        <w:t>treibt</w:t>
      </w:r>
      <w:proofErr w:type="spellEnd"/>
      <w:r w:rsidRPr="00D232D5">
        <w:rPr>
          <w:rFonts w:ascii="Tahoma" w:eastAsia="Times New Roman" w:hAnsi="Tahoma" w:cs="Tahoma"/>
          <w:b/>
          <w:sz w:val="22"/>
          <w:szCs w:val="22"/>
        </w:rPr>
        <w:t xml:space="preserve"> </w:t>
      </w:r>
      <w:proofErr w:type="spellStart"/>
      <w:r w:rsidRPr="00D232D5">
        <w:rPr>
          <w:rFonts w:ascii="Tahoma" w:eastAsia="Times New Roman" w:hAnsi="Tahoma" w:cs="Tahoma"/>
          <w:b/>
          <w:sz w:val="22"/>
          <w:szCs w:val="22"/>
        </w:rPr>
        <w:t>die</w:t>
      </w:r>
      <w:proofErr w:type="spellEnd"/>
      <w:r w:rsidRPr="00D232D5">
        <w:rPr>
          <w:rFonts w:ascii="Tahoma" w:eastAsia="Times New Roman" w:hAnsi="Tahoma" w:cs="Tahoma"/>
          <w:b/>
          <w:sz w:val="22"/>
          <w:szCs w:val="22"/>
        </w:rPr>
        <w:t xml:space="preserve"> </w:t>
      </w:r>
      <w:proofErr w:type="spellStart"/>
      <w:r w:rsidRPr="00D232D5">
        <w:rPr>
          <w:rFonts w:ascii="Tahoma" w:eastAsia="Times New Roman" w:hAnsi="Tahoma" w:cs="Tahoma"/>
          <w:b/>
          <w:sz w:val="22"/>
          <w:szCs w:val="22"/>
        </w:rPr>
        <w:t>Weiterentwi</w:t>
      </w:r>
      <w:r w:rsidR="00C90843" w:rsidRPr="00D232D5">
        <w:rPr>
          <w:rFonts w:ascii="Tahoma" w:eastAsia="Times New Roman" w:hAnsi="Tahoma" w:cs="Tahoma"/>
          <w:b/>
          <w:sz w:val="22"/>
          <w:szCs w:val="22"/>
        </w:rPr>
        <w:t>cklung</w:t>
      </w:r>
      <w:proofErr w:type="spellEnd"/>
      <w:r w:rsidR="00C90843" w:rsidRPr="00D232D5">
        <w:rPr>
          <w:rFonts w:ascii="Tahoma" w:eastAsia="Times New Roman" w:hAnsi="Tahoma" w:cs="Tahoma"/>
          <w:b/>
          <w:sz w:val="22"/>
          <w:szCs w:val="22"/>
        </w:rPr>
        <w:t xml:space="preserve"> </w:t>
      </w:r>
      <w:proofErr w:type="spellStart"/>
      <w:r w:rsidR="00C90843" w:rsidRPr="00D232D5">
        <w:rPr>
          <w:rFonts w:ascii="Tahoma" w:eastAsia="Times New Roman" w:hAnsi="Tahoma" w:cs="Tahoma"/>
          <w:b/>
          <w:sz w:val="22"/>
          <w:szCs w:val="22"/>
        </w:rPr>
        <w:t>der</w:t>
      </w:r>
      <w:proofErr w:type="spellEnd"/>
      <w:r w:rsidR="00C90843" w:rsidRPr="00D232D5">
        <w:rPr>
          <w:rFonts w:ascii="Tahoma" w:eastAsia="Times New Roman" w:hAnsi="Tahoma" w:cs="Tahoma"/>
          <w:b/>
          <w:sz w:val="22"/>
          <w:szCs w:val="22"/>
        </w:rPr>
        <w:t xml:space="preserve"> </w:t>
      </w:r>
      <w:proofErr w:type="spellStart"/>
      <w:r w:rsidR="00C90843" w:rsidRPr="00D232D5">
        <w:rPr>
          <w:rFonts w:ascii="Tahoma" w:eastAsia="Times New Roman" w:hAnsi="Tahoma" w:cs="Tahoma"/>
          <w:b/>
          <w:sz w:val="22"/>
          <w:szCs w:val="22"/>
        </w:rPr>
        <w:t>Landwirtschaft</w:t>
      </w:r>
      <w:proofErr w:type="spellEnd"/>
      <w:r w:rsidR="00C90843" w:rsidRPr="00D232D5">
        <w:rPr>
          <w:rFonts w:ascii="Tahoma" w:eastAsia="Times New Roman" w:hAnsi="Tahoma" w:cs="Tahoma"/>
          <w:b/>
          <w:sz w:val="22"/>
          <w:szCs w:val="22"/>
        </w:rPr>
        <w:t xml:space="preserve"> </w:t>
      </w:r>
      <w:proofErr w:type="spellStart"/>
      <w:r w:rsidR="00C90843" w:rsidRPr="00D232D5">
        <w:rPr>
          <w:rFonts w:ascii="Tahoma" w:eastAsia="Times New Roman" w:hAnsi="Tahoma" w:cs="Tahoma"/>
          <w:b/>
          <w:sz w:val="22"/>
          <w:szCs w:val="22"/>
        </w:rPr>
        <w:t>voran</w:t>
      </w:r>
      <w:proofErr w:type="spellEnd"/>
    </w:p>
    <w:p w:rsidR="00D232D5" w:rsidRDefault="00C90843" w:rsidP="00D232D5">
      <w:pPr>
        <w:jc w:val="both"/>
        <w:rPr>
          <w:rFonts w:ascii="Tahoma" w:hAnsi="Tahoma" w:cs="Tahoma"/>
          <w:sz w:val="22"/>
          <w:szCs w:val="22"/>
        </w:rPr>
      </w:pPr>
      <w:proofErr w:type="spellStart"/>
      <w:r>
        <w:rPr>
          <w:rFonts w:ascii="Tahoma" w:eastAsia="Times New Roman" w:hAnsi="Tahoma" w:cs="Tahoma"/>
          <w:sz w:val="22"/>
          <w:szCs w:val="22"/>
        </w:rPr>
        <w:t>Gestützt</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auf</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langjährige</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Erfahrung</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an</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der</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Seite</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führender</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Marktplayer</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ist</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Bonfiglioli</w:t>
      </w:r>
      <w:proofErr w:type="spellEnd"/>
      <w:r>
        <w:rPr>
          <w:rFonts w:ascii="Tahoma" w:eastAsia="Times New Roman" w:hAnsi="Tahoma" w:cs="Tahoma"/>
          <w:sz w:val="22"/>
          <w:szCs w:val="22"/>
        </w:rPr>
        <w:t xml:space="preserve"> in </w:t>
      </w:r>
      <w:proofErr w:type="spellStart"/>
      <w:r>
        <w:rPr>
          <w:rFonts w:ascii="Tahoma" w:eastAsia="Times New Roman" w:hAnsi="Tahoma" w:cs="Tahoma"/>
          <w:sz w:val="22"/>
          <w:szCs w:val="22"/>
        </w:rPr>
        <w:t>der</w:t>
      </w:r>
      <w:proofErr w:type="spellEnd"/>
      <w:r>
        <w:rPr>
          <w:rFonts w:ascii="Tahoma" w:eastAsia="Times New Roman" w:hAnsi="Tahoma" w:cs="Tahoma"/>
          <w:sz w:val="22"/>
          <w:szCs w:val="22"/>
        </w:rPr>
        <w:t xml:space="preserve"> </w:t>
      </w:r>
      <w:proofErr w:type="spellStart"/>
      <w:proofErr w:type="gramStart"/>
      <w:r>
        <w:rPr>
          <w:rFonts w:ascii="Tahoma" w:eastAsia="Times New Roman" w:hAnsi="Tahoma" w:cs="Tahoma"/>
          <w:sz w:val="22"/>
          <w:szCs w:val="22"/>
        </w:rPr>
        <w:t>Lage</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ma</w:t>
      </w:r>
      <w:proofErr w:type="gramEnd"/>
      <w:r>
        <w:rPr>
          <w:rFonts w:ascii="Tahoma" w:eastAsia="Times New Roman" w:hAnsi="Tahoma" w:cs="Tahoma"/>
          <w:sz w:val="22"/>
          <w:szCs w:val="22"/>
        </w:rPr>
        <w:t>ßgeschneiderte</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Antriebe</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für</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zahlreiche</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landwirtschaftliche</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Anwendungen</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wie</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etwa</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Feldspritzen</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Erntem</w:t>
      </w:r>
      <w:r w:rsidR="00D232D5">
        <w:rPr>
          <w:rFonts w:ascii="Tahoma" w:eastAsia="Times New Roman" w:hAnsi="Tahoma" w:cs="Tahoma"/>
          <w:sz w:val="22"/>
          <w:szCs w:val="22"/>
        </w:rPr>
        <w:t>aschinen</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Futtermischer</w:t>
      </w:r>
      <w:proofErr w:type="spellEnd"/>
      <w:r w:rsidR="00D232D5">
        <w:rPr>
          <w:rFonts w:ascii="Tahoma" w:eastAsia="Times New Roman" w:hAnsi="Tahoma" w:cs="Tahoma"/>
          <w:sz w:val="22"/>
          <w:szCs w:val="22"/>
        </w:rPr>
        <w:t xml:space="preserve"> und </w:t>
      </w:r>
      <w:proofErr w:type="spellStart"/>
      <w:r w:rsidR="00D232D5">
        <w:rPr>
          <w:rFonts w:ascii="Tahoma" w:eastAsia="Times New Roman" w:hAnsi="Tahoma" w:cs="Tahoma"/>
          <w:sz w:val="22"/>
          <w:szCs w:val="22"/>
        </w:rPr>
        <w:t>For</w:t>
      </w:r>
      <w:r>
        <w:rPr>
          <w:rFonts w:ascii="Tahoma" w:eastAsia="Times New Roman" w:hAnsi="Tahoma" w:cs="Tahoma"/>
          <w:sz w:val="22"/>
          <w:szCs w:val="22"/>
        </w:rPr>
        <w:t>s</w:t>
      </w:r>
      <w:r w:rsidR="00D232D5">
        <w:rPr>
          <w:rFonts w:ascii="Tahoma" w:eastAsia="Times New Roman" w:hAnsi="Tahoma" w:cs="Tahoma"/>
          <w:sz w:val="22"/>
          <w:szCs w:val="22"/>
        </w:rPr>
        <w:t>t</w:t>
      </w:r>
      <w:r>
        <w:rPr>
          <w:rFonts w:ascii="Tahoma" w:eastAsia="Times New Roman" w:hAnsi="Tahoma" w:cs="Tahoma"/>
          <w:sz w:val="22"/>
          <w:szCs w:val="22"/>
        </w:rPr>
        <w:t>maschinen</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zu</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entwickeln</w:t>
      </w:r>
      <w:proofErr w:type="spellEnd"/>
      <w:r>
        <w:rPr>
          <w:rFonts w:ascii="Tahoma" w:eastAsia="Times New Roman" w:hAnsi="Tahoma" w:cs="Tahoma"/>
          <w:sz w:val="22"/>
          <w:szCs w:val="22"/>
        </w:rPr>
        <w:t xml:space="preserve">. </w:t>
      </w:r>
      <w:proofErr w:type="spellStart"/>
      <w:proofErr w:type="gramStart"/>
      <w:r>
        <w:rPr>
          <w:rFonts w:ascii="Tahoma" w:eastAsia="Times New Roman" w:hAnsi="Tahoma" w:cs="Tahoma"/>
          <w:sz w:val="22"/>
          <w:szCs w:val="22"/>
        </w:rPr>
        <w:t>Um</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der</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wachsenden</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Nachfrage</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nach</w:t>
      </w:r>
      <w:proofErr w:type="spellEnd"/>
      <w:r>
        <w:rPr>
          <w:rFonts w:ascii="Tahoma" w:eastAsia="Times New Roman" w:hAnsi="Tahoma" w:cs="Tahoma"/>
          <w:sz w:val="22"/>
          <w:szCs w:val="22"/>
        </w:rPr>
        <w:t xml:space="preserve"> </w:t>
      </w:r>
      <w:proofErr w:type="spellStart"/>
      <w:r>
        <w:rPr>
          <w:rFonts w:ascii="Tahoma" w:eastAsia="Times New Roman" w:hAnsi="Tahoma" w:cs="Tahoma"/>
          <w:sz w:val="22"/>
          <w:szCs w:val="22"/>
        </w:rPr>
        <w:t>elektrisch</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betriebenen</w:t>
      </w:r>
      <w:proofErr w:type="spellEnd"/>
      <w:r w:rsidR="00D232D5">
        <w:rPr>
          <w:rFonts w:ascii="Tahoma" w:eastAsia="Times New Roman" w:hAnsi="Tahoma" w:cs="Tahoma"/>
          <w:sz w:val="22"/>
          <w:szCs w:val="22"/>
        </w:rPr>
        <w:t xml:space="preserve"> und </w:t>
      </w:r>
      <w:proofErr w:type="spellStart"/>
      <w:r w:rsidR="00D232D5">
        <w:rPr>
          <w:rFonts w:ascii="Tahoma" w:eastAsia="Times New Roman" w:hAnsi="Tahoma" w:cs="Tahoma"/>
          <w:sz w:val="22"/>
          <w:szCs w:val="22"/>
        </w:rPr>
        <w:t>autonomen</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Landmaschinen</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gerecht</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zu</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werden</w:t>
      </w:r>
      <w:proofErr w:type="spellEnd"/>
      <w:r w:rsidR="00D232D5">
        <w:rPr>
          <w:rFonts w:ascii="Tahoma" w:eastAsia="Times New Roman" w:hAnsi="Tahoma" w:cs="Tahoma"/>
          <w:sz w:val="22"/>
          <w:szCs w:val="22"/>
        </w:rPr>
        <w:t xml:space="preserve"> - </w:t>
      </w:r>
      <w:proofErr w:type="spellStart"/>
      <w:r w:rsidR="00D232D5">
        <w:rPr>
          <w:rFonts w:ascii="Tahoma" w:eastAsia="Times New Roman" w:hAnsi="Tahoma" w:cs="Tahoma"/>
          <w:sz w:val="22"/>
          <w:szCs w:val="22"/>
        </w:rPr>
        <w:t>insbensondere</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beim</w:t>
      </w:r>
      <w:proofErr w:type="spellEnd"/>
      <w:r w:rsidR="00D232D5">
        <w:rPr>
          <w:rFonts w:ascii="Tahoma" w:eastAsia="Times New Roman" w:hAnsi="Tahoma" w:cs="Tahoma"/>
          <w:sz w:val="22"/>
          <w:szCs w:val="22"/>
        </w:rPr>
        <w:t xml:space="preserve"> </w:t>
      </w:r>
      <w:proofErr w:type="spellStart"/>
      <w:r w:rsidR="00D232D5" w:rsidRPr="006D59AD">
        <w:rPr>
          <w:rFonts w:ascii="Tahoma" w:eastAsia="Times New Roman" w:hAnsi="Tahoma" w:cs="Tahoma"/>
          <w:b/>
          <w:sz w:val="22"/>
          <w:szCs w:val="22"/>
        </w:rPr>
        <w:t>Weinbau</w:t>
      </w:r>
      <w:proofErr w:type="spellEnd"/>
      <w:r w:rsidR="00D232D5">
        <w:rPr>
          <w:rFonts w:ascii="Tahoma" w:eastAsia="Times New Roman" w:hAnsi="Tahoma" w:cs="Tahoma"/>
          <w:sz w:val="22"/>
          <w:szCs w:val="22"/>
        </w:rPr>
        <w:t xml:space="preserve"> und </w:t>
      </w:r>
      <w:proofErr w:type="spellStart"/>
      <w:r w:rsidR="00D232D5" w:rsidRPr="006D59AD">
        <w:rPr>
          <w:rFonts w:ascii="Tahoma" w:eastAsia="Times New Roman" w:hAnsi="Tahoma" w:cs="Tahoma"/>
          <w:b/>
          <w:sz w:val="22"/>
          <w:szCs w:val="22"/>
        </w:rPr>
        <w:t>Hackf</w:t>
      </w:r>
      <w:proofErr w:type="gramEnd"/>
      <w:r w:rsidR="00D232D5" w:rsidRPr="006D59AD">
        <w:rPr>
          <w:rFonts w:ascii="Tahoma" w:eastAsia="Times New Roman" w:hAnsi="Tahoma" w:cs="Tahoma"/>
          <w:b/>
          <w:sz w:val="22"/>
          <w:szCs w:val="22"/>
        </w:rPr>
        <w:t>ruchtanbau</w:t>
      </w:r>
      <w:proofErr w:type="spellEnd"/>
      <w:r w:rsidR="00D232D5">
        <w:rPr>
          <w:rFonts w:ascii="Tahoma" w:eastAsia="Times New Roman" w:hAnsi="Tahoma" w:cs="Tahoma"/>
          <w:sz w:val="22"/>
          <w:szCs w:val="22"/>
        </w:rPr>
        <w:t xml:space="preserve"> – </w:t>
      </w:r>
      <w:proofErr w:type="spellStart"/>
      <w:r w:rsidR="00D232D5">
        <w:rPr>
          <w:rFonts w:ascii="Tahoma" w:eastAsia="Times New Roman" w:hAnsi="Tahoma" w:cs="Tahoma"/>
          <w:sz w:val="22"/>
          <w:szCs w:val="22"/>
        </w:rPr>
        <w:t>liefert</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Bonfiglioli</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speziell</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ent</w:t>
      </w:r>
      <w:r w:rsidR="006D59AD">
        <w:rPr>
          <w:rFonts w:ascii="Tahoma" w:eastAsia="Times New Roman" w:hAnsi="Tahoma" w:cs="Tahoma"/>
          <w:sz w:val="22"/>
          <w:szCs w:val="22"/>
        </w:rPr>
        <w:t>wickelte</w:t>
      </w:r>
      <w:proofErr w:type="spellEnd"/>
      <w:r w:rsidR="006D59AD">
        <w:rPr>
          <w:rFonts w:ascii="Tahoma" w:eastAsia="Times New Roman" w:hAnsi="Tahoma" w:cs="Tahoma"/>
          <w:sz w:val="22"/>
          <w:szCs w:val="22"/>
        </w:rPr>
        <w:t xml:space="preserve"> </w:t>
      </w:r>
      <w:proofErr w:type="spellStart"/>
      <w:r w:rsidR="006D59AD" w:rsidRPr="006D59AD">
        <w:rPr>
          <w:rFonts w:ascii="Tahoma" w:eastAsia="Times New Roman" w:hAnsi="Tahoma" w:cs="Tahoma"/>
          <w:b/>
          <w:sz w:val="22"/>
          <w:szCs w:val="22"/>
        </w:rPr>
        <w:t>Ra</w:t>
      </w:r>
      <w:r w:rsidR="00D232D5" w:rsidRPr="006D59AD">
        <w:rPr>
          <w:rFonts w:ascii="Tahoma" w:eastAsia="Times New Roman" w:hAnsi="Tahoma" w:cs="Tahoma"/>
          <w:b/>
          <w:sz w:val="22"/>
          <w:szCs w:val="22"/>
        </w:rPr>
        <w:t>d-</w:t>
      </w:r>
      <w:proofErr w:type="spellEnd"/>
      <w:r w:rsidR="00D232D5" w:rsidRPr="006D59AD">
        <w:rPr>
          <w:rFonts w:ascii="Tahoma" w:eastAsia="Times New Roman" w:hAnsi="Tahoma" w:cs="Tahoma"/>
          <w:b/>
          <w:sz w:val="22"/>
          <w:szCs w:val="22"/>
        </w:rPr>
        <w:t xml:space="preserve"> und </w:t>
      </w:r>
      <w:proofErr w:type="spellStart"/>
      <w:r w:rsidR="00D232D5" w:rsidRPr="006D59AD">
        <w:rPr>
          <w:rFonts w:ascii="Tahoma" w:eastAsia="Times New Roman" w:hAnsi="Tahoma" w:cs="Tahoma"/>
          <w:b/>
          <w:sz w:val="22"/>
          <w:szCs w:val="22"/>
        </w:rPr>
        <w:t>Raupenantriebe</w:t>
      </w:r>
      <w:proofErr w:type="spellEnd"/>
      <w:r w:rsidR="00D232D5">
        <w:rPr>
          <w:rFonts w:ascii="Tahoma" w:eastAsia="Times New Roman" w:hAnsi="Tahoma" w:cs="Tahoma"/>
          <w:sz w:val="22"/>
          <w:szCs w:val="22"/>
        </w:rPr>
        <w:t xml:space="preserve"> </w:t>
      </w:r>
      <w:proofErr w:type="spellStart"/>
      <w:r w:rsidR="00D232D5">
        <w:rPr>
          <w:rFonts w:ascii="Tahoma" w:eastAsia="Times New Roman" w:hAnsi="Tahoma" w:cs="Tahoma"/>
          <w:sz w:val="22"/>
          <w:szCs w:val="22"/>
        </w:rPr>
        <w:t>für</w:t>
      </w:r>
      <w:proofErr w:type="spellEnd"/>
      <w:r w:rsidR="00D232D5">
        <w:rPr>
          <w:rFonts w:ascii="Tahoma" w:eastAsia="Times New Roman" w:hAnsi="Tahoma" w:cs="Tahoma"/>
          <w:sz w:val="22"/>
          <w:szCs w:val="22"/>
        </w:rPr>
        <w:t xml:space="preserve"> </w:t>
      </w:r>
      <w:r w:rsidR="00D232D5" w:rsidRPr="006D59AD">
        <w:rPr>
          <w:rFonts w:ascii="Tahoma" w:eastAsia="Times New Roman" w:hAnsi="Tahoma" w:cs="Tahoma"/>
          <w:b/>
          <w:sz w:val="22"/>
          <w:szCs w:val="22"/>
        </w:rPr>
        <w:t xml:space="preserve">autonome </w:t>
      </w:r>
      <w:proofErr w:type="spellStart"/>
      <w:r w:rsidR="00D232D5" w:rsidRPr="006D59AD">
        <w:rPr>
          <w:rFonts w:ascii="Tahoma" w:eastAsia="Times New Roman" w:hAnsi="Tahoma" w:cs="Tahoma"/>
          <w:b/>
          <w:sz w:val="22"/>
          <w:szCs w:val="22"/>
        </w:rPr>
        <w:t>Fahrzeuge</w:t>
      </w:r>
      <w:proofErr w:type="spellEnd"/>
      <w:r w:rsidR="00D232D5">
        <w:rPr>
          <w:rFonts w:ascii="Tahoma" w:eastAsia="Times New Roman" w:hAnsi="Tahoma" w:cs="Tahoma"/>
          <w:sz w:val="22"/>
          <w:szCs w:val="22"/>
        </w:rPr>
        <w:t xml:space="preserve"> in den </w:t>
      </w:r>
      <w:proofErr w:type="spellStart"/>
      <w:r w:rsidR="00D232D5" w:rsidRPr="006D59AD">
        <w:rPr>
          <w:rFonts w:ascii="Tahoma" w:eastAsia="Times New Roman" w:hAnsi="Tahoma" w:cs="Tahoma"/>
          <w:b/>
          <w:sz w:val="22"/>
          <w:szCs w:val="22"/>
        </w:rPr>
        <w:t>Größen</w:t>
      </w:r>
      <w:proofErr w:type="spellEnd"/>
      <w:r w:rsidR="00D232D5" w:rsidRPr="006D59AD">
        <w:rPr>
          <w:rFonts w:ascii="Tahoma" w:eastAsia="Times New Roman" w:hAnsi="Tahoma" w:cs="Tahoma"/>
          <w:b/>
          <w:sz w:val="22"/>
          <w:szCs w:val="22"/>
        </w:rPr>
        <w:t xml:space="preserve"> 1,5 – 6 </w:t>
      </w:r>
      <w:proofErr w:type="spellStart"/>
      <w:r w:rsidR="00D232D5" w:rsidRPr="006D59AD">
        <w:rPr>
          <w:rFonts w:ascii="Tahoma" w:eastAsia="Times New Roman" w:hAnsi="Tahoma" w:cs="Tahoma"/>
          <w:b/>
          <w:sz w:val="22"/>
          <w:szCs w:val="22"/>
        </w:rPr>
        <w:t>Tonnen</w:t>
      </w:r>
      <w:proofErr w:type="spellEnd"/>
      <w:r w:rsidR="00D232D5">
        <w:rPr>
          <w:rFonts w:ascii="Tahoma" w:eastAsia="Times New Roman" w:hAnsi="Tahoma" w:cs="Tahoma"/>
          <w:sz w:val="22"/>
          <w:szCs w:val="22"/>
        </w:rPr>
        <w:t xml:space="preserve">. </w:t>
      </w:r>
      <w:proofErr w:type="spellStart"/>
      <w:proofErr w:type="gramStart"/>
      <w:r w:rsidR="00D232D5" w:rsidRPr="00D232D5">
        <w:rPr>
          <w:rFonts w:ascii="Tahoma" w:hAnsi="Tahoma" w:cs="Tahoma"/>
          <w:sz w:val="22"/>
          <w:szCs w:val="22"/>
        </w:rPr>
        <w:t>Die</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Lösungen</w:t>
      </w:r>
      <w:proofErr w:type="spellEnd"/>
      <w:r w:rsidR="00D232D5" w:rsidRPr="00D232D5">
        <w:rPr>
          <w:rFonts w:ascii="Tahoma" w:hAnsi="Tahoma" w:cs="Tahoma"/>
          <w:sz w:val="22"/>
          <w:szCs w:val="22"/>
        </w:rPr>
        <w:t xml:space="preserve"> </w:t>
      </w:r>
      <w:proofErr w:type="spellStart"/>
      <w:r w:rsidR="00D232D5">
        <w:rPr>
          <w:rFonts w:ascii="Tahoma" w:hAnsi="Tahoma" w:cs="Tahoma"/>
          <w:sz w:val="22"/>
          <w:szCs w:val="22"/>
        </w:rPr>
        <w:t>Bonfigliolis</w:t>
      </w:r>
      <w:proofErr w:type="spellEnd"/>
      <w:r w:rsidR="00D232D5">
        <w:rPr>
          <w:rFonts w:ascii="Tahoma" w:hAnsi="Tahoma" w:cs="Tahoma"/>
          <w:sz w:val="22"/>
          <w:szCs w:val="22"/>
        </w:rPr>
        <w:t>,</w:t>
      </w:r>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darunter</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Getriebe</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der</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Baureihen</w:t>
      </w:r>
      <w:proofErr w:type="spellEnd"/>
      <w:r w:rsidR="00D232D5" w:rsidRPr="00D232D5">
        <w:rPr>
          <w:rFonts w:ascii="Tahoma" w:hAnsi="Tahoma" w:cs="Tahoma"/>
          <w:sz w:val="22"/>
          <w:szCs w:val="22"/>
        </w:rPr>
        <w:t xml:space="preserve"> 700 </w:t>
      </w:r>
      <w:proofErr w:type="spellStart"/>
      <w:r w:rsidR="00D232D5" w:rsidRPr="00D232D5">
        <w:rPr>
          <w:rFonts w:ascii="Tahoma" w:hAnsi="Tahoma" w:cs="Tahoma"/>
          <w:sz w:val="22"/>
          <w:szCs w:val="22"/>
        </w:rPr>
        <w:t>oder</w:t>
      </w:r>
      <w:proofErr w:type="spellEnd"/>
      <w:r w:rsidR="00D232D5" w:rsidRPr="00D232D5">
        <w:rPr>
          <w:rFonts w:ascii="Tahoma" w:hAnsi="Tahoma" w:cs="Tahoma"/>
          <w:sz w:val="22"/>
          <w:szCs w:val="22"/>
        </w:rPr>
        <w:t xml:space="preserve"> 600 in </w:t>
      </w:r>
      <w:proofErr w:type="spellStart"/>
      <w:r w:rsidR="00D232D5" w:rsidRPr="00D232D5">
        <w:rPr>
          <w:rFonts w:ascii="Tahoma" w:hAnsi="Tahoma" w:cs="Tahoma"/>
          <w:sz w:val="22"/>
          <w:szCs w:val="22"/>
        </w:rPr>
        <w:t>Kombination</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mit</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Niederspannungs-Permanentmagnetmotoren</w:t>
      </w:r>
      <w:proofErr w:type="spellEnd"/>
      <w:r w:rsidR="00D232D5" w:rsidRPr="00D232D5">
        <w:rPr>
          <w:rFonts w:ascii="Tahoma" w:hAnsi="Tahoma" w:cs="Tahoma"/>
          <w:sz w:val="22"/>
          <w:szCs w:val="22"/>
        </w:rPr>
        <w:t xml:space="preserve"> (48–96 V),</w:t>
      </w:r>
      <w:proofErr w:type="gram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unterstützen</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die</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OEM</w:t>
      </w:r>
      <w:r w:rsidR="006D59AD">
        <w:rPr>
          <w:rFonts w:ascii="Tahoma" w:hAnsi="Tahoma" w:cs="Tahoma"/>
          <w:sz w:val="22"/>
          <w:szCs w:val="22"/>
        </w:rPr>
        <w:t>-Hersteller</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dabei</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die</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steigenden</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Erwartungen</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an</w:t>
      </w:r>
      <w:proofErr w:type="spellEnd"/>
      <w:r w:rsidR="00D232D5" w:rsidRPr="00D232D5">
        <w:rPr>
          <w:rFonts w:ascii="Tahoma" w:hAnsi="Tahoma" w:cs="Tahoma"/>
          <w:sz w:val="22"/>
          <w:szCs w:val="22"/>
        </w:rPr>
        <w:t xml:space="preserve"> intelligente, </w:t>
      </w:r>
      <w:proofErr w:type="spellStart"/>
      <w:r w:rsidR="00D232D5" w:rsidRPr="00D232D5">
        <w:rPr>
          <w:rFonts w:ascii="Tahoma" w:hAnsi="Tahoma" w:cs="Tahoma"/>
          <w:sz w:val="22"/>
          <w:szCs w:val="22"/>
        </w:rPr>
        <w:t>elektrische</w:t>
      </w:r>
      <w:proofErr w:type="spellEnd"/>
      <w:r w:rsidR="00D232D5" w:rsidRPr="00D232D5">
        <w:rPr>
          <w:rFonts w:ascii="Tahoma" w:hAnsi="Tahoma" w:cs="Tahoma"/>
          <w:sz w:val="22"/>
          <w:szCs w:val="22"/>
        </w:rPr>
        <w:t xml:space="preserve"> und </w:t>
      </w:r>
      <w:proofErr w:type="spellStart"/>
      <w:r w:rsidR="00D232D5" w:rsidRPr="00D232D5">
        <w:rPr>
          <w:rFonts w:ascii="Tahoma" w:hAnsi="Tahoma" w:cs="Tahoma"/>
          <w:sz w:val="22"/>
          <w:szCs w:val="22"/>
        </w:rPr>
        <w:t>vernetzte</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Landmaschinen</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zu</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erfüllen</w:t>
      </w:r>
      <w:proofErr w:type="spellEnd"/>
      <w:r w:rsidR="00D232D5" w:rsidRPr="00D232D5">
        <w:rPr>
          <w:rFonts w:ascii="Tahoma" w:hAnsi="Tahoma" w:cs="Tahoma"/>
          <w:sz w:val="22"/>
          <w:szCs w:val="22"/>
        </w:rPr>
        <w:t>.</w:t>
      </w:r>
      <w:r w:rsidR="00D232D5">
        <w:rPr>
          <w:rFonts w:ascii="Tahoma" w:hAnsi="Tahoma" w:cs="Tahoma"/>
          <w:sz w:val="22"/>
          <w:szCs w:val="22"/>
        </w:rPr>
        <w:t xml:space="preserve"> </w:t>
      </w:r>
      <w:proofErr w:type="gramStart"/>
      <w:r w:rsidR="00D232D5" w:rsidRPr="00D232D5">
        <w:rPr>
          <w:rFonts w:ascii="Tahoma" w:hAnsi="Tahoma" w:cs="Tahoma"/>
          <w:sz w:val="22"/>
          <w:szCs w:val="22"/>
        </w:rPr>
        <w:t xml:space="preserve">In </w:t>
      </w:r>
      <w:proofErr w:type="spellStart"/>
      <w:r w:rsidR="00D232D5" w:rsidRPr="00D232D5">
        <w:rPr>
          <w:rFonts w:ascii="Tahoma" w:hAnsi="Tahoma" w:cs="Tahoma"/>
          <w:sz w:val="22"/>
          <w:szCs w:val="22"/>
        </w:rPr>
        <w:t>diesem</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Zusammenhang</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kommt</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der</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Elektrifizierung</w:t>
      </w:r>
      <w:proofErr w:type="spellEnd"/>
      <w:r w:rsidR="00D232D5" w:rsidRPr="00D232D5">
        <w:rPr>
          <w:rFonts w:ascii="Tahoma" w:hAnsi="Tahoma" w:cs="Tahoma"/>
          <w:sz w:val="22"/>
          <w:szCs w:val="22"/>
        </w:rPr>
        <w:t xml:space="preserve"> von </w:t>
      </w:r>
      <w:proofErr w:type="spellStart"/>
      <w:r w:rsidR="00D232D5" w:rsidRPr="006D59AD">
        <w:rPr>
          <w:rFonts w:ascii="Tahoma" w:hAnsi="Tahoma" w:cs="Tahoma"/>
          <w:b/>
          <w:sz w:val="22"/>
          <w:szCs w:val="22"/>
        </w:rPr>
        <w:t>Anbaugeräten</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besondere</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Bedeutung</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zu</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Sie</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muss</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eine</w:t>
      </w:r>
      <w:proofErr w:type="spellEnd"/>
      <w:r w:rsidR="00D232D5" w:rsidRPr="00D232D5">
        <w:rPr>
          <w:rFonts w:ascii="Tahoma" w:hAnsi="Tahoma" w:cs="Tahoma"/>
          <w:sz w:val="22"/>
          <w:szCs w:val="22"/>
        </w:rPr>
        <w:t xml:space="preserve"> </w:t>
      </w:r>
      <w:proofErr w:type="spellStart"/>
      <w:r w:rsidR="00D232D5" w:rsidRPr="006D59AD">
        <w:rPr>
          <w:rFonts w:ascii="Tahoma" w:hAnsi="Tahoma" w:cs="Tahoma"/>
          <w:b/>
          <w:sz w:val="22"/>
          <w:szCs w:val="22"/>
        </w:rPr>
        <w:t>vollständige</w:t>
      </w:r>
      <w:proofErr w:type="spellEnd"/>
      <w:r w:rsidR="00D232D5" w:rsidRPr="006D59AD">
        <w:rPr>
          <w:rFonts w:ascii="Tahoma" w:hAnsi="Tahoma" w:cs="Tahoma"/>
          <w:b/>
          <w:sz w:val="22"/>
          <w:szCs w:val="22"/>
        </w:rPr>
        <w:t xml:space="preserve"> </w:t>
      </w:r>
      <w:proofErr w:type="spellStart"/>
      <w:r w:rsidR="00D232D5" w:rsidRPr="006D59AD">
        <w:rPr>
          <w:rFonts w:ascii="Tahoma" w:hAnsi="Tahoma" w:cs="Tahoma"/>
          <w:b/>
          <w:sz w:val="22"/>
          <w:szCs w:val="22"/>
        </w:rPr>
        <w:t>Funktionalität</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sowie</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e</w:t>
      </w:r>
      <w:proofErr w:type="gramEnd"/>
      <w:r w:rsidR="00D232D5" w:rsidRPr="00D232D5">
        <w:rPr>
          <w:rFonts w:ascii="Tahoma" w:hAnsi="Tahoma" w:cs="Tahoma"/>
          <w:sz w:val="22"/>
          <w:szCs w:val="22"/>
        </w:rPr>
        <w:t>ine</w:t>
      </w:r>
      <w:proofErr w:type="spellEnd"/>
      <w:r w:rsidR="00D232D5" w:rsidRPr="00D232D5">
        <w:rPr>
          <w:rFonts w:ascii="Tahoma" w:hAnsi="Tahoma" w:cs="Tahoma"/>
          <w:sz w:val="22"/>
          <w:szCs w:val="22"/>
        </w:rPr>
        <w:t xml:space="preserve"> </w:t>
      </w:r>
      <w:proofErr w:type="spellStart"/>
      <w:r w:rsidR="00D232D5" w:rsidRPr="006D59AD">
        <w:rPr>
          <w:rFonts w:ascii="Tahoma" w:hAnsi="Tahoma" w:cs="Tahoma"/>
          <w:b/>
          <w:sz w:val="22"/>
          <w:szCs w:val="22"/>
        </w:rPr>
        <w:t>reibungslose</w:t>
      </w:r>
      <w:proofErr w:type="spellEnd"/>
      <w:r w:rsidR="00D232D5" w:rsidRPr="006D59AD">
        <w:rPr>
          <w:rFonts w:ascii="Tahoma" w:hAnsi="Tahoma" w:cs="Tahoma"/>
          <w:b/>
          <w:sz w:val="22"/>
          <w:szCs w:val="22"/>
        </w:rPr>
        <w:t xml:space="preserve"> </w:t>
      </w:r>
      <w:proofErr w:type="spellStart"/>
      <w:r w:rsidR="00D232D5" w:rsidRPr="006D59AD">
        <w:rPr>
          <w:rFonts w:ascii="Tahoma" w:hAnsi="Tahoma" w:cs="Tahoma"/>
          <w:b/>
          <w:sz w:val="22"/>
          <w:szCs w:val="22"/>
        </w:rPr>
        <w:t>Kommunikation</w:t>
      </w:r>
      <w:proofErr w:type="spellEnd"/>
      <w:r w:rsidR="00D232D5" w:rsidRPr="00D232D5">
        <w:rPr>
          <w:rFonts w:ascii="Tahoma" w:hAnsi="Tahoma" w:cs="Tahoma"/>
          <w:sz w:val="22"/>
          <w:szCs w:val="22"/>
        </w:rPr>
        <w:t xml:space="preserve"> </w:t>
      </w:r>
      <w:proofErr w:type="spellStart"/>
      <w:r w:rsidR="00D232D5" w:rsidRPr="006D59AD">
        <w:rPr>
          <w:rFonts w:ascii="Tahoma" w:hAnsi="Tahoma" w:cs="Tahoma"/>
          <w:b/>
          <w:sz w:val="22"/>
          <w:szCs w:val="22"/>
        </w:rPr>
        <w:t>mit</w:t>
      </w:r>
      <w:proofErr w:type="spellEnd"/>
      <w:r w:rsidR="00D232D5" w:rsidRPr="006D59AD">
        <w:rPr>
          <w:rFonts w:ascii="Tahoma" w:hAnsi="Tahoma" w:cs="Tahoma"/>
          <w:b/>
          <w:sz w:val="22"/>
          <w:szCs w:val="22"/>
        </w:rPr>
        <w:t xml:space="preserve"> </w:t>
      </w:r>
      <w:proofErr w:type="spellStart"/>
      <w:r w:rsidR="00D232D5" w:rsidRPr="006D59AD">
        <w:rPr>
          <w:rFonts w:ascii="Tahoma" w:hAnsi="Tahoma" w:cs="Tahoma"/>
          <w:b/>
          <w:sz w:val="22"/>
          <w:szCs w:val="22"/>
        </w:rPr>
        <w:t>der</w:t>
      </w:r>
      <w:proofErr w:type="spellEnd"/>
      <w:r w:rsidR="00D232D5" w:rsidRPr="006D59AD">
        <w:rPr>
          <w:rFonts w:ascii="Tahoma" w:hAnsi="Tahoma" w:cs="Tahoma"/>
          <w:b/>
          <w:sz w:val="22"/>
          <w:szCs w:val="22"/>
        </w:rPr>
        <w:t xml:space="preserve"> </w:t>
      </w:r>
      <w:proofErr w:type="spellStart"/>
      <w:r w:rsidR="00D232D5" w:rsidRPr="006D59AD">
        <w:rPr>
          <w:rFonts w:ascii="Tahoma" w:hAnsi="Tahoma" w:cs="Tahoma"/>
          <w:b/>
          <w:sz w:val="22"/>
          <w:szCs w:val="22"/>
        </w:rPr>
        <w:t>Maschine</w:t>
      </w:r>
      <w:proofErr w:type="spellEnd"/>
      <w:r w:rsidR="00D232D5" w:rsidRPr="00D232D5">
        <w:rPr>
          <w:rFonts w:ascii="Tahoma" w:hAnsi="Tahoma" w:cs="Tahoma"/>
          <w:sz w:val="22"/>
          <w:szCs w:val="22"/>
        </w:rPr>
        <w:t xml:space="preserve"> </w:t>
      </w:r>
      <w:proofErr w:type="spellStart"/>
      <w:r w:rsidR="00D232D5" w:rsidRPr="00D232D5">
        <w:rPr>
          <w:rFonts w:ascii="Tahoma" w:hAnsi="Tahoma" w:cs="Tahoma"/>
          <w:sz w:val="22"/>
          <w:szCs w:val="22"/>
        </w:rPr>
        <w:t>gewährleisten</w:t>
      </w:r>
      <w:proofErr w:type="spellEnd"/>
      <w:r w:rsidR="00D232D5" w:rsidRPr="00D232D5">
        <w:rPr>
          <w:rFonts w:ascii="Tahoma" w:hAnsi="Tahoma" w:cs="Tahoma"/>
          <w:sz w:val="22"/>
          <w:szCs w:val="22"/>
        </w:rPr>
        <w:t>.</w:t>
      </w:r>
    </w:p>
    <w:p w:rsidR="000C5CE0" w:rsidRDefault="000C5CE0" w:rsidP="00D232D5">
      <w:pPr>
        <w:jc w:val="both"/>
        <w:rPr>
          <w:rFonts w:ascii="Tahoma" w:hAnsi="Tahoma" w:cs="Tahoma"/>
          <w:sz w:val="22"/>
          <w:szCs w:val="22"/>
        </w:rPr>
      </w:pPr>
    </w:p>
    <w:p w:rsidR="00002C32" w:rsidRPr="008572B1" w:rsidRDefault="000C5CE0" w:rsidP="00F06D38">
      <w:pPr>
        <w:jc w:val="both"/>
        <w:rPr>
          <w:rFonts w:ascii="Tahoma" w:hAnsi="Tahoma" w:cs="Tahoma"/>
          <w:sz w:val="22"/>
          <w:szCs w:val="22"/>
        </w:rPr>
      </w:pPr>
      <w:proofErr w:type="spellStart"/>
      <w:proofErr w:type="gramStart"/>
      <w:r>
        <w:rPr>
          <w:rFonts w:ascii="Tahoma" w:hAnsi="Tahoma" w:cs="Tahoma"/>
          <w:sz w:val="22"/>
          <w:szCs w:val="22"/>
        </w:rPr>
        <w:t>Die</w:t>
      </w:r>
      <w:proofErr w:type="spellEnd"/>
      <w:r>
        <w:rPr>
          <w:rFonts w:ascii="Tahoma" w:hAnsi="Tahoma" w:cs="Tahoma"/>
          <w:sz w:val="22"/>
          <w:szCs w:val="22"/>
        </w:rPr>
        <w:t xml:space="preserve"> </w:t>
      </w:r>
      <w:proofErr w:type="spellStart"/>
      <w:r w:rsidRPr="006D59AD">
        <w:rPr>
          <w:rFonts w:ascii="Tahoma" w:hAnsi="Tahoma" w:cs="Tahoma"/>
          <w:b/>
          <w:sz w:val="22"/>
          <w:szCs w:val="22"/>
        </w:rPr>
        <w:t>breite</w:t>
      </w:r>
      <w:proofErr w:type="spellEnd"/>
      <w:r w:rsidRPr="006D59AD">
        <w:rPr>
          <w:rFonts w:ascii="Tahoma" w:hAnsi="Tahoma" w:cs="Tahoma"/>
          <w:b/>
          <w:sz w:val="22"/>
          <w:szCs w:val="22"/>
        </w:rPr>
        <w:t xml:space="preserve"> Palette </w:t>
      </w:r>
      <w:r w:rsidR="006D59AD" w:rsidRPr="006D59AD">
        <w:rPr>
          <w:rFonts w:ascii="Tahoma" w:hAnsi="Tahoma" w:cs="Tahoma"/>
          <w:b/>
          <w:sz w:val="22"/>
          <w:szCs w:val="22"/>
        </w:rPr>
        <w:t>von</w:t>
      </w:r>
      <w:r w:rsidRPr="006D59AD">
        <w:rPr>
          <w:rFonts w:ascii="Tahoma" w:hAnsi="Tahoma" w:cs="Tahoma"/>
          <w:b/>
          <w:sz w:val="22"/>
          <w:szCs w:val="22"/>
        </w:rPr>
        <w:t xml:space="preserve"> </w:t>
      </w:r>
      <w:proofErr w:type="spellStart"/>
      <w:r w:rsidRPr="006D59AD">
        <w:rPr>
          <w:rFonts w:ascii="Tahoma" w:hAnsi="Tahoma" w:cs="Tahoma"/>
          <w:b/>
          <w:sz w:val="22"/>
          <w:szCs w:val="22"/>
        </w:rPr>
        <w:t>Lösungen</w:t>
      </w:r>
      <w:proofErr w:type="spellEnd"/>
      <w:r>
        <w:rPr>
          <w:rFonts w:ascii="Tahoma" w:hAnsi="Tahoma" w:cs="Tahoma"/>
          <w:sz w:val="22"/>
          <w:szCs w:val="22"/>
        </w:rPr>
        <w:t xml:space="preserve">, </w:t>
      </w:r>
      <w:proofErr w:type="spellStart"/>
      <w:r>
        <w:rPr>
          <w:rFonts w:ascii="Tahoma" w:hAnsi="Tahoma" w:cs="Tahoma"/>
          <w:sz w:val="22"/>
          <w:szCs w:val="22"/>
        </w:rPr>
        <w:t>gepaart</w:t>
      </w:r>
      <w:proofErr w:type="spellEnd"/>
      <w:r>
        <w:rPr>
          <w:rFonts w:ascii="Tahoma" w:hAnsi="Tahoma" w:cs="Tahoma"/>
          <w:sz w:val="22"/>
          <w:szCs w:val="22"/>
        </w:rPr>
        <w:t xml:space="preserve"> </w:t>
      </w:r>
      <w:proofErr w:type="spellStart"/>
      <w:r>
        <w:rPr>
          <w:rFonts w:ascii="Tahoma" w:hAnsi="Tahoma" w:cs="Tahoma"/>
          <w:sz w:val="22"/>
          <w:szCs w:val="22"/>
        </w:rPr>
        <w:t>mit</w:t>
      </w:r>
      <w:proofErr w:type="spellEnd"/>
      <w:r>
        <w:rPr>
          <w:rFonts w:ascii="Tahoma" w:hAnsi="Tahoma" w:cs="Tahoma"/>
          <w:sz w:val="22"/>
          <w:szCs w:val="22"/>
        </w:rPr>
        <w:t xml:space="preserve"> </w:t>
      </w:r>
      <w:proofErr w:type="spellStart"/>
      <w:r w:rsidRPr="006D59AD">
        <w:rPr>
          <w:rFonts w:ascii="Tahoma" w:hAnsi="Tahoma" w:cs="Tahoma"/>
          <w:b/>
          <w:sz w:val="22"/>
          <w:szCs w:val="22"/>
        </w:rPr>
        <w:t>hochwertigen</w:t>
      </w:r>
      <w:proofErr w:type="spellEnd"/>
      <w:r w:rsidRPr="006D59AD">
        <w:rPr>
          <w:rFonts w:ascii="Tahoma" w:hAnsi="Tahoma" w:cs="Tahoma"/>
          <w:b/>
          <w:sz w:val="22"/>
          <w:szCs w:val="22"/>
        </w:rPr>
        <w:t xml:space="preserve"> </w:t>
      </w:r>
      <w:proofErr w:type="spellStart"/>
      <w:r w:rsidRPr="006D59AD">
        <w:rPr>
          <w:rFonts w:ascii="Tahoma" w:hAnsi="Tahoma" w:cs="Tahoma"/>
          <w:b/>
          <w:sz w:val="22"/>
          <w:szCs w:val="22"/>
        </w:rPr>
        <w:t>fortgeschrittenen</w:t>
      </w:r>
      <w:proofErr w:type="spellEnd"/>
      <w:r w:rsidRPr="006D59AD">
        <w:rPr>
          <w:rFonts w:ascii="Tahoma" w:hAnsi="Tahoma" w:cs="Tahoma"/>
          <w:b/>
          <w:sz w:val="22"/>
          <w:szCs w:val="22"/>
        </w:rPr>
        <w:t xml:space="preserve"> </w:t>
      </w:r>
      <w:proofErr w:type="spellStart"/>
      <w:r w:rsidRPr="006D59AD">
        <w:rPr>
          <w:rFonts w:ascii="Tahoma" w:hAnsi="Tahoma" w:cs="Tahoma"/>
          <w:b/>
          <w:sz w:val="22"/>
          <w:szCs w:val="22"/>
        </w:rPr>
        <w:t>Technologien</w:t>
      </w:r>
      <w:proofErr w:type="spellEnd"/>
      <w:r>
        <w:rPr>
          <w:rFonts w:ascii="Tahoma" w:hAnsi="Tahoma" w:cs="Tahoma"/>
          <w:sz w:val="22"/>
          <w:szCs w:val="22"/>
        </w:rPr>
        <w:t xml:space="preserve"> und </w:t>
      </w:r>
      <w:proofErr w:type="spellStart"/>
      <w:r w:rsidRPr="006D59AD">
        <w:rPr>
          <w:rFonts w:ascii="Tahoma" w:hAnsi="Tahoma" w:cs="Tahoma"/>
          <w:b/>
          <w:sz w:val="22"/>
          <w:szCs w:val="22"/>
        </w:rPr>
        <w:t>umfassender</w:t>
      </w:r>
      <w:proofErr w:type="spellEnd"/>
      <w:r w:rsidRPr="006D59AD">
        <w:rPr>
          <w:rFonts w:ascii="Tahoma" w:hAnsi="Tahoma" w:cs="Tahoma"/>
          <w:b/>
          <w:sz w:val="22"/>
          <w:szCs w:val="22"/>
        </w:rPr>
        <w:t xml:space="preserve"> </w:t>
      </w:r>
      <w:proofErr w:type="spellStart"/>
      <w:r w:rsidRPr="006D59AD">
        <w:rPr>
          <w:rFonts w:ascii="Tahoma" w:hAnsi="Tahoma" w:cs="Tahoma"/>
          <w:b/>
          <w:sz w:val="22"/>
          <w:szCs w:val="22"/>
        </w:rPr>
        <w:t>Kompetenz</w:t>
      </w:r>
      <w:proofErr w:type="spellEnd"/>
      <w:r>
        <w:rPr>
          <w:rFonts w:ascii="Tahoma" w:hAnsi="Tahoma" w:cs="Tahoma"/>
          <w:sz w:val="22"/>
          <w:szCs w:val="22"/>
        </w:rPr>
        <w:t xml:space="preserve">, </w:t>
      </w:r>
      <w:proofErr w:type="spellStart"/>
      <w:r>
        <w:rPr>
          <w:rFonts w:ascii="Tahoma" w:hAnsi="Tahoma" w:cs="Tahoma"/>
          <w:sz w:val="22"/>
          <w:szCs w:val="22"/>
        </w:rPr>
        <w:t>macht</w:t>
      </w:r>
      <w:proofErr w:type="spellEnd"/>
      <w:r>
        <w:rPr>
          <w:rFonts w:ascii="Tahoma" w:hAnsi="Tahoma" w:cs="Tahoma"/>
          <w:sz w:val="22"/>
          <w:szCs w:val="22"/>
        </w:rPr>
        <w:t xml:space="preserve"> </w:t>
      </w:r>
      <w:proofErr w:type="spellStart"/>
      <w:r>
        <w:rPr>
          <w:rFonts w:ascii="Tahoma" w:hAnsi="Tahoma" w:cs="Tahoma"/>
          <w:sz w:val="22"/>
          <w:szCs w:val="22"/>
        </w:rPr>
        <w:t>Bonfiglioli</w:t>
      </w:r>
      <w:proofErr w:type="spellEnd"/>
      <w:r>
        <w:rPr>
          <w:rFonts w:ascii="Tahoma" w:hAnsi="Tahoma" w:cs="Tahoma"/>
          <w:sz w:val="22"/>
          <w:szCs w:val="22"/>
        </w:rPr>
        <w:t xml:space="preserve"> </w:t>
      </w:r>
      <w:proofErr w:type="spellStart"/>
      <w:r>
        <w:rPr>
          <w:rFonts w:ascii="Tahoma" w:hAnsi="Tahoma" w:cs="Tahoma"/>
          <w:sz w:val="22"/>
          <w:szCs w:val="22"/>
        </w:rPr>
        <w:t>zum</w:t>
      </w:r>
      <w:proofErr w:type="spellEnd"/>
      <w:r>
        <w:rPr>
          <w:rFonts w:ascii="Tahoma" w:hAnsi="Tahoma" w:cs="Tahoma"/>
          <w:sz w:val="22"/>
          <w:szCs w:val="22"/>
        </w:rPr>
        <w:t xml:space="preserve"> </w:t>
      </w:r>
      <w:proofErr w:type="spellStart"/>
      <w:r>
        <w:rPr>
          <w:rFonts w:ascii="Tahoma" w:hAnsi="Tahoma" w:cs="Tahoma"/>
          <w:sz w:val="22"/>
          <w:szCs w:val="22"/>
        </w:rPr>
        <w:t>id</w:t>
      </w:r>
      <w:proofErr w:type="gramEnd"/>
      <w:r>
        <w:rPr>
          <w:rFonts w:ascii="Tahoma" w:hAnsi="Tahoma" w:cs="Tahoma"/>
          <w:sz w:val="22"/>
          <w:szCs w:val="22"/>
        </w:rPr>
        <w:t>ealen</w:t>
      </w:r>
      <w:proofErr w:type="spellEnd"/>
      <w:r>
        <w:rPr>
          <w:rFonts w:ascii="Tahoma" w:hAnsi="Tahoma" w:cs="Tahoma"/>
          <w:sz w:val="22"/>
          <w:szCs w:val="22"/>
        </w:rPr>
        <w:t xml:space="preserve"> Partner </w:t>
      </w:r>
      <w:proofErr w:type="spellStart"/>
      <w:r>
        <w:rPr>
          <w:rFonts w:ascii="Tahoma" w:hAnsi="Tahoma" w:cs="Tahoma"/>
          <w:sz w:val="22"/>
          <w:szCs w:val="22"/>
        </w:rPr>
        <w:t>für</w:t>
      </w:r>
      <w:proofErr w:type="spellEnd"/>
      <w:r>
        <w:rPr>
          <w:rFonts w:ascii="Tahoma" w:hAnsi="Tahoma" w:cs="Tahoma"/>
          <w:sz w:val="22"/>
          <w:szCs w:val="22"/>
        </w:rPr>
        <w:t xml:space="preserve"> alle </w:t>
      </w:r>
      <w:proofErr w:type="spellStart"/>
      <w:r>
        <w:rPr>
          <w:rFonts w:ascii="Tahoma" w:hAnsi="Tahoma" w:cs="Tahoma"/>
          <w:sz w:val="22"/>
          <w:szCs w:val="22"/>
        </w:rPr>
        <w:t>Hersteller</w:t>
      </w:r>
      <w:proofErr w:type="spellEnd"/>
      <w:r>
        <w:rPr>
          <w:rFonts w:ascii="Tahoma" w:hAnsi="Tahoma" w:cs="Tahoma"/>
          <w:sz w:val="22"/>
          <w:szCs w:val="22"/>
        </w:rPr>
        <w:t xml:space="preserve"> von Bau- und </w:t>
      </w:r>
      <w:proofErr w:type="spellStart"/>
      <w:r>
        <w:rPr>
          <w:rFonts w:ascii="Tahoma" w:hAnsi="Tahoma" w:cs="Tahoma"/>
          <w:sz w:val="22"/>
          <w:szCs w:val="22"/>
        </w:rPr>
        <w:t>Landmaschinen</w:t>
      </w:r>
      <w:proofErr w:type="spellEnd"/>
      <w:r>
        <w:rPr>
          <w:rFonts w:ascii="Tahoma" w:hAnsi="Tahoma" w:cs="Tahoma"/>
          <w:sz w:val="22"/>
          <w:szCs w:val="22"/>
        </w:rPr>
        <w:t xml:space="preserve">. </w:t>
      </w:r>
      <w:proofErr w:type="spellStart"/>
      <w:proofErr w:type="gramStart"/>
      <w:r>
        <w:rPr>
          <w:rFonts w:ascii="Tahoma" w:hAnsi="Tahoma" w:cs="Tahoma"/>
          <w:sz w:val="22"/>
          <w:szCs w:val="22"/>
        </w:rPr>
        <w:t>Die</w:t>
      </w:r>
      <w:proofErr w:type="spellEnd"/>
      <w:r>
        <w:rPr>
          <w:rFonts w:ascii="Tahoma" w:hAnsi="Tahoma" w:cs="Tahoma"/>
          <w:sz w:val="22"/>
          <w:szCs w:val="22"/>
        </w:rPr>
        <w:t xml:space="preserve"> </w:t>
      </w:r>
      <w:proofErr w:type="spellStart"/>
      <w:r>
        <w:rPr>
          <w:rFonts w:ascii="Tahoma" w:hAnsi="Tahoma" w:cs="Tahoma"/>
          <w:sz w:val="22"/>
          <w:szCs w:val="22"/>
        </w:rPr>
        <w:t>langjährige</w:t>
      </w:r>
      <w:proofErr w:type="spellEnd"/>
      <w:r>
        <w:rPr>
          <w:rFonts w:ascii="Tahoma" w:hAnsi="Tahoma" w:cs="Tahoma"/>
          <w:sz w:val="22"/>
          <w:szCs w:val="22"/>
        </w:rPr>
        <w:t xml:space="preserve"> </w:t>
      </w:r>
      <w:proofErr w:type="spellStart"/>
      <w:r>
        <w:rPr>
          <w:rFonts w:ascii="Tahoma" w:hAnsi="Tahoma" w:cs="Tahoma"/>
          <w:sz w:val="22"/>
          <w:szCs w:val="22"/>
        </w:rPr>
        <w:t>Erfahrung</w:t>
      </w:r>
      <w:proofErr w:type="spellEnd"/>
      <w:r>
        <w:rPr>
          <w:rFonts w:ascii="Tahoma" w:hAnsi="Tahoma" w:cs="Tahoma"/>
          <w:sz w:val="22"/>
          <w:szCs w:val="22"/>
        </w:rPr>
        <w:t xml:space="preserve"> in </w:t>
      </w:r>
      <w:proofErr w:type="spellStart"/>
      <w:r>
        <w:rPr>
          <w:rFonts w:ascii="Tahoma" w:hAnsi="Tahoma" w:cs="Tahoma"/>
          <w:sz w:val="22"/>
          <w:szCs w:val="22"/>
        </w:rPr>
        <w:t>diesen</w:t>
      </w:r>
      <w:proofErr w:type="spellEnd"/>
      <w:r>
        <w:rPr>
          <w:rFonts w:ascii="Tahoma" w:hAnsi="Tahoma" w:cs="Tahoma"/>
          <w:sz w:val="22"/>
          <w:szCs w:val="22"/>
        </w:rPr>
        <w:t xml:space="preserve"> </w:t>
      </w:r>
      <w:proofErr w:type="spellStart"/>
      <w:r>
        <w:rPr>
          <w:rFonts w:ascii="Tahoma" w:hAnsi="Tahoma" w:cs="Tahoma"/>
          <w:sz w:val="22"/>
          <w:szCs w:val="22"/>
        </w:rPr>
        <w:t>Bereichen</w:t>
      </w:r>
      <w:proofErr w:type="spellEnd"/>
      <w:r>
        <w:rPr>
          <w:rFonts w:ascii="Tahoma" w:hAnsi="Tahoma" w:cs="Tahoma"/>
          <w:sz w:val="22"/>
          <w:szCs w:val="22"/>
        </w:rPr>
        <w:t xml:space="preserve"> </w:t>
      </w:r>
      <w:proofErr w:type="spellStart"/>
      <w:r>
        <w:rPr>
          <w:rFonts w:ascii="Tahoma" w:hAnsi="Tahoma" w:cs="Tahoma"/>
          <w:sz w:val="22"/>
          <w:szCs w:val="22"/>
        </w:rPr>
        <w:t>zeigt</w:t>
      </w:r>
      <w:proofErr w:type="spellEnd"/>
      <w:r>
        <w:rPr>
          <w:rFonts w:ascii="Tahoma" w:hAnsi="Tahoma" w:cs="Tahoma"/>
          <w:sz w:val="22"/>
          <w:szCs w:val="22"/>
        </w:rPr>
        <w:t xml:space="preserve">, daß </w:t>
      </w:r>
      <w:proofErr w:type="spellStart"/>
      <w:r>
        <w:rPr>
          <w:rFonts w:ascii="Tahoma" w:hAnsi="Tahoma" w:cs="Tahoma"/>
          <w:sz w:val="22"/>
          <w:szCs w:val="22"/>
        </w:rPr>
        <w:t>Bonfiglioli</w:t>
      </w:r>
      <w:proofErr w:type="spellEnd"/>
      <w:r>
        <w:rPr>
          <w:rFonts w:ascii="Tahoma" w:hAnsi="Tahoma" w:cs="Tahoma"/>
          <w:sz w:val="22"/>
          <w:szCs w:val="22"/>
        </w:rPr>
        <w:t xml:space="preserve"> robuste und </w:t>
      </w:r>
      <w:proofErr w:type="spellStart"/>
      <w:r>
        <w:rPr>
          <w:rFonts w:ascii="Tahoma" w:hAnsi="Tahoma" w:cs="Tahoma"/>
          <w:sz w:val="22"/>
          <w:szCs w:val="22"/>
        </w:rPr>
        <w:t>maßgeschneiderte</w:t>
      </w:r>
      <w:proofErr w:type="spellEnd"/>
      <w:r>
        <w:rPr>
          <w:rFonts w:ascii="Tahoma" w:hAnsi="Tahoma" w:cs="Tahoma"/>
          <w:sz w:val="22"/>
          <w:szCs w:val="22"/>
        </w:rPr>
        <w:t xml:space="preserve"> </w:t>
      </w:r>
      <w:proofErr w:type="spellStart"/>
      <w:r>
        <w:rPr>
          <w:rFonts w:ascii="Tahoma" w:hAnsi="Tahoma" w:cs="Tahoma"/>
          <w:sz w:val="22"/>
          <w:szCs w:val="22"/>
        </w:rPr>
        <w:t>Lösungen</w:t>
      </w:r>
      <w:proofErr w:type="spellEnd"/>
      <w:r>
        <w:rPr>
          <w:rFonts w:ascii="Tahoma" w:hAnsi="Tahoma" w:cs="Tahoma"/>
          <w:sz w:val="22"/>
          <w:szCs w:val="22"/>
        </w:rPr>
        <w:t xml:space="preserve"> </w:t>
      </w:r>
      <w:proofErr w:type="spellStart"/>
      <w:r>
        <w:rPr>
          <w:rFonts w:ascii="Tahoma" w:hAnsi="Tahoma" w:cs="Tahoma"/>
          <w:sz w:val="22"/>
          <w:szCs w:val="22"/>
        </w:rPr>
        <w:t>entwickeln</w:t>
      </w:r>
      <w:proofErr w:type="spellEnd"/>
      <w:r>
        <w:rPr>
          <w:rFonts w:ascii="Tahoma" w:hAnsi="Tahoma" w:cs="Tahoma"/>
          <w:sz w:val="22"/>
          <w:szCs w:val="22"/>
        </w:rPr>
        <w:t xml:space="preserve"> </w:t>
      </w:r>
      <w:proofErr w:type="spellStart"/>
      <w:r>
        <w:rPr>
          <w:rFonts w:ascii="Tahoma" w:hAnsi="Tahoma" w:cs="Tahoma"/>
          <w:sz w:val="22"/>
          <w:szCs w:val="22"/>
        </w:rPr>
        <w:t>kann</w:t>
      </w:r>
      <w:proofErr w:type="spellEnd"/>
      <w:r>
        <w:rPr>
          <w:rFonts w:ascii="Tahoma" w:hAnsi="Tahoma" w:cs="Tahoma"/>
          <w:sz w:val="22"/>
          <w:szCs w:val="22"/>
        </w:rPr>
        <w:t xml:space="preserve">, </w:t>
      </w:r>
      <w:proofErr w:type="spellStart"/>
      <w:r>
        <w:rPr>
          <w:rFonts w:ascii="Tahoma" w:hAnsi="Tahoma" w:cs="Tahoma"/>
          <w:sz w:val="22"/>
          <w:szCs w:val="22"/>
        </w:rPr>
        <w:t>die</w:t>
      </w:r>
      <w:proofErr w:type="spellEnd"/>
      <w:r>
        <w:rPr>
          <w:rFonts w:ascii="Tahoma" w:hAnsi="Tahoma" w:cs="Tahoma"/>
          <w:sz w:val="22"/>
          <w:szCs w:val="22"/>
        </w:rPr>
        <w:t xml:space="preserve"> </w:t>
      </w:r>
      <w:proofErr w:type="spellStart"/>
      <w:r>
        <w:rPr>
          <w:rFonts w:ascii="Tahoma" w:hAnsi="Tahoma" w:cs="Tahoma"/>
          <w:sz w:val="22"/>
          <w:szCs w:val="22"/>
        </w:rPr>
        <w:t>alle</w:t>
      </w:r>
      <w:r w:rsidR="006D59AD">
        <w:rPr>
          <w:rFonts w:ascii="Tahoma" w:hAnsi="Tahoma" w:cs="Tahoma"/>
          <w:sz w:val="22"/>
          <w:szCs w:val="22"/>
        </w:rPr>
        <w:t>n</w:t>
      </w:r>
      <w:proofErr w:type="spellEnd"/>
      <w:r>
        <w:rPr>
          <w:rFonts w:ascii="Tahoma" w:hAnsi="Tahoma" w:cs="Tahoma"/>
          <w:sz w:val="22"/>
          <w:szCs w:val="22"/>
        </w:rPr>
        <w:t xml:space="preserve"> </w:t>
      </w:r>
      <w:proofErr w:type="spellStart"/>
      <w:r>
        <w:rPr>
          <w:rFonts w:ascii="Tahoma" w:hAnsi="Tahoma" w:cs="Tahoma"/>
          <w:sz w:val="22"/>
          <w:szCs w:val="22"/>
        </w:rPr>
        <w:t>Bedürf</w:t>
      </w:r>
      <w:proofErr w:type="gramEnd"/>
      <w:r>
        <w:rPr>
          <w:rFonts w:ascii="Tahoma" w:hAnsi="Tahoma" w:cs="Tahoma"/>
          <w:sz w:val="22"/>
          <w:szCs w:val="22"/>
        </w:rPr>
        <w:t>nisse</w:t>
      </w:r>
      <w:r w:rsidR="006D59AD">
        <w:rPr>
          <w:rFonts w:ascii="Tahoma" w:hAnsi="Tahoma" w:cs="Tahoma"/>
          <w:sz w:val="22"/>
          <w:szCs w:val="22"/>
        </w:rPr>
        <w:t>n</w:t>
      </w:r>
      <w:proofErr w:type="spellEnd"/>
      <w:r>
        <w:rPr>
          <w:rFonts w:ascii="Tahoma" w:hAnsi="Tahoma" w:cs="Tahoma"/>
          <w:sz w:val="22"/>
          <w:szCs w:val="22"/>
        </w:rPr>
        <w:t xml:space="preserve"> und </w:t>
      </w:r>
      <w:proofErr w:type="spellStart"/>
      <w:r>
        <w:rPr>
          <w:rFonts w:ascii="Tahoma" w:hAnsi="Tahoma" w:cs="Tahoma"/>
          <w:sz w:val="22"/>
          <w:szCs w:val="22"/>
        </w:rPr>
        <w:t>Anforderungen</w:t>
      </w:r>
      <w:proofErr w:type="spellEnd"/>
      <w:r>
        <w:rPr>
          <w:rFonts w:ascii="Tahoma" w:hAnsi="Tahoma" w:cs="Tahoma"/>
          <w:sz w:val="22"/>
          <w:szCs w:val="22"/>
        </w:rPr>
        <w:t xml:space="preserve"> </w:t>
      </w:r>
      <w:proofErr w:type="spellStart"/>
      <w:r>
        <w:rPr>
          <w:rFonts w:ascii="Tahoma" w:hAnsi="Tahoma" w:cs="Tahoma"/>
          <w:sz w:val="22"/>
          <w:szCs w:val="22"/>
        </w:rPr>
        <w:t>der</w:t>
      </w:r>
      <w:proofErr w:type="spellEnd"/>
      <w:r>
        <w:rPr>
          <w:rFonts w:ascii="Tahoma" w:hAnsi="Tahoma" w:cs="Tahoma"/>
          <w:sz w:val="22"/>
          <w:szCs w:val="22"/>
        </w:rPr>
        <w:t xml:space="preserve"> </w:t>
      </w:r>
      <w:proofErr w:type="spellStart"/>
      <w:r>
        <w:rPr>
          <w:rFonts w:ascii="Tahoma" w:hAnsi="Tahoma" w:cs="Tahoma"/>
          <w:sz w:val="22"/>
          <w:szCs w:val="22"/>
        </w:rPr>
        <w:t>Kunden</w:t>
      </w:r>
      <w:proofErr w:type="spellEnd"/>
      <w:r>
        <w:rPr>
          <w:rFonts w:ascii="Tahoma" w:hAnsi="Tahoma" w:cs="Tahoma"/>
          <w:sz w:val="22"/>
          <w:szCs w:val="22"/>
        </w:rPr>
        <w:t xml:space="preserve"> </w:t>
      </w:r>
      <w:proofErr w:type="spellStart"/>
      <w:r w:rsidR="006D59AD">
        <w:rPr>
          <w:rFonts w:ascii="Tahoma" w:hAnsi="Tahoma" w:cs="Tahoma"/>
          <w:sz w:val="22"/>
          <w:szCs w:val="22"/>
        </w:rPr>
        <w:t>gerecht</w:t>
      </w:r>
      <w:proofErr w:type="spellEnd"/>
      <w:r w:rsidR="006D59AD">
        <w:rPr>
          <w:rFonts w:ascii="Tahoma" w:hAnsi="Tahoma" w:cs="Tahoma"/>
          <w:sz w:val="22"/>
          <w:szCs w:val="22"/>
        </w:rPr>
        <w:t xml:space="preserve"> </w:t>
      </w:r>
      <w:proofErr w:type="spellStart"/>
      <w:r w:rsidR="006D59AD">
        <w:rPr>
          <w:rFonts w:ascii="Tahoma" w:hAnsi="Tahoma" w:cs="Tahoma"/>
          <w:sz w:val="22"/>
          <w:szCs w:val="22"/>
        </w:rPr>
        <w:t>werden</w:t>
      </w:r>
      <w:proofErr w:type="spellEnd"/>
      <w:r w:rsidR="006D59AD">
        <w:rPr>
          <w:rFonts w:ascii="Tahoma" w:hAnsi="Tahoma" w:cs="Tahoma"/>
          <w:sz w:val="22"/>
          <w:szCs w:val="22"/>
        </w:rPr>
        <w:t>.</w:t>
      </w:r>
    </w:p>
    <w:p w:rsidR="00EF0864" w:rsidRDefault="00EF0864" w:rsidP="00F06D38">
      <w:pPr>
        <w:jc w:val="both"/>
        <w:rPr>
          <w:rFonts w:ascii="Tahoma" w:hAnsi="Tahoma" w:cs="Tahoma"/>
          <w:sz w:val="22"/>
          <w:szCs w:val="22"/>
        </w:rPr>
      </w:pPr>
    </w:p>
    <w:p w:rsidR="00EF0864" w:rsidRDefault="00EF0864" w:rsidP="00F06D38">
      <w:pPr>
        <w:jc w:val="both"/>
        <w:rPr>
          <w:rFonts w:ascii="Tahoma" w:hAnsi="Tahoma" w:cs="Tahoma"/>
          <w:sz w:val="22"/>
          <w:szCs w:val="22"/>
        </w:rPr>
      </w:pPr>
    </w:p>
    <w:p w:rsidR="00EF0864" w:rsidRDefault="00EF0864" w:rsidP="00F06D38">
      <w:pPr>
        <w:jc w:val="both"/>
        <w:rPr>
          <w:rFonts w:ascii="Tahoma" w:hAnsi="Tahoma" w:cs="Tahoma"/>
          <w:sz w:val="22"/>
          <w:szCs w:val="22"/>
        </w:rPr>
      </w:pPr>
    </w:p>
    <w:p w:rsidR="00EF0864" w:rsidRDefault="00EF0864" w:rsidP="00EF0864">
      <w:pPr>
        <w:jc w:val="both"/>
        <w:rPr>
          <w:rFonts w:ascii="Tahoma" w:hAnsi="Tahoma" w:cs="Tahoma"/>
          <w:b/>
          <w:color w:val="000000" w:themeColor="text1"/>
          <w:sz w:val="18"/>
          <w:szCs w:val="18"/>
          <w:lang w:val="de-AT"/>
        </w:rPr>
      </w:pPr>
      <w:r w:rsidRPr="007D05A2">
        <w:rPr>
          <w:rFonts w:ascii="Tahoma" w:hAnsi="Tahoma" w:cs="Tahoma"/>
          <w:b/>
          <w:color w:val="000000" w:themeColor="text1"/>
          <w:sz w:val="18"/>
          <w:szCs w:val="18"/>
          <w:lang w:val="de-AT"/>
        </w:rPr>
        <w:t xml:space="preserve">Über </w:t>
      </w:r>
      <w:proofErr w:type="spellStart"/>
      <w:r w:rsidRPr="007D05A2">
        <w:rPr>
          <w:rFonts w:ascii="Tahoma" w:hAnsi="Tahoma" w:cs="Tahoma"/>
          <w:b/>
          <w:color w:val="000000" w:themeColor="text1"/>
          <w:sz w:val="18"/>
          <w:szCs w:val="18"/>
          <w:lang w:val="de-AT"/>
        </w:rPr>
        <w:t>Bonfiglioli</w:t>
      </w:r>
      <w:proofErr w:type="spellEnd"/>
    </w:p>
    <w:p w:rsidR="00EF0864" w:rsidRDefault="00EF0864" w:rsidP="00EF0864">
      <w:pPr>
        <w:jc w:val="both"/>
        <w:rPr>
          <w:rFonts w:ascii="Tahoma" w:hAnsi="Tahoma" w:cs="Tahoma"/>
          <w:bCs/>
          <w:color w:val="000000" w:themeColor="text1"/>
          <w:sz w:val="18"/>
          <w:szCs w:val="18"/>
          <w:lang w:val="de-AT"/>
        </w:rPr>
      </w:pPr>
      <w:proofErr w:type="spellStart"/>
      <w:r w:rsidRPr="007D05A2">
        <w:rPr>
          <w:rFonts w:ascii="Tahoma" w:hAnsi="Tahoma" w:cs="Tahoma"/>
          <w:bCs/>
          <w:color w:val="000000" w:themeColor="text1"/>
          <w:sz w:val="18"/>
          <w:szCs w:val="18"/>
          <w:lang w:val="de-AT"/>
        </w:rPr>
        <w:t>Bonfiglioli</w:t>
      </w:r>
      <w:proofErr w:type="spellEnd"/>
      <w:r w:rsidRPr="007D05A2">
        <w:rPr>
          <w:rFonts w:ascii="Tahoma" w:hAnsi="Tahoma" w:cs="Tahoma"/>
          <w:bCs/>
          <w:color w:val="000000" w:themeColor="text1"/>
          <w:sz w:val="18"/>
          <w:szCs w:val="18"/>
          <w:lang w:val="de-AT"/>
        </w:rPr>
        <w:t xml:space="preserve"> ist ein weltweit aktives Unternehmen, das eine komplette Palette von Getriebemotoren, Antriebssystemen, Planetenantrieben und </w:t>
      </w:r>
      <w:r>
        <w:rPr>
          <w:rFonts w:ascii="Tahoma" w:hAnsi="Tahoma" w:cs="Tahoma"/>
          <w:bCs/>
          <w:color w:val="000000" w:themeColor="text1"/>
          <w:sz w:val="18"/>
          <w:szCs w:val="18"/>
          <w:lang w:val="de-AT"/>
        </w:rPr>
        <w:t>Frequenzum</w:t>
      </w:r>
      <w:r w:rsidRPr="007D05A2">
        <w:rPr>
          <w:rFonts w:ascii="Tahoma" w:hAnsi="Tahoma" w:cs="Tahoma"/>
          <w:bCs/>
          <w:color w:val="000000" w:themeColor="text1"/>
          <w:sz w:val="18"/>
          <w:szCs w:val="18"/>
          <w:lang w:val="de-AT"/>
        </w:rPr>
        <w:t xml:space="preserve">richtern entwickelt, herstellt und vertreibt. Ihre Produkte erfüllen die anspruchsvollsten Anforderungen in der industriellen Automatisierung, mobilen Maschinen und erneuerbaren Energien. Die Gruppe bedient mehr Branchen und Anwendungen als jeder andere Antriebshersteller und ist in vielen Bereichen Marktführer. Ihre drei Geschäftsbereiche – </w:t>
      </w:r>
      <w:proofErr w:type="spellStart"/>
      <w:r>
        <w:rPr>
          <w:rFonts w:ascii="Tahoma" w:hAnsi="Tahoma" w:cs="Tahoma"/>
          <w:bCs/>
          <w:color w:val="000000" w:themeColor="text1"/>
          <w:sz w:val="18"/>
          <w:szCs w:val="18"/>
          <w:lang w:val="de-AT"/>
        </w:rPr>
        <w:t>Industry</w:t>
      </w:r>
      <w:proofErr w:type="spellEnd"/>
      <w:r>
        <w:rPr>
          <w:rFonts w:ascii="Tahoma" w:hAnsi="Tahoma" w:cs="Tahoma"/>
          <w:bCs/>
          <w:color w:val="000000" w:themeColor="text1"/>
          <w:sz w:val="18"/>
          <w:szCs w:val="18"/>
          <w:lang w:val="de-AT"/>
        </w:rPr>
        <w:t xml:space="preserve"> &amp; Automation Solutions, </w:t>
      </w:r>
      <w:r w:rsidRPr="007D05A2">
        <w:rPr>
          <w:rFonts w:ascii="Tahoma" w:hAnsi="Tahoma" w:cs="Tahoma"/>
          <w:bCs/>
          <w:color w:val="000000" w:themeColor="text1"/>
          <w:sz w:val="18"/>
          <w:szCs w:val="18"/>
          <w:lang w:val="de-AT"/>
        </w:rPr>
        <w:t>Mobility &amp; Wind Industries</w:t>
      </w:r>
      <w:r>
        <w:rPr>
          <w:rFonts w:ascii="Tahoma" w:hAnsi="Tahoma" w:cs="Tahoma"/>
          <w:bCs/>
          <w:color w:val="000000" w:themeColor="text1"/>
          <w:sz w:val="18"/>
          <w:szCs w:val="18"/>
          <w:lang w:val="de-AT"/>
        </w:rPr>
        <w:t xml:space="preserve">, </w:t>
      </w:r>
      <w:proofErr w:type="spellStart"/>
      <w:r>
        <w:rPr>
          <w:rFonts w:ascii="Tahoma" w:hAnsi="Tahoma" w:cs="Tahoma"/>
          <w:bCs/>
          <w:color w:val="000000" w:themeColor="text1"/>
          <w:sz w:val="18"/>
          <w:szCs w:val="18"/>
          <w:lang w:val="de-AT"/>
        </w:rPr>
        <w:t>Selcom</w:t>
      </w:r>
      <w:proofErr w:type="spellEnd"/>
      <w:r>
        <w:rPr>
          <w:rFonts w:ascii="Tahoma" w:hAnsi="Tahoma" w:cs="Tahoma"/>
          <w:bCs/>
          <w:color w:val="000000" w:themeColor="text1"/>
          <w:sz w:val="18"/>
          <w:szCs w:val="18"/>
          <w:lang w:val="de-AT"/>
        </w:rPr>
        <w:t xml:space="preserve"> Group</w:t>
      </w:r>
      <w:r w:rsidRPr="007D05A2">
        <w:rPr>
          <w:rFonts w:ascii="Tahoma" w:hAnsi="Tahoma" w:cs="Tahoma"/>
          <w:bCs/>
          <w:color w:val="000000" w:themeColor="text1"/>
          <w:sz w:val="18"/>
          <w:szCs w:val="18"/>
          <w:lang w:val="de-AT"/>
        </w:rPr>
        <w:t xml:space="preserve"> – vereinen das gesamte Know-how und die Erfahrung, die </w:t>
      </w:r>
      <w:proofErr w:type="spellStart"/>
      <w:r w:rsidRPr="007D05A2">
        <w:rPr>
          <w:rFonts w:ascii="Tahoma" w:hAnsi="Tahoma" w:cs="Tahoma"/>
          <w:bCs/>
          <w:color w:val="000000" w:themeColor="text1"/>
          <w:sz w:val="18"/>
          <w:szCs w:val="18"/>
          <w:lang w:val="de-AT"/>
        </w:rPr>
        <w:t>Bonfiglioli</w:t>
      </w:r>
      <w:proofErr w:type="spellEnd"/>
      <w:r w:rsidRPr="007D05A2">
        <w:rPr>
          <w:rFonts w:ascii="Tahoma" w:hAnsi="Tahoma" w:cs="Tahoma"/>
          <w:bCs/>
          <w:color w:val="000000" w:themeColor="text1"/>
          <w:sz w:val="18"/>
          <w:szCs w:val="18"/>
          <w:lang w:val="de-AT"/>
        </w:rPr>
        <w:t xml:space="preserve"> über die Jahre in den jeweiligen Branchen erworben hat.</w:t>
      </w:r>
      <w:r w:rsidRPr="007D05A2">
        <w:rPr>
          <w:rFonts w:ascii="Tahoma" w:hAnsi="Tahoma" w:cs="Tahoma"/>
          <w:b/>
          <w:color w:val="000000" w:themeColor="text1"/>
          <w:sz w:val="18"/>
          <w:szCs w:val="18"/>
          <w:lang w:val="de-AT"/>
        </w:rPr>
        <w:t xml:space="preserve"> </w:t>
      </w:r>
      <w:proofErr w:type="spellStart"/>
      <w:r w:rsidRPr="007D05A2">
        <w:rPr>
          <w:rFonts w:ascii="Tahoma" w:hAnsi="Tahoma" w:cs="Tahoma"/>
          <w:bCs/>
          <w:color w:val="000000" w:themeColor="text1"/>
          <w:sz w:val="18"/>
          <w:szCs w:val="18"/>
          <w:lang w:val="de-AT"/>
        </w:rPr>
        <w:t>Bonfiglioli</w:t>
      </w:r>
      <w:proofErr w:type="spellEnd"/>
      <w:r w:rsidRPr="007D05A2">
        <w:rPr>
          <w:rFonts w:ascii="Tahoma" w:hAnsi="Tahoma" w:cs="Tahoma"/>
          <w:bCs/>
          <w:color w:val="000000" w:themeColor="text1"/>
          <w:sz w:val="18"/>
          <w:szCs w:val="18"/>
          <w:lang w:val="de-AT"/>
        </w:rPr>
        <w:t xml:space="preserve"> wurde 1956 gegründet und ist in 80 Ländern mit 2</w:t>
      </w:r>
      <w:r>
        <w:rPr>
          <w:rFonts w:ascii="Tahoma" w:hAnsi="Tahoma" w:cs="Tahoma"/>
          <w:bCs/>
          <w:color w:val="000000" w:themeColor="text1"/>
          <w:sz w:val="18"/>
          <w:szCs w:val="18"/>
          <w:lang w:val="de-AT"/>
        </w:rPr>
        <w:t>3</w:t>
      </w:r>
      <w:r w:rsidRPr="007D05A2">
        <w:rPr>
          <w:rFonts w:ascii="Tahoma" w:hAnsi="Tahoma" w:cs="Tahoma"/>
          <w:bCs/>
          <w:color w:val="000000" w:themeColor="text1"/>
          <w:sz w:val="18"/>
          <w:szCs w:val="18"/>
          <w:lang w:val="de-AT"/>
        </w:rPr>
        <w:t xml:space="preserve"> </w:t>
      </w:r>
      <w:r>
        <w:rPr>
          <w:rFonts w:ascii="Tahoma" w:hAnsi="Tahoma" w:cs="Tahoma"/>
          <w:bCs/>
          <w:color w:val="000000" w:themeColor="text1"/>
          <w:sz w:val="18"/>
          <w:szCs w:val="18"/>
          <w:lang w:val="de-AT"/>
        </w:rPr>
        <w:t>Niederlassungen</w:t>
      </w:r>
      <w:r w:rsidRPr="007D05A2">
        <w:rPr>
          <w:rFonts w:ascii="Tahoma" w:hAnsi="Tahoma" w:cs="Tahoma"/>
          <w:bCs/>
          <w:color w:val="000000" w:themeColor="text1"/>
          <w:sz w:val="18"/>
          <w:szCs w:val="18"/>
          <w:lang w:val="de-AT"/>
        </w:rPr>
        <w:t xml:space="preserve">, </w:t>
      </w:r>
      <w:r>
        <w:rPr>
          <w:rFonts w:ascii="Tahoma" w:hAnsi="Tahoma" w:cs="Tahoma"/>
          <w:bCs/>
          <w:color w:val="000000" w:themeColor="text1"/>
          <w:sz w:val="18"/>
          <w:szCs w:val="18"/>
          <w:lang w:val="de-AT"/>
        </w:rPr>
        <w:t>1</w:t>
      </w:r>
      <w:r w:rsidR="00553A13">
        <w:rPr>
          <w:rFonts w:ascii="Tahoma" w:hAnsi="Tahoma" w:cs="Tahoma"/>
          <w:bCs/>
          <w:color w:val="000000" w:themeColor="text1"/>
          <w:sz w:val="18"/>
          <w:szCs w:val="18"/>
          <w:lang w:val="de-AT"/>
        </w:rPr>
        <w:t>7</w:t>
      </w:r>
      <w:r w:rsidRPr="007D05A2">
        <w:rPr>
          <w:rFonts w:ascii="Tahoma" w:hAnsi="Tahoma" w:cs="Tahoma"/>
          <w:bCs/>
          <w:color w:val="000000" w:themeColor="text1"/>
          <w:sz w:val="18"/>
          <w:szCs w:val="18"/>
          <w:lang w:val="de-AT"/>
        </w:rPr>
        <w:t xml:space="preserve"> Produktionsstätten, einem breiten Vertriebsnetz mit über </w:t>
      </w:r>
      <w:r w:rsidR="00553A13">
        <w:rPr>
          <w:rFonts w:ascii="Tahoma" w:hAnsi="Tahoma" w:cs="Tahoma"/>
          <w:bCs/>
          <w:color w:val="000000" w:themeColor="text1"/>
          <w:sz w:val="18"/>
          <w:szCs w:val="18"/>
          <w:lang w:val="de-AT"/>
        </w:rPr>
        <w:t>550 Partnern und mehr als 5</w:t>
      </w:r>
      <w:r>
        <w:rPr>
          <w:rFonts w:ascii="Tahoma" w:hAnsi="Tahoma" w:cs="Tahoma"/>
          <w:bCs/>
          <w:color w:val="000000" w:themeColor="text1"/>
          <w:sz w:val="18"/>
          <w:szCs w:val="18"/>
          <w:lang w:val="de-AT"/>
        </w:rPr>
        <w:t>.</w:t>
      </w:r>
      <w:r w:rsidR="00553A13">
        <w:rPr>
          <w:rFonts w:ascii="Tahoma" w:hAnsi="Tahoma" w:cs="Tahoma"/>
          <w:bCs/>
          <w:color w:val="000000" w:themeColor="text1"/>
          <w:sz w:val="18"/>
          <w:szCs w:val="18"/>
          <w:lang w:val="de-AT"/>
        </w:rPr>
        <w:t>0</w:t>
      </w:r>
      <w:r w:rsidRPr="007D05A2">
        <w:rPr>
          <w:rFonts w:ascii="Tahoma" w:hAnsi="Tahoma" w:cs="Tahoma"/>
          <w:bCs/>
          <w:color w:val="000000" w:themeColor="text1"/>
          <w:sz w:val="18"/>
          <w:szCs w:val="18"/>
          <w:lang w:val="de-AT"/>
        </w:rPr>
        <w:t xml:space="preserve">00 Fachkräften </w:t>
      </w:r>
      <w:r>
        <w:rPr>
          <w:rFonts w:ascii="Tahoma" w:hAnsi="Tahoma" w:cs="Tahoma"/>
          <w:bCs/>
          <w:color w:val="000000" w:themeColor="text1"/>
          <w:sz w:val="18"/>
          <w:szCs w:val="18"/>
          <w:lang w:val="de-AT"/>
        </w:rPr>
        <w:t xml:space="preserve">weltweit </w:t>
      </w:r>
      <w:r w:rsidRPr="007D05A2">
        <w:rPr>
          <w:rFonts w:ascii="Tahoma" w:hAnsi="Tahoma" w:cs="Tahoma"/>
          <w:bCs/>
          <w:color w:val="000000" w:themeColor="text1"/>
          <w:sz w:val="18"/>
          <w:szCs w:val="18"/>
          <w:lang w:val="de-AT"/>
        </w:rPr>
        <w:t xml:space="preserve">aktiv. Exzellenz, Innovation und Nachhaltigkeit sind die Treiber ihres Wachstums als Unternehmen und als Team. Sie sind die Garantie für die Produkt- und Servicequalität, die den Kunden geboten wird. </w:t>
      </w:r>
    </w:p>
    <w:p w:rsidR="00F06D38" w:rsidRDefault="00EF0864" w:rsidP="00EF0864">
      <w:pPr>
        <w:shd w:val="clear" w:color="auto" w:fill="FFFFFF"/>
        <w:spacing w:after="100"/>
        <w:jc w:val="both"/>
      </w:pPr>
      <w:r w:rsidRPr="007D05A2">
        <w:rPr>
          <w:rFonts w:ascii="Tahoma" w:hAnsi="Tahoma" w:cs="Tahoma"/>
          <w:bCs/>
          <w:color w:val="000000" w:themeColor="text1"/>
          <w:sz w:val="18"/>
          <w:szCs w:val="18"/>
          <w:lang w:val="de-AT"/>
        </w:rPr>
        <w:t xml:space="preserve">Weitere Informationen unter: </w:t>
      </w:r>
      <w:hyperlink r:id="rId11" w:history="1">
        <w:r w:rsidRPr="007D05A2">
          <w:rPr>
            <w:rStyle w:val="Collegamentoipertestuale"/>
            <w:rFonts w:ascii="Tahoma" w:hAnsi="Tahoma" w:cs="Tahoma"/>
            <w:bCs/>
            <w:sz w:val="18"/>
            <w:szCs w:val="18"/>
            <w:lang w:val="de-AT"/>
          </w:rPr>
          <w:t>www.bonfiglioli.com</w:t>
        </w:r>
      </w:hyperlink>
    </w:p>
    <w:p w:rsidR="00EF0864" w:rsidRPr="007D05A2" w:rsidRDefault="00EF0864" w:rsidP="00EF0864">
      <w:pPr>
        <w:shd w:val="clear" w:color="auto" w:fill="FFFFFF"/>
        <w:spacing w:after="100"/>
        <w:jc w:val="both"/>
        <w:rPr>
          <w:rFonts w:ascii="Tahoma" w:eastAsia="Calibri" w:hAnsi="Tahoma" w:cs="Tahoma"/>
          <w:sz w:val="18"/>
          <w:szCs w:val="18"/>
          <w:lang w:val="de-AT" w:eastAsia="en-US"/>
        </w:rPr>
      </w:pPr>
    </w:p>
    <w:p w:rsidR="00F06D38" w:rsidRDefault="00F06D38" w:rsidP="00F06D38">
      <w:pPr>
        <w:shd w:val="clear" w:color="auto" w:fill="FFFFFF"/>
        <w:spacing w:after="100"/>
        <w:jc w:val="both"/>
        <w:rPr>
          <w:rFonts w:ascii="Tahoma" w:eastAsia="Calibri" w:hAnsi="Tahoma" w:cs="Tahoma"/>
          <w:sz w:val="18"/>
          <w:szCs w:val="18"/>
          <w:lang w:eastAsia="en-US"/>
        </w:rPr>
      </w:pPr>
      <w:r>
        <w:rPr>
          <w:rFonts w:ascii="Tahoma" w:eastAsia="Calibri" w:hAnsi="Tahoma" w:cs="Tahoma"/>
          <w:sz w:val="18"/>
          <w:szCs w:val="18"/>
          <w:lang w:eastAsia="en-US"/>
        </w:rPr>
        <w:t>Ansprechpartner für weitere Informationen:</w:t>
      </w:r>
    </w:p>
    <w:p w:rsidR="00F06D38" w:rsidRPr="00F440EA" w:rsidRDefault="00F06D38" w:rsidP="00F06D38">
      <w:pPr>
        <w:shd w:val="clear" w:color="auto" w:fill="FFFFFF"/>
        <w:spacing w:after="100"/>
        <w:jc w:val="both"/>
        <w:rPr>
          <w:rFonts w:ascii="Tahoma" w:hAnsi="Tahoma" w:cs="Tahoma"/>
          <w:sz w:val="18"/>
          <w:szCs w:val="18"/>
        </w:rPr>
      </w:pPr>
      <w:r w:rsidRPr="00F440EA">
        <w:rPr>
          <w:rFonts w:ascii="Tahoma" w:eastAsia="Calibri" w:hAnsi="Tahoma" w:cs="Tahoma"/>
          <w:sz w:val="18"/>
          <w:szCs w:val="18"/>
          <w:lang w:eastAsia="en-US"/>
        </w:rPr>
        <w:t xml:space="preserve">Media relations | Lbdi Communication – Beatrice Cevolani – </w:t>
      </w:r>
      <w:hyperlink r:id="rId12" w:history="1">
        <w:r w:rsidRPr="00F440EA">
          <w:rPr>
            <w:rStyle w:val="Collegamentoipertestuale"/>
            <w:rFonts w:ascii="Tahoma" w:eastAsia="Calibri" w:hAnsi="Tahoma" w:cs="Tahoma"/>
            <w:sz w:val="18"/>
            <w:szCs w:val="18"/>
            <w:lang w:eastAsia="en-US"/>
          </w:rPr>
          <w:t>b.cevolani@lbdi.it</w:t>
        </w:r>
      </w:hyperlink>
      <w:r w:rsidRPr="00F440EA">
        <w:rPr>
          <w:rFonts w:ascii="Tahoma" w:eastAsia="Calibri" w:hAnsi="Tahoma" w:cs="Tahoma"/>
          <w:sz w:val="18"/>
          <w:szCs w:val="18"/>
          <w:lang w:eastAsia="en-US"/>
        </w:rPr>
        <w:t xml:space="preserve"> – Chiara Ravanelli–  </w:t>
      </w:r>
      <w:hyperlink r:id="rId13" w:history="1">
        <w:r w:rsidRPr="00F440EA">
          <w:rPr>
            <w:rStyle w:val="Collegamentoipertestuale"/>
            <w:rFonts w:ascii="Tahoma" w:eastAsia="Calibri" w:hAnsi="Tahoma" w:cs="Tahoma"/>
            <w:sz w:val="18"/>
            <w:szCs w:val="18"/>
            <w:lang w:eastAsia="en-US"/>
          </w:rPr>
          <w:t>c.ravanelli@lbdi.it</w:t>
        </w:r>
      </w:hyperlink>
      <w:r w:rsidRPr="00F440EA">
        <w:rPr>
          <w:rFonts w:ascii="Tahoma" w:eastAsia="Calibri" w:hAnsi="Tahoma" w:cs="Tahoma"/>
          <w:sz w:val="18"/>
          <w:szCs w:val="18"/>
          <w:lang w:eastAsia="en-US"/>
        </w:rPr>
        <w:t xml:space="preserve"> -  Ginevra Fossati – </w:t>
      </w:r>
      <w:hyperlink r:id="rId14" w:history="1">
        <w:r w:rsidRPr="00F440EA">
          <w:rPr>
            <w:rStyle w:val="Collegamentoipertestuale"/>
            <w:rFonts w:ascii="Tahoma" w:eastAsia="Calibri" w:hAnsi="Tahoma" w:cs="Tahoma"/>
            <w:sz w:val="18"/>
            <w:szCs w:val="18"/>
            <w:lang w:eastAsia="en-US"/>
          </w:rPr>
          <w:t>g.fossati@lbdi.it</w:t>
        </w:r>
      </w:hyperlink>
      <w:r w:rsidRPr="00F440EA">
        <w:rPr>
          <w:rFonts w:ascii="Tahoma" w:eastAsia="Calibri" w:hAnsi="Tahoma" w:cs="Tahoma"/>
          <w:sz w:val="18"/>
          <w:szCs w:val="18"/>
          <w:lang w:eastAsia="en-US"/>
        </w:rPr>
        <w:t xml:space="preserve">  Tel. + 39 02 43 91 00 69 – Skype Lbdi_PR</w:t>
      </w:r>
    </w:p>
    <w:p w:rsidR="00F06D38" w:rsidRPr="00F440EA" w:rsidRDefault="00F06D38" w:rsidP="00F06D38">
      <w:pPr>
        <w:shd w:val="clear" w:color="auto" w:fill="FFFFFF"/>
        <w:spacing w:after="100"/>
        <w:jc w:val="both"/>
        <w:rPr>
          <w:rStyle w:val="menu2"/>
          <w:rFonts w:ascii="Tahoma" w:hAnsi="Tahoma" w:cs="Tahoma"/>
          <w:sz w:val="18"/>
          <w:szCs w:val="18"/>
        </w:rPr>
      </w:pPr>
      <w:r w:rsidRPr="00BE01C4">
        <w:rPr>
          <w:rFonts w:ascii="Tahoma" w:eastAsia="Calibri" w:hAnsi="Tahoma" w:cs="Tahoma"/>
          <w:sz w:val="18"/>
          <w:szCs w:val="18"/>
          <w:lang w:eastAsia="en-US"/>
        </w:rPr>
        <w:t>Laura Manfredi</w:t>
      </w:r>
      <w:r>
        <w:rPr>
          <w:rFonts w:ascii="Tahoma" w:eastAsia="Calibri" w:hAnsi="Tahoma" w:cs="Tahoma"/>
          <w:sz w:val="18"/>
          <w:szCs w:val="18"/>
          <w:lang w:eastAsia="en-US"/>
        </w:rPr>
        <w:t xml:space="preserve"> - Internal &amp; External Com</w:t>
      </w:r>
      <w:r w:rsidRPr="00F440EA">
        <w:rPr>
          <w:rFonts w:ascii="Tahoma" w:eastAsia="Calibri" w:hAnsi="Tahoma" w:cs="Tahoma"/>
          <w:sz w:val="18"/>
          <w:szCs w:val="18"/>
          <w:lang w:eastAsia="en-US"/>
        </w:rPr>
        <w:t xml:space="preserve">munication Manager | Bonfiglioli </w:t>
      </w:r>
      <w:r>
        <w:rPr>
          <w:rFonts w:ascii="Tahoma" w:eastAsia="Calibri" w:hAnsi="Tahoma" w:cs="Tahoma"/>
          <w:sz w:val="18"/>
          <w:szCs w:val="18"/>
          <w:lang w:eastAsia="en-US"/>
        </w:rPr>
        <w:t xml:space="preserve">S.p.A. </w:t>
      </w:r>
      <w:bookmarkStart w:id="0" w:name="_GoBack"/>
      <w:bookmarkEnd w:id="0"/>
      <w:r w:rsidR="00566315" w:rsidRPr="00566315">
        <w:fldChar w:fldCharType="begin"/>
      </w:r>
      <w:r>
        <w:instrText xml:space="preserve"> HYPERLINK "mailto:Laura.Manfredi@bonfiglioli.com" </w:instrText>
      </w:r>
      <w:r w:rsidR="00566315" w:rsidRPr="00566315">
        <w:fldChar w:fldCharType="separate"/>
      </w:r>
      <w:r w:rsidRPr="00F440EA">
        <w:rPr>
          <w:rStyle w:val="Collegamentoipertestuale"/>
          <w:rFonts w:ascii="Tahoma" w:eastAsia="Calibri" w:hAnsi="Tahoma" w:cs="Tahoma"/>
          <w:sz w:val="18"/>
          <w:szCs w:val="18"/>
          <w:lang w:eastAsia="en-US"/>
        </w:rPr>
        <w:t>Laura.Manfredi@bonfiglioli.com</w:t>
      </w:r>
      <w:r w:rsidR="00566315">
        <w:rPr>
          <w:rStyle w:val="Collegamentoipertestuale"/>
          <w:rFonts w:ascii="Tahoma" w:eastAsia="Calibri" w:hAnsi="Tahoma" w:cs="Tahoma"/>
          <w:sz w:val="18"/>
          <w:szCs w:val="18"/>
          <w:lang w:eastAsia="en-US"/>
        </w:rPr>
        <w:fldChar w:fldCharType="end"/>
      </w:r>
    </w:p>
    <w:p w:rsidR="00F06D38" w:rsidRPr="00233D9F" w:rsidRDefault="00F06D38" w:rsidP="00F06D38">
      <w:pPr>
        <w:jc w:val="both"/>
        <w:rPr>
          <w:rStyle w:val="menu2"/>
          <w:rFonts w:ascii="Tahoma" w:hAnsi="Tahoma" w:cs="Tahoma"/>
          <w:sz w:val="20"/>
          <w:szCs w:val="22"/>
        </w:rPr>
      </w:pPr>
    </w:p>
    <w:p w:rsidR="00B032DD" w:rsidRPr="00B032DD" w:rsidRDefault="00B032DD" w:rsidP="00F06D38">
      <w:pPr>
        <w:jc w:val="both"/>
        <w:rPr>
          <w:rStyle w:val="menu2"/>
          <w:rFonts w:ascii="Tahoma" w:hAnsi="Tahoma" w:cs="Tahoma"/>
          <w:sz w:val="18"/>
        </w:rPr>
      </w:pPr>
    </w:p>
    <w:sectPr w:rsidR="00B032DD" w:rsidRPr="00B032DD" w:rsidSect="001E01C4">
      <w:headerReference w:type="default" r:id="rId15"/>
      <w:pgSz w:w="11906" w:h="16838"/>
      <w:pgMar w:top="2835" w:right="851" w:bottom="1701" w:left="851" w:header="2835" w:footer="851"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E12" w:rsidRDefault="00347E12" w:rsidP="001E01C4">
      <w:r>
        <w:separator/>
      </w:r>
    </w:p>
  </w:endnote>
  <w:endnote w:type="continuationSeparator" w:id="0">
    <w:p w:rsidR="00347E12" w:rsidRDefault="00347E12" w:rsidP="001E01C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E12" w:rsidRDefault="00347E12" w:rsidP="001E01C4">
      <w:r>
        <w:separator/>
      </w:r>
    </w:p>
  </w:footnote>
  <w:footnote w:type="continuationSeparator" w:id="0">
    <w:p w:rsidR="00347E12" w:rsidRDefault="00347E12" w:rsidP="001E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E12" w:rsidRPr="001E01C4" w:rsidRDefault="00347E12" w:rsidP="001E01C4">
    <w:pPr>
      <w:pStyle w:val="Intestazione"/>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-1800225</wp:posOffset>
          </wp:positionV>
          <wp:extent cx="7558768" cy="10691999"/>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ue Press Release5.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8768" cy="1069199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19FE"/>
    <w:multiLevelType w:val="hybridMultilevel"/>
    <w:tmpl w:val="7E7A7F52"/>
    <w:lvl w:ilvl="0" w:tplc="0D9690C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
  <w:rsids>
    <w:rsidRoot w:val="001E01C4"/>
    <w:rsid w:val="00002C32"/>
    <w:rsid w:val="0005121B"/>
    <w:rsid w:val="000C3A2D"/>
    <w:rsid w:val="000C5CE0"/>
    <w:rsid w:val="000F1276"/>
    <w:rsid w:val="00147C45"/>
    <w:rsid w:val="0016622F"/>
    <w:rsid w:val="001741E8"/>
    <w:rsid w:val="001C29CA"/>
    <w:rsid w:val="001E01C4"/>
    <w:rsid w:val="001E078C"/>
    <w:rsid w:val="00203000"/>
    <w:rsid w:val="002533B7"/>
    <w:rsid w:val="00283210"/>
    <w:rsid w:val="002D6628"/>
    <w:rsid w:val="002E3749"/>
    <w:rsid w:val="00347E12"/>
    <w:rsid w:val="003768A0"/>
    <w:rsid w:val="003D5A00"/>
    <w:rsid w:val="00415335"/>
    <w:rsid w:val="00435FC2"/>
    <w:rsid w:val="00476D8F"/>
    <w:rsid w:val="004A27E2"/>
    <w:rsid w:val="004A73F3"/>
    <w:rsid w:val="004C07FA"/>
    <w:rsid w:val="004C2456"/>
    <w:rsid w:val="004E4638"/>
    <w:rsid w:val="004F3C3D"/>
    <w:rsid w:val="00553A13"/>
    <w:rsid w:val="0055454A"/>
    <w:rsid w:val="005568D8"/>
    <w:rsid w:val="00566315"/>
    <w:rsid w:val="00593668"/>
    <w:rsid w:val="005C49B3"/>
    <w:rsid w:val="006460E3"/>
    <w:rsid w:val="006514CB"/>
    <w:rsid w:val="00681ABE"/>
    <w:rsid w:val="006D59AD"/>
    <w:rsid w:val="006E01E5"/>
    <w:rsid w:val="0075102F"/>
    <w:rsid w:val="007A7E20"/>
    <w:rsid w:val="007C2261"/>
    <w:rsid w:val="007E0FFC"/>
    <w:rsid w:val="007F2357"/>
    <w:rsid w:val="007F58B9"/>
    <w:rsid w:val="008572B1"/>
    <w:rsid w:val="00863EB1"/>
    <w:rsid w:val="008923F6"/>
    <w:rsid w:val="008A2DEB"/>
    <w:rsid w:val="008D7AF5"/>
    <w:rsid w:val="008F7906"/>
    <w:rsid w:val="00991BAC"/>
    <w:rsid w:val="009A3C92"/>
    <w:rsid w:val="009B08A4"/>
    <w:rsid w:val="009B7439"/>
    <w:rsid w:val="009E593B"/>
    <w:rsid w:val="00A204E4"/>
    <w:rsid w:val="00A21DD3"/>
    <w:rsid w:val="00A24023"/>
    <w:rsid w:val="00A82942"/>
    <w:rsid w:val="00AE5E16"/>
    <w:rsid w:val="00B032DD"/>
    <w:rsid w:val="00B11696"/>
    <w:rsid w:val="00B413BD"/>
    <w:rsid w:val="00B63165"/>
    <w:rsid w:val="00C1058D"/>
    <w:rsid w:val="00C44E16"/>
    <w:rsid w:val="00C90843"/>
    <w:rsid w:val="00CA0F28"/>
    <w:rsid w:val="00CA61D5"/>
    <w:rsid w:val="00CB437B"/>
    <w:rsid w:val="00CD10D6"/>
    <w:rsid w:val="00D04845"/>
    <w:rsid w:val="00D232D5"/>
    <w:rsid w:val="00D66B8F"/>
    <w:rsid w:val="00D86B18"/>
    <w:rsid w:val="00DB38D1"/>
    <w:rsid w:val="00DF00DE"/>
    <w:rsid w:val="00E1538A"/>
    <w:rsid w:val="00E411A6"/>
    <w:rsid w:val="00EB189E"/>
    <w:rsid w:val="00EC3E4E"/>
    <w:rsid w:val="00EF0864"/>
    <w:rsid w:val="00F06D38"/>
    <w:rsid w:val="00F1651B"/>
    <w:rsid w:val="00F43D77"/>
    <w:rsid w:val="00FA0B9C"/>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1C4"/>
    <w:rPr>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01C4"/>
    <w:pPr>
      <w:tabs>
        <w:tab w:val="center" w:pos="4819"/>
        <w:tab w:val="right" w:pos="9638"/>
      </w:tabs>
    </w:pPr>
  </w:style>
  <w:style w:type="character" w:customStyle="1" w:styleId="IntestazioneCarattere">
    <w:name w:val="Intestazione Carattere"/>
    <w:basedOn w:val="Carpredefinitoparagrafo"/>
    <w:link w:val="Intestazione"/>
    <w:uiPriority w:val="99"/>
    <w:rsid w:val="001E01C4"/>
    <w:rPr>
      <w:sz w:val="24"/>
      <w:lang w:eastAsia="it-IT"/>
    </w:rPr>
  </w:style>
  <w:style w:type="paragraph" w:styleId="Pidipagina">
    <w:name w:val="footer"/>
    <w:basedOn w:val="Normale"/>
    <w:link w:val="PidipaginaCarattere"/>
    <w:uiPriority w:val="99"/>
    <w:unhideWhenUsed/>
    <w:rsid w:val="001E01C4"/>
    <w:pPr>
      <w:tabs>
        <w:tab w:val="center" w:pos="4819"/>
        <w:tab w:val="right" w:pos="9638"/>
      </w:tabs>
    </w:pPr>
  </w:style>
  <w:style w:type="character" w:customStyle="1" w:styleId="PidipaginaCarattere">
    <w:name w:val="Piè di pagina Carattere"/>
    <w:basedOn w:val="Carpredefinitoparagrafo"/>
    <w:link w:val="Pidipagina"/>
    <w:uiPriority w:val="99"/>
    <w:rsid w:val="001E01C4"/>
    <w:rPr>
      <w:sz w:val="24"/>
      <w:lang w:eastAsia="it-IT"/>
    </w:rPr>
  </w:style>
  <w:style w:type="paragraph" w:styleId="Testofumetto">
    <w:name w:val="Balloon Text"/>
    <w:basedOn w:val="Normale"/>
    <w:link w:val="TestofumettoCarattere"/>
    <w:uiPriority w:val="99"/>
    <w:semiHidden/>
    <w:unhideWhenUsed/>
    <w:rsid w:val="001E01C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E01C4"/>
    <w:rPr>
      <w:rFonts w:ascii="Lucida Grande" w:hAnsi="Lucida Grande" w:cs="Lucida Grande"/>
      <w:sz w:val="18"/>
      <w:szCs w:val="18"/>
      <w:lang w:eastAsia="it-IT"/>
    </w:rPr>
  </w:style>
  <w:style w:type="character" w:styleId="Collegamentoipertestuale">
    <w:name w:val="Hyperlink"/>
    <w:basedOn w:val="Carpredefinitoparagrafo"/>
    <w:uiPriority w:val="99"/>
    <w:unhideWhenUsed/>
    <w:rsid w:val="008F7906"/>
    <w:rPr>
      <w:color w:val="0563C1"/>
      <w:u w:val="single"/>
    </w:rPr>
  </w:style>
  <w:style w:type="character" w:customStyle="1" w:styleId="menu2">
    <w:name w:val="menu2"/>
    <w:basedOn w:val="Carpredefinitoparagrafo"/>
    <w:rsid w:val="008F7906"/>
  </w:style>
  <w:style w:type="paragraph" w:customStyle="1" w:styleId="StileInterlineaesatta12pt">
    <w:name w:val="Stile Interlinea esatta 12 pt"/>
    <w:basedOn w:val="Normale"/>
    <w:uiPriority w:val="99"/>
    <w:rsid w:val="006E01E5"/>
    <w:pPr>
      <w:spacing w:line="240" w:lineRule="atLeast"/>
    </w:pPr>
    <w:rPr>
      <w:rFonts w:ascii="Tahoma" w:eastAsia="Times New Roman" w:hAnsi="Tahoma"/>
      <w:sz w:val="20"/>
      <w:u w:color="000000"/>
    </w:rPr>
  </w:style>
  <w:style w:type="paragraph" w:styleId="Corpodeltesto2">
    <w:name w:val="Body Text 2"/>
    <w:basedOn w:val="Normale"/>
    <w:link w:val="Corpodeltesto2Carattere"/>
    <w:uiPriority w:val="99"/>
    <w:unhideWhenUsed/>
    <w:rsid w:val="006E01E5"/>
    <w:pPr>
      <w:spacing w:after="120" w:line="480" w:lineRule="auto"/>
    </w:pPr>
  </w:style>
  <w:style w:type="character" w:customStyle="1" w:styleId="Corpodeltesto2Carattere">
    <w:name w:val="Corpo del testo 2 Carattere"/>
    <w:basedOn w:val="Carpredefinitoparagrafo"/>
    <w:link w:val="Corpodeltesto2"/>
    <w:uiPriority w:val="99"/>
    <w:rsid w:val="006E01E5"/>
    <w:rPr>
      <w:sz w:val="24"/>
      <w:lang w:eastAsia="it-IT"/>
    </w:rPr>
  </w:style>
  <w:style w:type="paragraph" w:customStyle="1" w:styleId="s5">
    <w:name w:val="s5"/>
    <w:basedOn w:val="Normale"/>
    <w:rsid w:val="006E01E5"/>
    <w:pPr>
      <w:spacing w:before="100" w:beforeAutospacing="1" w:after="100" w:afterAutospacing="1"/>
    </w:pPr>
    <w:rPr>
      <w:rFonts w:eastAsia="Times New Roman"/>
      <w:szCs w:val="24"/>
      <w:lang w:eastAsia="de-DE"/>
    </w:rPr>
  </w:style>
  <w:style w:type="character" w:customStyle="1" w:styleId="UnresolvedMention">
    <w:name w:val="Unresolved Mention"/>
    <w:basedOn w:val="Carpredefinitoparagrafo"/>
    <w:uiPriority w:val="99"/>
    <w:semiHidden/>
    <w:unhideWhenUsed/>
    <w:rsid w:val="00203000"/>
    <w:rPr>
      <w:color w:val="605E5C"/>
      <w:shd w:val="clear" w:color="auto" w:fill="E1DFDD"/>
    </w:rPr>
  </w:style>
  <w:style w:type="paragraph" w:styleId="Paragrafoelenco">
    <w:name w:val="List Paragraph"/>
    <w:basedOn w:val="Normale"/>
    <w:uiPriority w:val="34"/>
    <w:qFormat/>
    <w:rsid w:val="00147C45"/>
    <w:pPr>
      <w:ind w:left="720"/>
      <w:contextualSpacing/>
    </w:pPr>
    <w:rPr>
      <w:rFonts w:ascii="Calibri" w:eastAsiaTheme="minorHAnsi" w:hAnsi="Calibri" w:cs="Calibri"/>
      <w:sz w:val="22"/>
      <w:szCs w:val="22"/>
    </w:rPr>
  </w:style>
  <w:style w:type="character" w:styleId="Enfasicorsivo">
    <w:name w:val="Emphasis"/>
    <w:basedOn w:val="Carpredefinitoparagrafo"/>
    <w:uiPriority w:val="20"/>
    <w:qFormat/>
    <w:rsid w:val="00F06D38"/>
    <w:rPr>
      <w:i/>
      <w:iCs/>
    </w:rPr>
  </w:style>
  <w:style w:type="character" w:customStyle="1" w:styleId="text">
    <w:name w:val="text"/>
    <w:basedOn w:val="Carpredefinitoparagrafo"/>
    <w:rsid w:val="00F06D38"/>
  </w:style>
  <w:style w:type="character" w:styleId="Testosegnaposto">
    <w:name w:val="Placeholder Text"/>
    <w:basedOn w:val="Carpredefinitoparagrafo"/>
    <w:uiPriority w:val="99"/>
    <w:semiHidden/>
    <w:rsid w:val="00F06D38"/>
    <w:rPr>
      <w:color w:val="808080"/>
    </w:rPr>
  </w:style>
  <w:style w:type="paragraph" w:styleId="NormaleWeb">
    <w:name w:val="Normal (Web)"/>
    <w:basedOn w:val="Normale"/>
    <w:uiPriority w:val="99"/>
    <w:semiHidden/>
    <w:unhideWhenUsed/>
    <w:rsid w:val="00D232D5"/>
    <w:pPr>
      <w:spacing w:before="100" w:beforeAutospacing="1" w:after="100" w:afterAutospacing="1"/>
    </w:pPr>
    <w:rPr>
      <w:rFonts w:eastAsia="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8755015">
      <w:bodyDiv w:val="1"/>
      <w:marLeft w:val="0"/>
      <w:marRight w:val="0"/>
      <w:marTop w:val="0"/>
      <w:marBottom w:val="0"/>
      <w:divBdr>
        <w:top w:val="none" w:sz="0" w:space="0" w:color="auto"/>
        <w:left w:val="none" w:sz="0" w:space="0" w:color="auto"/>
        <w:bottom w:val="none" w:sz="0" w:space="0" w:color="auto"/>
        <w:right w:val="none" w:sz="0" w:space="0" w:color="auto"/>
      </w:divBdr>
    </w:div>
    <w:div w:id="1604728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avanelli@lbdi.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evolani@lbd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nfiglioli.com" TargetMode="External"/><Relationship Id="rId5" Type="http://schemas.openxmlformats.org/officeDocument/2006/relationships/numbering" Target="numbering.xml"/><Relationship Id="rId15"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ossati@lbd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fbfd86-0173-4b26-a146-90f7651280e6">
      <Terms xmlns="http://schemas.microsoft.com/office/infopath/2007/PartnerControls"/>
    </lcf76f155ced4ddcb4097134ff3c332f>
    <TaxCatchAll xmlns="e1482af2-0f8d-41a3-8ec5-4fcdf28a8e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1B12E621EBF4D9021A7DB9513C249" ma:contentTypeVersion="19" ma:contentTypeDescription="Create a new document." ma:contentTypeScope="" ma:versionID="ddcb3be587440b489b34141411f61e6d">
  <xsd:schema xmlns:xsd="http://www.w3.org/2001/XMLSchema" xmlns:xs="http://www.w3.org/2001/XMLSchema" xmlns:p="http://schemas.microsoft.com/office/2006/metadata/properties" xmlns:ns2="75fbfd86-0173-4b26-a146-90f7651280e6" xmlns:ns3="e1482af2-0f8d-41a3-8ec5-4fcdf28a8edf" targetNamespace="http://schemas.microsoft.com/office/2006/metadata/properties" ma:root="true" ma:fieldsID="82aa8a30eaf4b93565521f2a1dae47f1" ns2:_="" ns3:_="">
    <xsd:import namespace="75fbfd86-0173-4b26-a146-90f7651280e6"/>
    <xsd:import namespace="e1482af2-0f8d-41a3-8ec5-4fcdf28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bfd86-0173-4b26-a146-90f76512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62193-eb5b-4d90-bd72-929314467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2af2-0f8d-41a3-8ec5-4fcdf28a8e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150244-c2a7-4319-970c-77d0eacdf72c}" ma:internalName="TaxCatchAll" ma:showField="CatchAllData" ma:web="e1482af2-0f8d-41a3-8ec5-4fcdf28a8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86879-940A-431B-A2BB-2924A62C8C33}">
  <ds:schemaRefs>
    <ds:schemaRef ds:uri="http://schemas.microsoft.com/sharepoint/v3/contenttype/forms"/>
  </ds:schemaRefs>
</ds:datastoreItem>
</file>

<file path=customXml/itemProps2.xml><?xml version="1.0" encoding="utf-8"?>
<ds:datastoreItem xmlns:ds="http://schemas.openxmlformats.org/officeDocument/2006/customXml" ds:itemID="{21BA7BBA-FDBC-48A4-BA2A-B635EE6ECEAD}">
  <ds:schemaRefs>
    <ds:schemaRef ds:uri="http://schemas.microsoft.com/office/2006/metadata/properties"/>
    <ds:schemaRef ds:uri="http://schemas.microsoft.com/office/infopath/2007/PartnerControls"/>
    <ds:schemaRef ds:uri="75fbfd86-0173-4b26-a146-90f7651280e6"/>
    <ds:schemaRef ds:uri="e1482af2-0f8d-41a3-8ec5-4fcdf28a8edf"/>
  </ds:schemaRefs>
</ds:datastoreItem>
</file>

<file path=customXml/itemProps3.xml><?xml version="1.0" encoding="utf-8"?>
<ds:datastoreItem xmlns:ds="http://schemas.openxmlformats.org/officeDocument/2006/customXml" ds:itemID="{39FC53B8-D194-420A-A9A2-D21C5E2A8F84}"/>
</file>

<file path=customXml/itemProps4.xml><?xml version="1.0" encoding="utf-8"?>
<ds:datastoreItem xmlns:ds="http://schemas.openxmlformats.org/officeDocument/2006/customXml" ds:itemID="{5EAAC0BD-DD4F-43A3-8D0B-0BB7E5D3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774</Words>
  <Characters>5901</Characters>
  <Application>Microsoft Office Word</Application>
  <DocSecurity>0</DocSecurity>
  <Lines>49</Lines>
  <Paragraphs>13</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Dimezzare i costi operativi</vt:lpstr>
      <vt:lpstr>Dimezzare i costi operativi</vt:lpstr>
      <vt:lpstr/>
    </vt:vector>
  </TitlesOfParts>
  <Company>WERBEKOCH GmbH</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Dimezzare i costi operativi</dc:title>
  <dc:subject/>
  <dc:creator>Thomas Herold</dc:creator>
  <cp:keywords/>
  <dc:description>Dimezzare i costi operativi</dc:description>
  <cp:lastModifiedBy>PC24</cp:lastModifiedBy>
  <cp:revision>17</cp:revision>
  <cp:lastPrinted>2019-09-05T07:28:00Z</cp:lastPrinted>
  <dcterms:created xsi:type="dcterms:W3CDTF">2019-09-05T07:31:00Z</dcterms:created>
  <dcterms:modified xsi:type="dcterms:W3CDTF">2025-06-13T07:19:00Z</dcterms:modified>
  <cp:category>Comincato stampa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0x010100C781B12E621EBF4D9021A7DB9513C249</vt:lpwstr>
  </property>
  <property fmtid="{D5CDD505-2E9C-101B-9397-08002B2CF9AE}" pid="3" name="Order">
    <vt:r8>100</vt:r8>
  </property>
</Properties>
</file>