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76D" w:rsidRPr="0003276D" w:rsidRDefault="0003276D" w:rsidP="0019751C">
      <w:pPr>
        <w:jc w:val="both"/>
        <w:rPr>
          <w:rFonts w:ascii="Tahoma" w:hAnsi="Tahoma" w:cs="Tahoma"/>
          <w:b/>
          <w:i/>
          <w:sz w:val="28"/>
          <w:szCs w:val="28"/>
        </w:rPr>
      </w:pPr>
      <w:proofErr w:type="spellStart"/>
      <w:r w:rsidRPr="0003276D">
        <w:rPr>
          <w:rFonts w:ascii="Tahoma" w:hAnsi="Tahoma" w:cs="Tahoma"/>
          <w:b/>
          <w:sz w:val="28"/>
          <w:szCs w:val="28"/>
        </w:rPr>
        <w:t>Bonfiglioli</w:t>
      </w:r>
      <w:proofErr w:type="spellEnd"/>
      <w:r w:rsidRPr="0003276D">
        <w:rPr>
          <w:rFonts w:ascii="Tahoma" w:hAnsi="Tahoma" w:cs="Tahoma"/>
          <w:b/>
          <w:sz w:val="28"/>
          <w:szCs w:val="28"/>
        </w:rPr>
        <w:t xml:space="preserve"> debuts at </w:t>
      </w:r>
      <w:proofErr w:type="spellStart"/>
      <w:r w:rsidRPr="0003276D">
        <w:rPr>
          <w:rFonts w:ascii="Tahoma" w:hAnsi="Tahoma" w:cs="Tahoma"/>
          <w:b/>
          <w:sz w:val="28"/>
          <w:szCs w:val="28"/>
        </w:rPr>
        <w:t>Parcel</w:t>
      </w:r>
      <w:r w:rsidR="009A0ED0">
        <w:rPr>
          <w:rFonts w:ascii="Tahoma" w:hAnsi="Tahoma" w:cs="Tahoma"/>
          <w:b/>
          <w:sz w:val="28"/>
          <w:szCs w:val="28"/>
        </w:rPr>
        <w:t>+</w:t>
      </w:r>
      <w:r w:rsidRPr="0003276D">
        <w:rPr>
          <w:rFonts w:ascii="Tahoma" w:hAnsi="Tahoma" w:cs="Tahoma"/>
          <w:b/>
          <w:sz w:val="28"/>
          <w:szCs w:val="28"/>
        </w:rPr>
        <w:t>Post</w:t>
      </w:r>
      <w:proofErr w:type="spellEnd"/>
      <w:r w:rsidRPr="0003276D">
        <w:rPr>
          <w:rFonts w:ascii="Tahoma" w:hAnsi="Tahoma" w:cs="Tahoma"/>
          <w:b/>
          <w:sz w:val="28"/>
          <w:szCs w:val="28"/>
        </w:rPr>
        <w:t xml:space="preserve"> Expo with advanced solutions for parcel and postal automation</w:t>
      </w:r>
    </w:p>
    <w:p w:rsidR="0003276D" w:rsidRDefault="0003276D" w:rsidP="0019751C">
      <w:pPr>
        <w:jc w:val="both"/>
        <w:rPr>
          <w:rFonts w:ascii="Tahoma" w:hAnsi="Tahoma" w:cs="Tahoma"/>
          <w:i/>
          <w:sz w:val="22"/>
          <w:szCs w:val="22"/>
        </w:rPr>
      </w:pPr>
    </w:p>
    <w:p w:rsidR="00843595" w:rsidRPr="0019751C" w:rsidRDefault="00E85A84" w:rsidP="0019751C">
      <w:pPr>
        <w:jc w:val="both"/>
        <w:rPr>
          <w:rFonts w:ascii="Tahoma" w:hAnsi="Tahoma" w:cs="Tahoma"/>
          <w:sz w:val="22"/>
          <w:szCs w:val="22"/>
        </w:rPr>
      </w:pPr>
      <w:proofErr w:type="spellStart"/>
      <w:r w:rsidRPr="0019751C">
        <w:rPr>
          <w:rFonts w:ascii="Tahoma" w:hAnsi="Tahoma" w:cs="Tahoma"/>
          <w:i/>
          <w:sz w:val="22"/>
          <w:szCs w:val="22"/>
        </w:rPr>
        <w:t>Calderara</w:t>
      </w:r>
      <w:proofErr w:type="spellEnd"/>
      <w:r w:rsidRPr="0019751C">
        <w:rPr>
          <w:rFonts w:ascii="Tahoma" w:hAnsi="Tahoma" w:cs="Tahoma"/>
          <w:i/>
          <w:sz w:val="22"/>
          <w:szCs w:val="22"/>
        </w:rPr>
        <w:t xml:space="preserve"> </w:t>
      </w:r>
      <w:proofErr w:type="spellStart"/>
      <w:r w:rsidRPr="0019751C">
        <w:rPr>
          <w:rFonts w:ascii="Tahoma" w:hAnsi="Tahoma" w:cs="Tahoma"/>
          <w:i/>
          <w:sz w:val="22"/>
          <w:szCs w:val="22"/>
        </w:rPr>
        <w:t>di</w:t>
      </w:r>
      <w:proofErr w:type="spellEnd"/>
      <w:r w:rsidRPr="0019751C">
        <w:rPr>
          <w:rFonts w:ascii="Tahoma" w:hAnsi="Tahoma" w:cs="Tahoma"/>
          <w:i/>
          <w:sz w:val="22"/>
          <w:szCs w:val="22"/>
        </w:rPr>
        <w:t xml:space="preserve"> Reno, Bologna – </w:t>
      </w:r>
      <w:r w:rsidR="00E34116">
        <w:rPr>
          <w:rFonts w:ascii="Tahoma" w:hAnsi="Tahoma" w:cs="Tahoma"/>
          <w:i/>
          <w:sz w:val="22"/>
          <w:szCs w:val="22"/>
        </w:rPr>
        <w:t>21</w:t>
      </w:r>
      <w:r w:rsidR="00E34116" w:rsidRPr="00E34116">
        <w:rPr>
          <w:rFonts w:ascii="Tahoma" w:hAnsi="Tahoma" w:cs="Tahoma"/>
          <w:i/>
          <w:sz w:val="22"/>
          <w:szCs w:val="22"/>
          <w:vertAlign w:val="superscript"/>
        </w:rPr>
        <w:t>st</w:t>
      </w:r>
      <w:r w:rsidR="00E34116">
        <w:rPr>
          <w:rFonts w:ascii="Tahoma" w:hAnsi="Tahoma" w:cs="Tahoma"/>
          <w:i/>
          <w:sz w:val="22"/>
          <w:szCs w:val="22"/>
        </w:rPr>
        <w:t xml:space="preserve"> October</w:t>
      </w:r>
      <w:r w:rsidRPr="0019751C">
        <w:rPr>
          <w:rFonts w:ascii="Tahoma" w:hAnsi="Tahoma" w:cs="Tahoma"/>
          <w:i/>
          <w:sz w:val="22"/>
          <w:szCs w:val="22"/>
        </w:rPr>
        <w:t xml:space="preserve"> 2025 – </w:t>
      </w:r>
      <w:proofErr w:type="spellStart"/>
      <w:r w:rsidRPr="0019751C">
        <w:rPr>
          <w:rFonts w:ascii="Tahoma" w:hAnsi="Tahoma" w:cs="Tahoma"/>
          <w:sz w:val="22"/>
          <w:szCs w:val="22"/>
        </w:rPr>
        <w:t>Bonfiglioli</w:t>
      </w:r>
      <w:proofErr w:type="spellEnd"/>
      <w:r w:rsidRPr="0019751C">
        <w:rPr>
          <w:rFonts w:ascii="Tahoma" w:hAnsi="Tahoma" w:cs="Tahoma"/>
          <w:sz w:val="22"/>
          <w:szCs w:val="22"/>
        </w:rPr>
        <w:t xml:space="preserve"> </w:t>
      </w:r>
      <w:r w:rsidR="00843595" w:rsidRPr="0019751C">
        <w:rPr>
          <w:rFonts w:ascii="Tahoma" w:hAnsi="Tahoma" w:cs="Tahoma"/>
          <w:sz w:val="22"/>
          <w:szCs w:val="22"/>
        </w:rPr>
        <w:t xml:space="preserve">makes its debut at </w:t>
      </w:r>
      <w:proofErr w:type="spellStart"/>
      <w:r w:rsidRPr="0019751C">
        <w:rPr>
          <w:rFonts w:ascii="Tahoma" w:hAnsi="Tahoma" w:cs="Tahoma"/>
          <w:b/>
          <w:sz w:val="22"/>
          <w:szCs w:val="22"/>
        </w:rPr>
        <w:t>Parcel+Post</w:t>
      </w:r>
      <w:proofErr w:type="spellEnd"/>
      <w:r w:rsidR="00F24702" w:rsidRPr="0019751C">
        <w:rPr>
          <w:rFonts w:ascii="Tahoma" w:hAnsi="Tahoma" w:cs="Tahoma"/>
          <w:b/>
          <w:sz w:val="22"/>
          <w:szCs w:val="22"/>
        </w:rPr>
        <w:t xml:space="preserve"> Expo</w:t>
      </w:r>
      <w:r w:rsidR="00F24702" w:rsidRPr="0019751C">
        <w:rPr>
          <w:rFonts w:ascii="Tahoma" w:hAnsi="Tahoma" w:cs="Tahoma"/>
          <w:sz w:val="22"/>
          <w:szCs w:val="22"/>
        </w:rPr>
        <w:t>, the parcel industry innovation hub taking place in Amsterdam from the 21</w:t>
      </w:r>
      <w:r w:rsidR="00F24702" w:rsidRPr="0019751C">
        <w:rPr>
          <w:rFonts w:ascii="Tahoma" w:hAnsi="Tahoma" w:cs="Tahoma"/>
          <w:sz w:val="22"/>
          <w:szCs w:val="22"/>
          <w:vertAlign w:val="superscript"/>
        </w:rPr>
        <w:t>st</w:t>
      </w:r>
      <w:r w:rsidR="00F24702" w:rsidRPr="0019751C">
        <w:rPr>
          <w:rFonts w:ascii="Tahoma" w:hAnsi="Tahoma" w:cs="Tahoma"/>
          <w:sz w:val="22"/>
          <w:szCs w:val="22"/>
        </w:rPr>
        <w:t xml:space="preserve"> to the 23</w:t>
      </w:r>
      <w:r w:rsidR="00F24702" w:rsidRPr="0019751C">
        <w:rPr>
          <w:rFonts w:ascii="Tahoma" w:hAnsi="Tahoma" w:cs="Tahoma"/>
          <w:sz w:val="22"/>
          <w:szCs w:val="22"/>
          <w:vertAlign w:val="superscript"/>
        </w:rPr>
        <w:t>rd</w:t>
      </w:r>
      <w:r w:rsidR="00F24702" w:rsidRPr="0019751C">
        <w:rPr>
          <w:rFonts w:ascii="Tahoma" w:hAnsi="Tahoma" w:cs="Tahoma"/>
          <w:sz w:val="22"/>
          <w:szCs w:val="22"/>
        </w:rPr>
        <w:t xml:space="preserve"> of October. By </w:t>
      </w:r>
      <w:r w:rsidR="00843595" w:rsidRPr="0019751C">
        <w:rPr>
          <w:rFonts w:ascii="Tahoma" w:hAnsi="Tahoma" w:cs="Tahoma"/>
          <w:sz w:val="22"/>
          <w:szCs w:val="22"/>
        </w:rPr>
        <w:t xml:space="preserve">attending </w:t>
      </w:r>
      <w:r w:rsidR="00F24702" w:rsidRPr="0019751C">
        <w:rPr>
          <w:rFonts w:ascii="Tahoma" w:hAnsi="Tahoma" w:cs="Tahoma"/>
          <w:sz w:val="22"/>
          <w:szCs w:val="22"/>
        </w:rPr>
        <w:t xml:space="preserve">the </w:t>
      </w:r>
      <w:r w:rsidR="00843595" w:rsidRPr="0019751C">
        <w:rPr>
          <w:rFonts w:ascii="Tahoma" w:hAnsi="Tahoma" w:cs="Tahoma"/>
          <w:sz w:val="22"/>
          <w:szCs w:val="22"/>
        </w:rPr>
        <w:t>exhibition</w:t>
      </w:r>
      <w:r w:rsidR="00F24702" w:rsidRPr="0019751C">
        <w:rPr>
          <w:rFonts w:ascii="Tahoma" w:hAnsi="Tahoma" w:cs="Tahoma"/>
          <w:sz w:val="22"/>
          <w:szCs w:val="22"/>
        </w:rPr>
        <w:t xml:space="preserve">, </w:t>
      </w:r>
      <w:proofErr w:type="spellStart"/>
      <w:r w:rsidR="00F24702" w:rsidRPr="0019751C">
        <w:rPr>
          <w:rFonts w:ascii="Tahoma" w:hAnsi="Tahoma" w:cs="Tahoma"/>
          <w:sz w:val="22"/>
          <w:szCs w:val="22"/>
        </w:rPr>
        <w:t>Bonfiglioli</w:t>
      </w:r>
      <w:proofErr w:type="spellEnd"/>
      <w:r w:rsidR="00F24702" w:rsidRPr="0019751C">
        <w:rPr>
          <w:rFonts w:ascii="Tahoma" w:hAnsi="Tahoma" w:cs="Tahoma"/>
          <w:sz w:val="22"/>
          <w:szCs w:val="22"/>
        </w:rPr>
        <w:t xml:space="preserve"> positions itself as a leading player in the </w:t>
      </w:r>
      <w:r w:rsidR="00F24702" w:rsidRPr="0019751C">
        <w:rPr>
          <w:rFonts w:ascii="Tahoma" w:hAnsi="Tahoma" w:cs="Tahoma"/>
          <w:b/>
          <w:sz w:val="22"/>
          <w:szCs w:val="22"/>
        </w:rPr>
        <w:t>supply of cutting-edge components</w:t>
      </w:r>
      <w:r w:rsidR="00F24702" w:rsidRPr="0019751C">
        <w:rPr>
          <w:rFonts w:ascii="Tahoma" w:hAnsi="Tahoma" w:cs="Tahoma"/>
          <w:sz w:val="22"/>
          <w:szCs w:val="22"/>
        </w:rPr>
        <w:t xml:space="preserve"> </w:t>
      </w:r>
      <w:r w:rsidR="00F24702" w:rsidRPr="0019751C">
        <w:rPr>
          <w:rFonts w:ascii="Tahoma" w:hAnsi="Tahoma" w:cs="Tahoma"/>
          <w:b/>
          <w:sz w:val="22"/>
          <w:szCs w:val="22"/>
        </w:rPr>
        <w:t>for OEMs</w:t>
      </w:r>
      <w:r w:rsidR="00F24702" w:rsidRPr="0019751C">
        <w:rPr>
          <w:rFonts w:ascii="Tahoma" w:hAnsi="Tahoma" w:cs="Tahoma"/>
          <w:sz w:val="22"/>
          <w:szCs w:val="22"/>
        </w:rPr>
        <w:t xml:space="preserve"> that develop services, software, </w:t>
      </w:r>
      <w:proofErr w:type="gramStart"/>
      <w:r w:rsidR="00F24702" w:rsidRPr="0019751C">
        <w:rPr>
          <w:rFonts w:ascii="Tahoma" w:hAnsi="Tahoma" w:cs="Tahoma"/>
          <w:sz w:val="22"/>
          <w:szCs w:val="22"/>
        </w:rPr>
        <w:t>machinery</w:t>
      </w:r>
      <w:proofErr w:type="gramEnd"/>
      <w:r w:rsidR="00F24702" w:rsidRPr="0019751C">
        <w:rPr>
          <w:rFonts w:ascii="Tahoma" w:hAnsi="Tahoma" w:cs="Tahoma"/>
          <w:sz w:val="22"/>
          <w:szCs w:val="22"/>
        </w:rPr>
        <w:t xml:space="preserve"> and automation systems for </w:t>
      </w:r>
      <w:r w:rsidR="00F24702" w:rsidRPr="0019751C">
        <w:rPr>
          <w:rFonts w:ascii="Tahoma" w:hAnsi="Tahoma" w:cs="Tahoma"/>
          <w:b/>
          <w:sz w:val="22"/>
          <w:szCs w:val="22"/>
        </w:rPr>
        <w:t>sorting plants</w:t>
      </w:r>
      <w:r w:rsidR="00F24702" w:rsidRPr="0019751C">
        <w:rPr>
          <w:rFonts w:ascii="Tahoma" w:hAnsi="Tahoma" w:cs="Tahoma"/>
          <w:sz w:val="22"/>
          <w:szCs w:val="22"/>
        </w:rPr>
        <w:t xml:space="preserve"> used in the postal and courier sectors.</w:t>
      </w:r>
      <w:r w:rsidR="00843595" w:rsidRPr="0019751C">
        <w:rPr>
          <w:rFonts w:ascii="Tahoma" w:hAnsi="Tahoma" w:cs="Tahoma"/>
          <w:sz w:val="22"/>
          <w:szCs w:val="22"/>
        </w:rPr>
        <w:t xml:space="preserve"> </w:t>
      </w:r>
      <w:r w:rsidR="00F133C6" w:rsidRPr="0019751C">
        <w:rPr>
          <w:rFonts w:ascii="Tahoma" w:hAnsi="Tahoma" w:cs="Tahoma"/>
          <w:sz w:val="22"/>
          <w:szCs w:val="22"/>
        </w:rPr>
        <w:t xml:space="preserve">Here, </w:t>
      </w:r>
      <w:proofErr w:type="spellStart"/>
      <w:r w:rsidR="00AD600E" w:rsidRPr="0019751C">
        <w:rPr>
          <w:rFonts w:ascii="Tahoma" w:hAnsi="Tahoma" w:cs="Tahoma"/>
          <w:sz w:val="22"/>
          <w:szCs w:val="22"/>
        </w:rPr>
        <w:t>Bonfiglioli</w:t>
      </w:r>
      <w:proofErr w:type="spellEnd"/>
      <w:r w:rsidR="00AD600E" w:rsidRPr="0019751C">
        <w:rPr>
          <w:rFonts w:ascii="Tahoma" w:hAnsi="Tahoma" w:cs="Tahoma"/>
          <w:sz w:val="22"/>
          <w:szCs w:val="22"/>
        </w:rPr>
        <w:t xml:space="preserve"> is identified as a </w:t>
      </w:r>
      <w:r w:rsidR="00AD600E" w:rsidRPr="0019751C">
        <w:rPr>
          <w:rFonts w:ascii="Tahoma" w:hAnsi="Tahoma" w:cs="Tahoma"/>
          <w:b/>
          <w:sz w:val="22"/>
          <w:szCs w:val="22"/>
        </w:rPr>
        <w:t>prominent international partner</w:t>
      </w:r>
      <w:r w:rsidR="00AD600E" w:rsidRPr="0019751C">
        <w:rPr>
          <w:rFonts w:ascii="Tahoma" w:hAnsi="Tahoma" w:cs="Tahoma"/>
          <w:sz w:val="22"/>
          <w:szCs w:val="22"/>
        </w:rPr>
        <w:t xml:space="preserve"> capable of </w:t>
      </w:r>
      <w:r w:rsidR="00AD600E" w:rsidRPr="0019751C">
        <w:rPr>
          <w:rFonts w:ascii="Tahoma" w:hAnsi="Tahoma" w:cs="Tahoma"/>
          <w:b/>
          <w:sz w:val="22"/>
          <w:szCs w:val="22"/>
        </w:rPr>
        <w:t>meeting needs around the world</w:t>
      </w:r>
      <w:r w:rsidR="00AD600E" w:rsidRPr="0019751C">
        <w:rPr>
          <w:rFonts w:ascii="Tahoma" w:hAnsi="Tahoma" w:cs="Tahoma"/>
          <w:sz w:val="22"/>
          <w:szCs w:val="22"/>
        </w:rPr>
        <w:t xml:space="preserve">, both in terms of service and spare parts, as well as post-sales support, through its production sites and </w:t>
      </w:r>
      <w:r w:rsidR="003C02DF" w:rsidRPr="0019751C">
        <w:rPr>
          <w:rFonts w:ascii="Tahoma" w:hAnsi="Tahoma" w:cs="Tahoma"/>
          <w:sz w:val="22"/>
          <w:szCs w:val="22"/>
        </w:rPr>
        <w:t xml:space="preserve">distribution network across all </w:t>
      </w:r>
      <w:r w:rsidR="00870622">
        <w:rPr>
          <w:rFonts w:ascii="Tahoma" w:hAnsi="Tahoma" w:cs="Tahoma"/>
          <w:sz w:val="22"/>
          <w:szCs w:val="22"/>
        </w:rPr>
        <w:t>c</w:t>
      </w:r>
      <w:r w:rsidR="003C02DF" w:rsidRPr="0019751C">
        <w:rPr>
          <w:rFonts w:ascii="Tahoma" w:hAnsi="Tahoma" w:cs="Tahoma"/>
          <w:sz w:val="22"/>
          <w:szCs w:val="22"/>
        </w:rPr>
        <w:t xml:space="preserve">ontinents. An additional advantage is the high </w:t>
      </w:r>
      <w:r w:rsidR="00C46F24" w:rsidRPr="0019751C">
        <w:rPr>
          <w:rFonts w:ascii="Tahoma" w:hAnsi="Tahoma" w:cs="Tahoma"/>
          <w:sz w:val="22"/>
          <w:szCs w:val="22"/>
        </w:rPr>
        <w:t xml:space="preserve">degree of </w:t>
      </w:r>
      <w:r w:rsidR="00C46F24" w:rsidRPr="0019751C">
        <w:rPr>
          <w:rFonts w:ascii="Tahoma" w:hAnsi="Tahoma" w:cs="Tahoma"/>
          <w:b/>
          <w:sz w:val="22"/>
          <w:szCs w:val="22"/>
        </w:rPr>
        <w:t>product customization</w:t>
      </w:r>
      <w:r w:rsidR="00C46F24" w:rsidRPr="0019751C">
        <w:rPr>
          <w:rFonts w:ascii="Tahoma" w:hAnsi="Tahoma" w:cs="Tahoma"/>
          <w:sz w:val="22"/>
          <w:szCs w:val="22"/>
        </w:rPr>
        <w:t xml:space="preserve">, whether it’s 1:1 interchangeable mechanical coupling, firmware or software customization on the inverter side or integration of </w:t>
      </w:r>
      <w:proofErr w:type="spellStart"/>
      <w:r w:rsidR="00C46F24" w:rsidRPr="0019751C">
        <w:rPr>
          <w:rFonts w:ascii="Tahoma" w:hAnsi="Tahoma" w:cs="Tahoma"/>
          <w:sz w:val="22"/>
          <w:szCs w:val="22"/>
        </w:rPr>
        <w:t>IoT</w:t>
      </w:r>
      <w:proofErr w:type="spellEnd"/>
      <w:r w:rsidR="00C46F24" w:rsidRPr="0019751C">
        <w:rPr>
          <w:rFonts w:ascii="Tahoma" w:hAnsi="Tahoma" w:cs="Tahoma"/>
          <w:sz w:val="22"/>
          <w:szCs w:val="22"/>
        </w:rPr>
        <w:t xml:space="preserve"> functions in </w:t>
      </w:r>
      <w:proofErr w:type="spellStart"/>
      <w:r w:rsidR="00C46F24" w:rsidRPr="0019751C">
        <w:rPr>
          <w:rFonts w:ascii="Tahoma" w:hAnsi="Tahoma" w:cs="Tahoma"/>
          <w:sz w:val="22"/>
          <w:szCs w:val="22"/>
        </w:rPr>
        <w:t>Bonfiglioli</w:t>
      </w:r>
      <w:r w:rsidR="00724074" w:rsidRPr="0019751C">
        <w:rPr>
          <w:rFonts w:ascii="Tahoma" w:hAnsi="Tahoma" w:cs="Tahoma"/>
          <w:sz w:val="22"/>
          <w:szCs w:val="22"/>
        </w:rPr>
        <w:t>’s</w:t>
      </w:r>
      <w:proofErr w:type="spellEnd"/>
      <w:r w:rsidR="00C46F24" w:rsidRPr="0019751C">
        <w:rPr>
          <w:rFonts w:ascii="Tahoma" w:hAnsi="Tahoma" w:cs="Tahoma"/>
          <w:sz w:val="22"/>
          <w:szCs w:val="22"/>
        </w:rPr>
        <w:t xml:space="preserve"> inverters.</w:t>
      </w:r>
    </w:p>
    <w:p w:rsidR="00C46F24" w:rsidRPr="0019751C" w:rsidRDefault="00C46F24" w:rsidP="0019751C">
      <w:pPr>
        <w:jc w:val="both"/>
        <w:rPr>
          <w:rFonts w:ascii="Tahoma" w:hAnsi="Tahoma" w:cs="Tahoma"/>
          <w:sz w:val="22"/>
          <w:szCs w:val="22"/>
        </w:rPr>
      </w:pPr>
    </w:p>
    <w:p w:rsidR="00CD4B74" w:rsidRPr="0019751C" w:rsidRDefault="00CD4B74" w:rsidP="0019751C">
      <w:pPr>
        <w:jc w:val="both"/>
        <w:rPr>
          <w:rFonts w:ascii="Tahoma" w:hAnsi="Tahoma" w:cs="Tahoma"/>
          <w:b/>
          <w:sz w:val="22"/>
          <w:szCs w:val="22"/>
        </w:rPr>
      </w:pPr>
      <w:r w:rsidRPr="0019751C">
        <w:rPr>
          <w:rFonts w:ascii="Tahoma" w:hAnsi="Tahoma" w:cs="Tahoma"/>
          <w:b/>
          <w:sz w:val="22"/>
          <w:szCs w:val="22"/>
        </w:rPr>
        <w:t xml:space="preserve">Driving </w:t>
      </w:r>
      <w:r w:rsidR="0025105E" w:rsidRPr="0019751C">
        <w:rPr>
          <w:rFonts w:ascii="Tahoma" w:hAnsi="Tahoma" w:cs="Tahoma"/>
          <w:b/>
          <w:sz w:val="22"/>
          <w:szCs w:val="22"/>
        </w:rPr>
        <w:t>e</w:t>
      </w:r>
      <w:r w:rsidRPr="0019751C">
        <w:rPr>
          <w:rFonts w:ascii="Tahoma" w:hAnsi="Tahoma" w:cs="Tahoma"/>
          <w:b/>
          <w:sz w:val="22"/>
          <w:szCs w:val="22"/>
        </w:rPr>
        <w:t xml:space="preserve">fficiency with cutting-edge </w:t>
      </w:r>
      <w:r w:rsidR="0025105E" w:rsidRPr="0019751C">
        <w:rPr>
          <w:rFonts w:ascii="Tahoma" w:hAnsi="Tahoma" w:cs="Tahoma"/>
          <w:b/>
          <w:sz w:val="22"/>
          <w:szCs w:val="22"/>
        </w:rPr>
        <w:t xml:space="preserve">systems for </w:t>
      </w:r>
      <w:r w:rsidRPr="0019751C">
        <w:rPr>
          <w:rFonts w:ascii="Tahoma" w:hAnsi="Tahoma" w:cs="Tahoma"/>
          <w:b/>
          <w:sz w:val="22"/>
          <w:szCs w:val="22"/>
        </w:rPr>
        <w:t>conveyor</w:t>
      </w:r>
      <w:r w:rsidR="0025105E" w:rsidRPr="0019751C">
        <w:rPr>
          <w:rFonts w:ascii="Tahoma" w:hAnsi="Tahoma" w:cs="Tahoma"/>
          <w:b/>
          <w:sz w:val="22"/>
          <w:szCs w:val="22"/>
        </w:rPr>
        <w:t>s</w:t>
      </w:r>
    </w:p>
    <w:p w:rsidR="00C46F24" w:rsidRPr="0019751C" w:rsidRDefault="00C46F24" w:rsidP="0019751C">
      <w:pPr>
        <w:jc w:val="both"/>
        <w:rPr>
          <w:rFonts w:ascii="Tahoma" w:hAnsi="Tahoma" w:cs="Tahoma"/>
          <w:sz w:val="22"/>
          <w:szCs w:val="22"/>
        </w:rPr>
      </w:pPr>
      <w:r w:rsidRPr="0019751C">
        <w:rPr>
          <w:rFonts w:ascii="Tahoma" w:hAnsi="Tahoma" w:cs="Tahoma"/>
          <w:sz w:val="22"/>
          <w:szCs w:val="22"/>
        </w:rPr>
        <w:t xml:space="preserve">At the trade fair, </w:t>
      </w:r>
      <w:proofErr w:type="spellStart"/>
      <w:r w:rsidRPr="0019751C">
        <w:rPr>
          <w:rFonts w:ascii="Tahoma" w:hAnsi="Tahoma" w:cs="Tahoma"/>
          <w:sz w:val="22"/>
          <w:szCs w:val="22"/>
        </w:rPr>
        <w:t>Bonfiglioli</w:t>
      </w:r>
      <w:proofErr w:type="spellEnd"/>
      <w:r w:rsidRPr="0019751C">
        <w:rPr>
          <w:rFonts w:ascii="Tahoma" w:hAnsi="Tahoma" w:cs="Tahoma"/>
          <w:sz w:val="22"/>
          <w:szCs w:val="22"/>
        </w:rPr>
        <w:t xml:space="preserve"> is focusing on </w:t>
      </w:r>
      <w:r w:rsidRPr="0019751C">
        <w:rPr>
          <w:rFonts w:ascii="Tahoma" w:hAnsi="Tahoma" w:cs="Tahoma"/>
          <w:b/>
          <w:sz w:val="22"/>
          <w:szCs w:val="22"/>
        </w:rPr>
        <w:t>two macro areas</w:t>
      </w:r>
      <w:r w:rsidR="00F133C6" w:rsidRPr="0019751C">
        <w:rPr>
          <w:rFonts w:ascii="Tahoma" w:hAnsi="Tahoma" w:cs="Tahoma"/>
          <w:sz w:val="22"/>
          <w:szCs w:val="22"/>
        </w:rPr>
        <w:t xml:space="preserve"> where its highly efficient components can make the difference: </w:t>
      </w:r>
      <w:r w:rsidR="00CD4B74" w:rsidRPr="0019751C">
        <w:rPr>
          <w:rFonts w:ascii="Tahoma" w:hAnsi="Tahoma" w:cs="Tahoma"/>
          <w:b/>
          <w:sz w:val="22"/>
          <w:szCs w:val="22"/>
        </w:rPr>
        <w:t>fixed conveyors</w:t>
      </w:r>
      <w:r w:rsidR="00CD4B74" w:rsidRPr="0019751C">
        <w:rPr>
          <w:rFonts w:ascii="Tahoma" w:hAnsi="Tahoma" w:cs="Tahoma"/>
          <w:sz w:val="22"/>
          <w:szCs w:val="22"/>
        </w:rPr>
        <w:t xml:space="preserve">, such as conveyor belts and roller conveyor, and </w:t>
      </w:r>
      <w:r w:rsidR="00CD4B74" w:rsidRPr="0019751C">
        <w:rPr>
          <w:rFonts w:ascii="Tahoma" w:hAnsi="Tahoma" w:cs="Tahoma"/>
          <w:b/>
          <w:sz w:val="22"/>
          <w:szCs w:val="22"/>
        </w:rPr>
        <w:t xml:space="preserve">mobile conveyors </w:t>
      </w:r>
      <w:r w:rsidR="00CD4B74" w:rsidRPr="0019751C">
        <w:rPr>
          <w:rFonts w:ascii="Tahoma" w:hAnsi="Tahoma" w:cs="Tahoma"/>
          <w:sz w:val="22"/>
          <w:szCs w:val="22"/>
        </w:rPr>
        <w:t>in the form of AGVs and AMRs</w:t>
      </w:r>
      <w:r w:rsidR="006252C4" w:rsidRPr="0019751C">
        <w:rPr>
          <w:rFonts w:ascii="Tahoma" w:hAnsi="Tahoma" w:cs="Tahoma"/>
          <w:sz w:val="22"/>
          <w:szCs w:val="22"/>
        </w:rPr>
        <w:t>.</w:t>
      </w:r>
    </w:p>
    <w:p w:rsidR="003C02DF" w:rsidRPr="0019751C" w:rsidRDefault="005F61DC" w:rsidP="0019751C">
      <w:pPr>
        <w:jc w:val="both"/>
        <w:rPr>
          <w:rFonts w:ascii="Tahoma" w:eastAsia="Times New Roman" w:hAnsi="Tahoma" w:cs="Tahoma"/>
          <w:sz w:val="22"/>
          <w:szCs w:val="22"/>
          <w:lang w:val="it-IT"/>
        </w:rPr>
      </w:pPr>
      <w:proofErr w:type="spellStart"/>
      <w:proofErr w:type="gramStart"/>
      <w:r w:rsidRPr="0019751C">
        <w:rPr>
          <w:rFonts w:ascii="Tahoma" w:eastAsia="Times New Roman" w:hAnsi="Tahoma" w:cs="Tahoma"/>
          <w:sz w:val="22"/>
          <w:szCs w:val="22"/>
          <w:lang w:val="it-IT"/>
        </w:rPr>
        <w:t>For</w:t>
      </w:r>
      <w:proofErr w:type="spellEnd"/>
      <w:r w:rsidRPr="0019751C">
        <w:rPr>
          <w:rFonts w:ascii="Tahoma" w:eastAsia="Times New Roman" w:hAnsi="Tahoma" w:cs="Tahoma"/>
          <w:sz w:val="22"/>
          <w:szCs w:val="22"/>
          <w:lang w:val="it-IT"/>
        </w:rPr>
        <w:t xml:space="preserve"> </w:t>
      </w:r>
      <w:r w:rsidR="006252C4" w:rsidRPr="0019751C">
        <w:rPr>
          <w:rFonts w:ascii="Tahoma" w:eastAsia="Times New Roman" w:hAnsi="Tahoma" w:cs="Tahoma"/>
          <w:sz w:val="22"/>
          <w:szCs w:val="22"/>
          <w:lang w:val="it-IT"/>
        </w:rPr>
        <w:t xml:space="preserve">the </w:t>
      </w:r>
      <w:proofErr w:type="spellStart"/>
      <w:r w:rsidR="006252C4" w:rsidRPr="0019751C">
        <w:rPr>
          <w:rFonts w:ascii="Tahoma" w:eastAsia="Times New Roman" w:hAnsi="Tahoma" w:cs="Tahoma"/>
          <w:sz w:val="22"/>
          <w:szCs w:val="22"/>
          <w:lang w:val="it-IT"/>
        </w:rPr>
        <w:t>former</w:t>
      </w:r>
      <w:proofErr w:type="spellEnd"/>
      <w:r w:rsidR="006252C4" w:rsidRPr="0019751C">
        <w:rPr>
          <w:rFonts w:ascii="Tahoma" w:eastAsia="Times New Roman" w:hAnsi="Tahoma" w:cs="Tahoma"/>
          <w:sz w:val="22"/>
          <w:szCs w:val="22"/>
          <w:lang w:val="it-IT"/>
        </w:rPr>
        <w:t xml:space="preserve">, i.e. </w:t>
      </w:r>
      <w:proofErr w:type="spellStart"/>
      <w:r w:rsidRPr="0019751C">
        <w:rPr>
          <w:rFonts w:ascii="Tahoma" w:eastAsia="Times New Roman" w:hAnsi="Tahoma" w:cs="Tahoma"/>
          <w:b/>
          <w:sz w:val="22"/>
          <w:szCs w:val="22"/>
          <w:lang w:val="it-IT"/>
        </w:rPr>
        <w:t>smart</w:t>
      </w:r>
      <w:proofErr w:type="spellEnd"/>
      <w:r w:rsidRPr="0019751C">
        <w:rPr>
          <w:rFonts w:ascii="Tahoma" w:eastAsia="Times New Roman" w:hAnsi="Tahoma" w:cs="Tahoma"/>
          <w:b/>
          <w:sz w:val="22"/>
          <w:szCs w:val="22"/>
          <w:lang w:val="it-IT"/>
        </w:rPr>
        <w:t xml:space="preserve"> </w:t>
      </w:r>
      <w:proofErr w:type="spellStart"/>
      <w:r w:rsidRPr="0019751C">
        <w:rPr>
          <w:rFonts w:ascii="Tahoma" w:eastAsia="Times New Roman" w:hAnsi="Tahoma" w:cs="Tahoma"/>
          <w:b/>
          <w:sz w:val="22"/>
          <w:szCs w:val="22"/>
          <w:lang w:val="it-IT"/>
        </w:rPr>
        <w:t>conveyors</w:t>
      </w:r>
      <w:proofErr w:type="spellEnd"/>
      <w:r w:rsidRPr="0019751C">
        <w:rPr>
          <w:rFonts w:ascii="Tahoma" w:eastAsia="Times New Roman" w:hAnsi="Tahoma" w:cs="Tahoma"/>
          <w:sz w:val="22"/>
          <w:szCs w:val="22"/>
          <w:lang w:val="it-IT"/>
        </w:rPr>
        <w:t xml:space="preserve">, </w:t>
      </w:r>
      <w:proofErr w:type="spellStart"/>
      <w:r w:rsidRPr="0019751C">
        <w:rPr>
          <w:rFonts w:ascii="Tahoma" w:eastAsia="Times New Roman" w:hAnsi="Tahoma" w:cs="Tahoma"/>
          <w:sz w:val="22"/>
          <w:szCs w:val="22"/>
          <w:lang w:val="it-IT"/>
        </w:rPr>
        <w:t>Bonfiglioli</w:t>
      </w:r>
      <w:proofErr w:type="spellEnd"/>
      <w:r w:rsidRPr="0019751C">
        <w:rPr>
          <w:rFonts w:ascii="Tahoma" w:eastAsia="Times New Roman" w:hAnsi="Tahoma" w:cs="Tahoma"/>
          <w:sz w:val="22"/>
          <w:szCs w:val="22"/>
          <w:lang w:val="it-IT"/>
        </w:rPr>
        <w:t xml:space="preserve"> </w:t>
      </w:r>
      <w:proofErr w:type="spellStart"/>
      <w:r w:rsidRPr="0019751C">
        <w:rPr>
          <w:rFonts w:ascii="Tahoma" w:eastAsia="Times New Roman" w:hAnsi="Tahoma" w:cs="Tahoma"/>
          <w:sz w:val="22"/>
          <w:szCs w:val="22"/>
          <w:lang w:val="it-IT"/>
        </w:rPr>
        <w:t>presents</w:t>
      </w:r>
      <w:proofErr w:type="spellEnd"/>
      <w:r w:rsidRPr="0019751C">
        <w:rPr>
          <w:rFonts w:ascii="Tahoma" w:eastAsia="Times New Roman" w:hAnsi="Tahoma" w:cs="Tahoma"/>
          <w:sz w:val="22"/>
          <w:szCs w:val="22"/>
          <w:lang w:val="it-IT"/>
        </w:rPr>
        <w:t xml:space="preserve"> a demo </w:t>
      </w:r>
      <w:proofErr w:type="spellStart"/>
      <w:r w:rsidRPr="0019751C">
        <w:rPr>
          <w:rFonts w:ascii="Tahoma" w:eastAsia="Times New Roman" w:hAnsi="Tahoma" w:cs="Tahoma"/>
          <w:sz w:val="22"/>
          <w:szCs w:val="22"/>
          <w:lang w:val="it-IT"/>
        </w:rPr>
        <w:t>featuring</w:t>
      </w:r>
      <w:proofErr w:type="spellEnd"/>
      <w:r w:rsidRPr="0019751C">
        <w:rPr>
          <w:rFonts w:ascii="Tahoma" w:eastAsia="Times New Roman" w:hAnsi="Tahoma" w:cs="Tahoma"/>
          <w:sz w:val="22"/>
          <w:szCs w:val="22"/>
          <w:lang w:val="it-IT"/>
        </w:rPr>
        <w:t xml:space="preserve"> </w:t>
      </w:r>
      <w:proofErr w:type="spellStart"/>
      <w:r w:rsidRPr="0019751C">
        <w:rPr>
          <w:rFonts w:ascii="Tahoma" w:eastAsia="Times New Roman" w:hAnsi="Tahoma" w:cs="Tahoma"/>
          <w:sz w:val="22"/>
          <w:szCs w:val="22"/>
          <w:lang w:val="it-IT"/>
        </w:rPr>
        <w:t>three</w:t>
      </w:r>
      <w:proofErr w:type="spellEnd"/>
      <w:r w:rsidRPr="0019751C">
        <w:rPr>
          <w:rFonts w:ascii="Tahoma" w:eastAsia="Times New Roman" w:hAnsi="Tahoma" w:cs="Tahoma"/>
          <w:sz w:val="22"/>
          <w:szCs w:val="22"/>
          <w:lang w:val="it-IT"/>
        </w:rPr>
        <w:t xml:space="preserve"> </w:t>
      </w:r>
      <w:proofErr w:type="spellStart"/>
      <w:r w:rsidR="00724074" w:rsidRPr="0019751C">
        <w:rPr>
          <w:rFonts w:ascii="Tahoma" w:eastAsia="Times New Roman" w:hAnsi="Tahoma" w:cs="Tahoma"/>
          <w:sz w:val="22"/>
          <w:szCs w:val="22"/>
          <w:lang w:val="it-IT"/>
        </w:rPr>
        <w:t>versions</w:t>
      </w:r>
      <w:proofErr w:type="spellEnd"/>
      <w:r w:rsidR="00724074" w:rsidRPr="0019751C">
        <w:rPr>
          <w:rFonts w:ascii="Tahoma" w:eastAsia="Times New Roman" w:hAnsi="Tahoma" w:cs="Tahoma"/>
          <w:sz w:val="22"/>
          <w:szCs w:val="22"/>
          <w:lang w:val="it-IT"/>
        </w:rPr>
        <w:t xml:space="preserve"> </w:t>
      </w:r>
      <w:proofErr w:type="spellStart"/>
      <w:r w:rsidR="00724074" w:rsidRPr="0019751C">
        <w:rPr>
          <w:rFonts w:ascii="Tahoma" w:eastAsia="Times New Roman" w:hAnsi="Tahoma" w:cs="Tahoma"/>
          <w:sz w:val="22"/>
          <w:szCs w:val="22"/>
          <w:lang w:val="it-IT"/>
        </w:rPr>
        <w:t>of</w:t>
      </w:r>
      <w:proofErr w:type="spellEnd"/>
      <w:r w:rsidR="00724074" w:rsidRPr="0019751C">
        <w:rPr>
          <w:rFonts w:ascii="Tahoma" w:eastAsia="Times New Roman" w:hAnsi="Tahoma" w:cs="Tahoma"/>
          <w:sz w:val="22"/>
          <w:szCs w:val="22"/>
          <w:lang w:val="it-IT"/>
        </w:rPr>
        <w:t xml:space="preserve"> the</w:t>
      </w:r>
      <w:r w:rsidR="00724074" w:rsidRPr="0019751C">
        <w:rPr>
          <w:rFonts w:ascii="Tahoma" w:eastAsia="Times New Roman" w:hAnsi="Tahoma" w:cs="Tahoma"/>
          <w:b/>
          <w:sz w:val="22"/>
          <w:szCs w:val="22"/>
          <w:lang w:val="it-IT"/>
        </w:rPr>
        <w:t xml:space="preserve"> </w:t>
      </w:r>
      <w:r w:rsidRPr="0019751C">
        <w:rPr>
          <w:rFonts w:ascii="Tahoma" w:eastAsia="Times New Roman" w:hAnsi="Tahoma" w:cs="Tahoma"/>
          <w:b/>
          <w:sz w:val="22"/>
          <w:szCs w:val="22"/>
          <w:lang w:val="it-IT"/>
        </w:rPr>
        <w:t xml:space="preserve">A </w:t>
      </w:r>
      <w:proofErr w:type="spellStart"/>
      <w:r w:rsidRPr="0019751C">
        <w:rPr>
          <w:rFonts w:ascii="Tahoma" w:eastAsia="Times New Roman" w:hAnsi="Tahoma" w:cs="Tahoma"/>
          <w:b/>
          <w:sz w:val="22"/>
          <w:szCs w:val="22"/>
          <w:lang w:val="it-IT"/>
        </w:rPr>
        <w:t>Series</w:t>
      </w:r>
      <w:proofErr w:type="spellEnd"/>
      <w:r w:rsidRPr="0019751C">
        <w:rPr>
          <w:rFonts w:ascii="Tahoma" w:eastAsia="Times New Roman" w:hAnsi="Tahoma" w:cs="Tahoma"/>
          <w:sz w:val="22"/>
          <w:szCs w:val="22"/>
          <w:lang w:val="it-IT"/>
        </w:rPr>
        <w:t xml:space="preserve"> </w:t>
      </w:r>
      <w:proofErr w:type="spellStart"/>
      <w:r w:rsidRPr="0019751C">
        <w:rPr>
          <w:rFonts w:ascii="Tahoma" w:eastAsia="Times New Roman" w:hAnsi="Tahoma" w:cs="Tahoma"/>
          <w:sz w:val="22"/>
          <w:szCs w:val="22"/>
          <w:lang w:val="it-IT"/>
        </w:rPr>
        <w:t>helical</w:t>
      </w:r>
      <w:proofErr w:type="spellEnd"/>
      <w:r w:rsidRPr="0019751C">
        <w:rPr>
          <w:rFonts w:ascii="Tahoma" w:eastAsia="Times New Roman" w:hAnsi="Tahoma" w:cs="Tahoma"/>
          <w:sz w:val="22"/>
          <w:szCs w:val="22"/>
          <w:lang w:val="it-IT"/>
        </w:rPr>
        <w:t xml:space="preserve"> </w:t>
      </w:r>
      <w:proofErr w:type="spellStart"/>
      <w:r w:rsidRPr="0019751C">
        <w:rPr>
          <w:rFonts w:ascii="Tahoma" w:eastAsia="Times New Roman" w:hAnsi="Tahoma" w:cs="Tahoma"/>
          <w:sz w:val="22"/>
          <w:szCs w:val="22"/>
          <w:lang w:val="it-IT"/>
        </w:rPr>
        <w:t>bevel</w:t>
      </w:r>
      <w:proofErr w:type="spellEnd"/>
      <w:r w:rsidRPr="0019751C">
        <w:rPr>
          <w:rFonts w:ascii="Tahoma" w:eastAsia="Times New Roman" w:hAnsi="Tahoma" w:cs="Tahoma"/>
          <w:sz w:val="22"/>
          <w:szCs w:val="22"/>
          <w:lang w:val="it-IT"/>
        </w:rPr>
        <w:t xml:space="preserve"> </w:t>
      </w:r>
      <w:proofErr w:type="spellStart"/>
      <w:r w:rsidRPr="0019751C">
        <w:rPr>
          <w:rFonts w:ascii="Tahoma" w:eastAsia="Times New Roman" w:hAnsi="Tahoma" w:cs="Tahoma"/>
          <w:sz w:val="22"/>
          <w:szCs w:val="22"/>
          <w:lang w:val="it-IT"/>
        </w:rPr>
        <w:t>gearmotors</w:t>
      </w:r>
      <w:proofErr w:type="spellEnd"/>
      <w:r w:rsidRPr="0019751C">
        <w:rPr>
          <w:rFonts w:ascii="Tahoma" w:eastAsia="Times New Roman" w:hAnsi="Tahoma" w:cs="Tahoma"/>
          <w:sz w:val="22"/>
          <w:szCs w:val="22"/>
          <w:lang w:val="it-IT"/>
        </w:rPr>
        <w:t xml:space="preserve">, </w:t>
      </w:r>
      <w:proofErr w:type="spellStart"/>
      <w:r w:rsidRPr="0019751C">
        <w:rPr>
          <w:rFonts w:ascii="Tahoma" w:eastAsia="Times New Roman" w:hAnsi="Tahoma" w:cs="Tahoma"/>
          <w:sz w:val="22"/>
          <w:szCs w:val="22"/>
          <w:lang w:val="it-IT"/>
        </w:rPr>
        <w:t>each</w:t>
      </w:r>
      <w:proofErr w:type="spellEnd"/>
      <w:r w:rsidRPr="0019751C">
        <w:rPr>
          <w:rFonts w:ascii="Tahoma" w:eastAsia="Times New Roman" w:hAnsi="Tahoma" w:cs="Tahoma"/>
          <w:sz w:val="22"/>
          <w:szCs w:val="22"/>
          <w:lang w:val="it-IT"/>
        </w:rPr>
        <w:t xml:space="preserve"> </w:t>
      </w:r>
      <w:proofErr w:type="spellStart"/>
      <w:r w:rsidRPr="0019751C">
        <w:rPr>
          <w:rFonts w:ascii="Tahoma" w:eastAsia="Times New Roman" w:hAnsi="Tahoma" w:cs="Tahoma"/>
          <w:sz w:val="22"/>
          <w:szCs w:val="22"/>
          <w:lang w:val="it-IT"/>
        </w:rPr>
        <w:t>co</w:t>
      </w:r>
      <w:proofErr w:type="gramEnd"/>
      <w:r w:rsidRPr="0019751C">
        <w:rPr>
          <w:rFonts w:ascii="Tahoma" w:eastAsia="Times New Roman" w:hAnsi="Tahoma" w:cs="Tahoma"/>
          <w:sz w:val="22"/>
          <w:szCs w:val="22"/>
          <w:lang w:val="it-IT"/>
        </w:rPr>
        <w:t>vering</w:t>
      </w:r>
      <w:proofErr w:type="spellEnd"/>
      <w:r w:rsidRPr="0019751C">
        <w:rPr>
          <w:rFonts w:ascii="Tahoma" w:eastAsia="Times New Roman" w:hAnsi="Tahoma" w:cs="Tahoma"/>
          <w:sz w:val="22"/>
          <w:szCs w:val="22"/>
          <w:lang w:val="it-IT"/>
        </w:rPr>
        <w:t xml:space="preserve"> a </w:t>
      </w:r>
      <w:proofErr w:type="spellStart"/>
      <w:r w:rsidRPr="0019751C">
        <w:rPr>
          <w:rFonts w:ascii="Tahoma" w:eastAsia="Times New Roman" w:hAnsi="Tahoma" w:cs="Tahoma"/>
          <w:sz w:val="22"/>
          <w:szCs w:val="22"/>
          <w:lang w:val="it-IT"/>
        </w:rPr>
        <w:t>di</w:t>
      </w:r>
      <w:r w:rsidR="00906888">
        <w:rPr>
          <w:rFonts w:ascii="Tahoma" w:eastAsia="Times New Roman" w:hAnsi="Tahoma" w:cs="Tahoma"/>
          <w:sz w:val="22"/>
          <w:szCs w:val="22"/>
          <w:lang w:val="it-IT"/>
        </w:rPr>
        <w:t>fferent</w:t>
      </w:r>
      <w:proofErr w:type="spellEnd"/>
      <w:r w:rsidR="00906888">
        <w:rPr>
          <w:rFonts w:ascii="Tahoma" w:eastAsia="Times New Roman" w:hAnsi="Tahoma" w:cs="Tahoma"/>
          <w:sz w:val="22"/>
          <w:szCs w:val="22"/>
          <w:lang w:val="it-IT"/>
        </w:rPr>
        <w:t xml:space="preserve"> </w:t>
      </w:r>
      <w:proofErr w:type="spellStart"/>
      <w:r w:rsidR="00906888">
        <w:rPr>
          <w:rFonts w:ascii="Tahoma" w:eastAsia="Times New Roman" w:hAnsi="Tahoma" w:cs="Tahoma"/>
          <w:sz w:val="22"/>
          <w:szCs w:val="22"/>
          <w:lang w:val="it-IT"/>
        </w:rPr>
        <w:t>torque</w:t>
      </w:r>
      <w:proofErr w:type="spellEnd"/>
      <w:r w:rsidR="00906888">
        <w:rPr>
          <w:rFonts w:ascii="Tahoma" w:eastAsia="Times New Roman" w:hAnsi="Tahoma" w:cs="Tahoma"/>
          <w:sz w:val="22"/>
          <w:szCs w:val="22"/>
          <w:lang w:val="it-IT"/>
        </w:rPr>
        <w:t xml:space="preserve"> </w:t>
      </w:r>
      <w:proofErr w:type="spellStart"/>
      <w:r w:rsidR="00906888">
        <w:rPr>
          <w:rFonts w:ascii="Tahoma" w:eastAsia="Times New Roman" w:hAnsi="Tahoma" w:cs="Tahoma"/>
          <w:sz w:val="22"/>
          <w:szCs w:val="22"/>
          <w:lang w:val="it-IT"/>
        </w:rPr>
        <w:t>range</w:t>
      </w:r>
      <w:proofErr w:type="spellEnd"/>
      <w:r w:rsidR="00906888">
        <w:rPr>
          <w:rFonts w:ascii="Tahoma" w:eastAsia="Times New Roman" w:hAnsi="Tahoma" w:cs="Tahoma"/>
          <w:sz w:val="22"/>
          <w:szCs w:val="22"/>
          <w:lang w:val="it-IT"/>
        </w:rPr>
        <w:t xml:space="preserve"> — A10, A20</w:t>
      </w:r>
      <w:r w:rsidRPr="0019751C">
        <w:rPr>
          <w:rFonts w:ascii="Tahoma" w:eastAsia="Times New Roman" w:hAnsi="Tahoma" w:cs="Tahoma"/>
          <w:sz w:val="22"/>
          <w:szCs w:val="22"/>
          <w:lang w:val="it-IT"/>
        </w:rPr>
        <w:t xml:space="preserve"> and A30 — </w:t>
      </w:r>
      <w:proofErr w:type="spellStart"/>
      <w:r w:rsidRPr="0019751C">
        <w:rPr>
          <w:rFonts w:ascii="Tahoma" w:eastAsia="Times New Roman" w:hAnsi="Tahoma" w:cs="Tahoma"/>
          <w:sz w:val="22"/>
          <w:szCs w:val="22"/>
          <w:lang w:val="it-IT"/>
        </w:rPr>
        <w:t>paired</w:t>
      </w:r>
      <w:proofErr w:type="spellEnd"/>
      <w:r w:rsidRPr="0019751C">
        <w:rPr>
          <w:rFonts w:ascii="Tahoma" w:eastAsia="Times New Roman" w:hAnsi="Tahoma" w:cs="Tahoma"/>
          <w:sz w:val="22"/>
          <w:szCs w:val="22"/>
          <w:lang w:val="it-IT"/>
        </w:rPr>
        <w:t xml:space="preserve"> </w:t>
      </w:r>
      <w:proofErr w:type="spellStart"/>
      <w:r w:rsidRPr="0019751C">
        <w:rPr>
          <w:rFonts w:ascii="Tahoma" w:eastAsia="Times New Roman" w:hAnsi="Tahoma" w:cs="Tahoma"/>
          <w:sz w:val="22"/>
          <w:szCs w:val="22"/>
          <w:lang w:val="it-IT"/>
        </w:rPr>
        <w:t>respectively</w:t>
      </w:r>
      <w:proofErr w:type="spellEnd"/>
      <w:r w:rsidRPr="0019751C">
        <w:rPr>
          <w:rFonts w:ascii="Tahoma" w:eastAsia="Times New Roman" w:hAnsi="Tahoma" w:cs="Tahoma"/>
          <w:sz w:val="22"/>
          <w:szCs w:val="22"/>
          <w:lang w:val="it-IT"/>
        </w:rPr>
        <w:t xml:space="preserve"> </w:t>
      </w:r>
      <w:proofErr w:type="spellStart"/>
      <w:r w:rsidRPr="0019751C">
        <w:rPr>
          <w:rFonts w:ascii="Tahoma" w:eastAsia="Times New Roman" w:hAnsi="Tahoma" w:cs="Tahoma"/>
          <w:sz w:val="22"/>
          <w:szCs w:val="22"/>
          <w:lang w:val="it-IT"/>
        </w:rPr>
        <w:t>with</w:t>
      </w:r>
      <w:proofErr w:type="spellEnd"/>
      <w:r w:rsidRPr="0019751C">
        <w:rPr>
          <w:rFonts w:ascii="Tahoma" w:eastAsia="Times New Roman" w:hAnsi="Tahoma" w:cs="Tahoma"/>
          <w:sz w:val="22"/>
          <w:szCs w:val="22"/>
          <w:lang w:val="it-IT"/>
        </w:rPr>
        <w:t xml:space="preserve"> the MXN, BSR and MX </w:t>
      </w:r>
      <w:proofErr w:type="spellStart"/>
      <w:r w:rsidRPr="0019751C">
        <w:rPr>
          <w:rFonts w:ascii="Tahoma" w:eastAsia="Times New Roman" w:hAnsi="Tahoma" w:cs="Tahoma"/>
          <w:sz w:val="22"/>
          <w:szCs w:val="22"/>
          <w:lang w:val="it-IT"/>
        </w:rPr>
        <w:t>motors</w:t>
      </w:r>
      <w:proofErr w:type="spellEnd"/>
      <w:r w:rsidRPr="0019751C">
        <w:rPr>
          <w:rFonts w:ascii="Tahoma" w:eastAsia="Times New Roman" w:hAnsi="Tahoma" w:cs="Tahoma"/>
          <w:sz w:val="22"/>
          <w:szCs w:val="22"/>
          <w:lang w:val="it-IT"/>
        </w:rPr>
        <w:t xml:space="preserve">, </w:t>
      </w:r>
      <w:proofErr w:type="spellStart"/>
      <w:r w:rsidRPr="0019751C">
        <w:rPr>
          <w:rFonts w:ascii="Tahoma" w:eastAsia="Times New Roman" w:hAnsi="Tahoma" w:cs="Tahoma"/>
          <w:sz w:val="22"/>
          <w:szCs w:val="22"/>
          <w:lang w:val="it-IT"/>
        </w:rPr>
        <w:t>along</w:t>
      </w:r>
      <w:proofErr w:type="spellEnd"/>
      <w:r w:rsidRPr="0019751C">
        <w:rPr>
          <w:rFonts w:ascii="Tahoma" w:eastAsia="Times New Roman" w:hAnsi="Tahoma" w:cs="Tahoma"/>
          <w:sz w:val="22"/>
          <w:szCs w:val="22"/>
          <w:lang w:val="it-IT"/>
        </w:rPr>
        <w:t xml:space="preserve"> </w:t>
      </w:r>
      <w:proofErr w:type="spellStart"/>
      <w:r w:rsidRPr="0019751C">
        <w:rPr>
          <w:rFonts w:ascii="Tahoma" w:eastAsia="Times New Roman" w:hAnsi="Tahoma" w:cs="Tahoma"/>
          <w:sz w:val="22"/>
          <w:szCs w:val="22"/>
          <w:lang w:val="it-IT"/>
        </w:rPr>
        <w:t>with</w:t>
      </w:r>
      <w:proofErr w:type="spellEnd"/>
      <w:r w:rsidRPr="0019751C">
        <w:rPr>
          <w:rFonts w:ascii="Tahoma" w:eastAsia="Times New Roman" w:hAnsi="Tahoma" w:cs="Tahoma"/>
          <w:sz w:val="22"/>
          <w:szCs w:val="22"/>
          <w:lang w:val="it-IT"/>
        </w:rPr>
        <w:t xml:space="preserve"> a </w:t>
      </w:r>
      <w:proofErr w:type="spellStart"/>
      <w:r w:rsidRPr="0019751C">
        <w:rPr>
          <w:rFonts w:ascii="Tahoma" w:eastAsia="Times New Roman" w:hAnsi="Tahoma" w:cs="Tahoma"/>
          <w:sz w:val="22"/>
          <w:szCs w:val="22"/>
          <w:lang w:val="it-IT"/>
        </w:rPr>
        <w:t>sensorized</w:t>
      </w:r>
      <w:proofErr w:type="spellEnd"/>
      <w:r w:rsidRPr="0019751C">
        <w:rPr>
          <w:rFonts w:ascii="Tahoma" w:eastAsia="Times New Roman" w:hAnsi="Tahoma" w:cs="Tahoma"/>
          <w:sz w:val="22"/>
          <w:szCs w:val="22"/>
          <w:lang w:val="it-IT"/>
        </w:rPr>
        <w:t xml:space="preserve"> DGM modular inverter. </w:t>
      </w:r>
      <w:proofErr w:type="spellStart"/>
      <w:r w:rsidRPr="0019751C">
        <w:rPr>
          <w:rFonts w:ascii="Tahoma" w:eastAsia="Times New Roman" w:hAnsi="Tahoma" w:cs="Tahoma"/>
          <w:sz w:val="22"/>
          <w:szCs w:val="22"/>
          <w:lang w:val="it-IT"/>
        </w:rPr>
        <w:t>This</w:t>
      </w:r>
      <w:proofErr w:type="spellEnd"/>
      <w:r w:rsidRPr="0019751C">
        <w:rPr>
          <w:rFonts w:ascii="Tahoma" w:eastAsia="Times New Roman" w:hAnsi="Tahoma" w:cs="Tahoma"/>
          <w:sz w:val="22"/>
          <w:szCs w:val="22"/>
          <w:lang w:val="it-IT"/>
        </w:rPr>
        <w:t xml:space="preserve"> </w:t>
      </w:r>
      <w:proofErr w:type="spellStart"/>
      <w:r w:rsidRPr="0019751C">
        <w:rPr>
          <w:rFonts w:ascii="Tahoma" w:eastAsia="Times New Roman" w:hAnsi="Tahoma" w:cs="Tahoma"/>
          <w:sz w:val="22"/>
          <w:szCs w:val="22"/>
          <w:lang w:val="it-IT"/>
        </w:rPr>
        <w:t>setup</w:t>
      </w:r>
      <w:proofErr w:type="spellEnd"/>
      <w:r w:rsidRPr="0019751C">
        <w:rPr>
          <w:rFonts w:ascii="Tahoma" w:eastAsia="Times New Roman" w:hAnsi="Tahoma" w:cs="Tahoma"/>
          <w:sz w:val="22"/>
          <w:szCs w:val="22"/>
          <w:lang w:val="it-IT"/>
        </w:rPr>
        <w:t xml:space="preserve"> </w:t>
      </w:r>
      <w:proofErr w:type="spellStart"/>
      <w:r w:rsidRPr="0019751C">
        <w:rPr>
          <w:rFonts w:ascii="Tahoma" w:eastAsia="Times New Roman" w:hAnsi="Tahoma" w:cs="Tahoma"/>
          <w:sz w:val="22"/>
          <w:szCs w:val="22"/>
          <w:lang w:val="it-IT"/>
        </w:rPr>
        <w:t>showcases</w:t>
      </w:r>
      <w:proofErr w:type="spellEnd"/>
      <w:r w:rsidRPr="0019751C">
        <w:rPr>
          <w:rFonts w:ascii="Tahoma" w:eastAsia="Times New Roman" w:hAnsi="Tahoma" w:cs="Tahoma"/>
          <w:sz w:val="22"/>
          <w:szCs w:val="22"/>
          <w:lang w:val="it-IT"/>
        </w:rPr>
        <w:t xml:space="preserve"> </w:t>
      </w:r>
      <w:proofErr w:type="spellStart"/>
      <w:r w:rsidRPr="0019751C">
        <w:rPr>
          <w:rFonts w:ascii="Tahoma" w:eastAsia="Times New Roman" w:hAnsi="Tahoma" w:cs="Tahoma"/>
          <w:sz w:val="22"/>
          <w:szCs w:val="22"/>
          <w:lang w:val="it-IT"/>
        </w:rPr>
        <w:t>Bonfiglioli’s</w:t>
      </w:r>
      <w:proofErr w:type="spellEnd"/>
      <w:r w:rsidRPr="0019751C">
        <w:rPr>
          <w:rFonts w:ascii="Tahoma" w:eastAsia="Times New Roman" w:hAnsi="Tahoma" w:cs="Tahoma"/>
          <w:sz w:val="22"/>
          <w:szCs w:val="22"/>
          <w:lang w:val="it-IT"/>
        </w:rPr>
        <w:t xml:space="preserve"> </w:t>
      </w:r>
      <w:proofErr w:type="spellStart"/>
      <w:r w:rsidRPr="0019751C">
        <w:rPr>
          <w:rFonts w:ascii="Tahoma" w:eastAsia="Times New Roman" w:hAnsi="Tahoma" w:cs="Tahoma"/>
          <w:sz w:val="22"/>
          <w:szCs w:val="22"/>
          <w:lang w:val="it-IT"/>
        </w:rPr>
        <w:t>broad</w:t>
      </w:r>
      <w:proofErr w:type="spellEnd"/>
      <w:r w:rsidRPr="0019751C">
        <w:rPr>
          <w:rFonts w:ascii="Tahoma" w:eastAsia="Times New Roman" w:hAnsi="Tahoma" w:cs="Tahoma"/>
          <w:sz w:val="22"/>
          <w:szCs w:val="22"/>
          <w:lang w:val="it-IT"/>
        </w:rPr>
        <w:t xml:space="preserve"> </w:t>
      </w:r>
      <w:proofErr w:type="spellStart"/>
      <w:r w:rsidRPr="0019751C">
        <w:rPr>
          <w:rFonts w:ascii="Tahoma" w:eastAsia="Times New Roman" w:hAnsi="Tahoma" w:cs="Tahoma"/>
          <w:sz w:val="22"/>
          <w:szCs w:val="22"/>
          <w:lang w:val="it-IT"/>
        </w:rPr>
        <w:t>offering</w:t>
      </w:r>
      <w:proofErr w:type="spellEnd"/>
      <w:r w:rsidRPr="0019751C">
        <w:rPr>
          <w:rFonts w:ascii="Tahoma" w:eastAsia="Times New Roman" w:hAnsi="Tahoma" w:cs="Tahoma"/>
          <w:sz w:val="22"/>
          <w:szCs w:val="22"/>
          <w:lang w:val="it-IT"/>
        </w:rPr>
        <w:t xml:space="preserve"> </w:t>
      </w:r>
      <w:proofErr w:type="spellStart"/>
      <w:r w:rsidRPr="0019751C">
        <w:rPr>
          <w:rFonts w:ascii="Tahoma" w:eastAsia="Times New Roman" w:hAnsi="Tahoma" w:cs="Tahoma"/>
          <w:sz w:val="22"/>
          <w:szCs w:val="22"/>
          <w:lang w:val="it-IT"/>
        </w:rPr>
        <w:t>of</w:t>
      </w:r>
      <w:proofErr w:type="spellEnd"/>
      <w:r w:rsidRPr="0019751C">
        <w:rPr>
          <w:rFonts w:ascii="Tahoma" w:eastAsia="Times New Roman" w:hAnsi="Tahoma" w:cs="Tahoma"/>
          <w:sz w:val="22"/>
          <w:szCs w:val="22"/>
          <w:lang w:val="it-IT"/>
        </w:rPr>
        <w:t xml:space="preserve"> </w:t>
      </w:r>
      <w:proofErr w:type="spellStart"/>
      <w:r w:rsidRPr="0019751C">
        <w:rPr>
          <w:rFonts w:ascii="Tahoma" w:eastAsia="Times New Roman" w:hAnsi="Tahoma" w:cs="Tahoma"/>
          <w:sz w:val="22"/>
          <w:szCs w:val="22"/>
          <w:lang w:val="it-IT"/>
        </w:rPr>
        <w:t>gear</w:t>
      </w:r>
      <w:r w:rsidR="00724074" w:rsidRPr="0019751C">
        <w:rPr>
          <w:rFonts w:ascii="Tahoma" w:eastAsia="Times New Roman" w:hAnsi="Tahoma" w:cs="Tahoma"/>
          <w:sz w:val="22"/>
          <w:szCs w:val="22"/>
          <w:lang w:val="it-IT"/>
        </w:rPr>
        <w:t>boxes</w:t>
      </w:r>
      <w:proofErr w:type="spellEnd"/>
      <w:r w:rsidRPr="0019751C">
        <w:rPr>
          <w:rFonts w:ascii="Tahoma" w:eastAsia="Times New Roman" w:hAnsi="Tahoma" w:cs="Tahoma"/>
          <w:sz w:val="22"/>
          <w:szCs w:val="22"/>
          <w:lang w:val="it-IT"/>
        </w:rPr>
        <w:t xml:space="preserve"> and </w:t>
      </w:r>
      <w:proofErr w:type="spellStart"/>
      <w:r w:rsidRPr="0019751C">
        <w:rPr>
          <w:rFonts w:ascii="Tahoma" w:eastAsia="Times New Roman" w:hAnsi="Tahoma" w:cs="Tahoma"/>
          <w:sz w:val="22"/>
          <w:szCs w:val="22"/>
          <w:lang w:val="it-IT"/>
        </w:rPr>
        <w:t>motors</w:t>
      </w:r>
      <w:proofErr w:type="spellEnd"/>
      <w:r w:rsidRPr="0019751C">
        <w:rPr>
          <w:rFonts w:ascii="Tahoma" w:eastAsia="Times New Roman" w:hAnsi="Tahoma" w:cs="Tahoma"/>
          <w:sz w:val="22"/>
          <w:szCs w:val="22"/>
          <w:lang w:val="it-IT"/>
        </w:rPr>
        <w:t xml:space="preserve">, </w:t>
      </w:r>
      <w:proofErr w:type="spellStart"/>
      <w:r w:rsidRPr="0019751C">
        <w:rPr>
          <w:rFonts w:ascii="Tahoma" w:eastAsia="Times New Roman" w:hAnsi="Tahoma" w:cs="Tahoma"/>
          <w:sz w:val="22"/>
          <w:szCs w:val="22"/>
          <w:lang w:val="it-IT"/>
        </w:rPr>
        <w:t>as</w:t>
      </w:r>
      <w:proofErr w:type="spellEnd"/>
      <w:r w:rsidRPr="0019751C">
        <w:rPr>
          <w:rFonts w:ascii="Tahoma" w:eastAsia="Times New Roman" w:hAnsi="Tahoma" w:cs="Tahoma"/>
          <w:sz w:val="22"/>
          <w:szCs w:val="22"/>
          <w:lang w:val="it-IT"/>
        </w:rPr>
        <w:t xml:space="preserve"> </w:t>
      </w:r>
      <w:proofErr w:type="spellStart"/>
      <w:r w:rsidRPr="0019751C">
        <w:rPr>
          <w:rFonts w:ascii="Tahoma" w:eastAsia="Times New Roman" w:hAnsi="Tahoma" w:cs="Tahoma"/>
          <w:sz w:val="22"/>
          <w:szCs w:val="22"/>
          <w:lang w:val="it-IT"/>
        </w:rPr>
        <w:t>well</w:t>
      </w:r>
      <w:proofErr w:type="spellEnd"/>
      <w:r w:rsidRPr="0019751C">
        <w:rPr>
          <w:rFonts w:ascii="Tahoma" w:eastAsia="Times New Roman" w:hAnsi="Tahoma" w:cs="Tahoma"/>
          <w:sz w:val="22"/>
          <w:szCs w:val="22"/>
          <w:lang w:val="it-IT"/>
        </w:rPr>
        <w:t xml:space="preserve"> </w:t>
      </w:r>
      <w:proofErr w:type="spellStart"/>
      <w:r w:rsidRPr="0019751C">
        <w:rPr>
          <w:rFonts w:ascii="Tahoma" w:eastAsia="Times New Roman" w:hAnsi="Tahoma" w:cs="Tahoma"/>
          <w:sz w:val="22"/>
          <w:szCs w:val="22"/>
          <w:lang w:val="it-IT"/>
        </w:rPr>
        <w:t>as</w:t>
      </w:r>
      <w:proofErr w:type="spellEnd"/>
      <w:r w:rsidRPr="0019751C">
        <w:rPr>
          <w:rFonts w:ascii="Tahoma" w:eastAsia="Times New Roman" w:hAnsi="Tahoma" w:cs="Tahoma"/>
          <w:sz w:val="22"/>
          <w:szCs w:val="22"/>
          <w:lang w:val="it-IT"/>
        </w:rPr>
        <w:t xml:space="preserve"> the </w:t>
      </w:r>
      <w:proofErr w:type="spellStart"/>
      <w:r w:rsidRPr="0019751C">
        <w:rPr>
          <w:rFonts w:ascii="Tahoma" w:eastAsia="Times New Roman" w:hAnsi="Tahoma" w:cs="Tahoma"/>
          <w:sz w:val="22"/>
          <w:szCs w:val="22"/>
          <w:lang w:val="it-IT"/>
        </w:rPr>
        <w:t>ability</w:t>
      </w:r>
      <w:proofErr w:type="spellEnd"/>
      <w:r w:rsidRPr="0019751C">
        <w:rPr>
          <w:rFonts w:ascii="Tahoma" w:eastAsia="Times New Roman" w:hAnsi="Tahoma" w:cs="Tahoma"/>
          <w:sz w:val="22"/>
          <w:szCs w:val="22"/>
          <w:lang w:val="it-IT"/>
        </w:rPr>
        <w:t xml:space="preserve"> </w:t>
      </w:r>
      <w:proofErr w:type="spellStart"/>
      <w:proofErr w:type="gramStart"/>
      <w:r w:rsidRPr="0019751C">
        <w:rPr>
          <w:rFonts w:ascii="Tahoma" w:eastAsia="Times New Roman" w:hAnsi="Tahoma" w:cs="Tahoma"/>
          <w:sz w:val="22"/>
          <w:szCs w:val="22"/>
          <w:lang w:val="it-IT"/>
        </w:rPr>
        <w:t>to</w:t>
      </w:r>
      <w:proofErr w:type="spellEnd"/>
      <w:proofErr w:type="gramEnd"/>
      <w:r w:rsidRPr="0019751C">
        <w:rPr>
          <w:rFonts w:ascii="Tahoma" w:eastAsia="Times New Roman" w:hAnsi="Tahoma" w:cs="Tahoma"/>
          <w:sz w:val="22"/>
          <w:szCs w:val="22"/>
          <w:lang w:val="it-IT"/>
        </w:rPr>
        <w:t xml:space="preserve"> </w:t>
      </w:r>
      <w:proofErr w:type="spellStart"/>
      <w:r w:rsidRPr="0019751C">
        <w:rPr>
          <w:rFonts w:ascii="Tahoma" w:eastAsia="Times New Roman" w:hAnsi="Tahoma" w:cs="Tahoma"/>
          <w:sz w:val="22"/>
          <w:szCs w:val="22"/>
          <w:lang w:val="it-IT"/>
        </w:rPr>
        <w:t>connect</w:t>
      </w:r>
      <w:proofErr w:type="spellEnd"/>
      <w:r w:rsidRPr="0019751C">
        <w:rPr>
          <w:rFonts w:ascii="Tahoma" w:eastAsia="Times New Roman" w:hAnsi="Tahoma" w:cs="Tahoma"/>
          <w:sz w:val="22"/>
          <w:szCs w:val="22"/>
          <w:lang w:val="it-IT"/>
        </w:rPr>
        <w:t xml:space="preserve"> multiple </w:t>
      </w:r>
      <w:proofErr w:type="spellStart"/>
      <w:r w:rsidRPr="0019751C">
        <w:rPr>
          <w:rFonts w:ascii="Tahoma" w:eastAsia="Times New Roman" w:hAnsi="Tahoma" w:cs="Tahoma"/>
          <w:sz w:val="22"/>
          <w:szCs w:val="22"/>
          <w:lang w:val="it-IT"/>
        </w:rPr>
        <w:t>GMIs</w:t>
      </w:r>
      <w:proofErr w:type="spellEnd"/>
      <w:r w:rsidRPr="0019751C">
        <w:rPr>
          <w:rFonts w:ascii="Tahoma" w:eastAsia="Times New Roman" w:hAnsi="Tahoma" w:cs="Tahoma"/>
          <w:sz w:val="22"/>
          <w:szCs w:val="22"/>
          <w:lang w:val="it-IT"/>
        </w:rPr>
        <w:t xml:space="preserve"> </w:t>
      </w:r>
      <w:proofErr w:type="spellStart"/>
      <w:r w:rsidRPr="0019751C">
        <w:rPr>
          <w:rFonts w:ascii="Tahoma" w:eastAsia="Times New Roman" w:hAnsi="Tahoma" w:cs="Tahoma"/>
          <w:sz w:val="22"/>
          <w:szCs w:val="22"/>
          <w:lang w:val="it-IT"/>
        </w:rPr>
        <w:t>to</w:t>
      </w:r>
      <w:proofErr w:type="spellEnd"/>
      <w:r w:rsidRPr="0019751C">
        <w:rPr>
          <w:rFonts w:ascii="Tahoma" w:eastAsia="Times New Roman" w:hAnsi="Tahoma" w:cs="Tahoma"/>
          <w:sz w:val="22"/>
          <w:szCs w:val="22"/>
          <w:lang w:val="it-IT"/>
        </w:rPr>
        <w:t xml:space="preserve"> a single EDGE IPC. The compact, </w:t>
      </w:r>
      <w:proofErr w:type="spellStart"/>
      <w:r w:rsidRPr="0019751C">
        <w:rPr>
          <w:rFonts w:ascii="Tahoma" w:eastAsia="Times New Roman" w:hAnsi="Tahoma" w:cs="Tahoma"/>
          <w:sz w:val="22"/>
          <w:szCs w:val="22"/>
          <w:lang w:val="it-IT"/>
        </w:rPr>
        <w:t>globally</w:t>
      </w:r>
      <w:proofErr w:type="spellEnd"/>
      <w:r w:rsidRPr="0019751C">
        <w:rPr>
          <w:rFonts w:ascii="Tahoma" w:eastAsia="Times New Roman" w:hAnsi="Tahoma" w:cs="Tahoma"/>
          <w:sz w:val="22"/>
          <w:szCs w:val="22"/>
          <w:lang w:val="it-IT"/>
        </w:rPr>
        <w:t xml:space="preserve"> </w:t>
      </w:r>
      <w:proofErr w:type="spellStart"/>
      <w:r w:rsidRPr="0019751C">
        <w:rPr>
          <w:rFonts w:ascii="Tahoma" w:eastAsia="Times New Roman" w:hAnsi="Tahoma" w:cs="Tahoma"/>
          <w:sz w:val="22"/>
          <w:szCs w:val="22"/>
          <w:lang w:val="it-IT"/>
        </w:rPr>
        <w:t>certified</w:t>
      </w:r>
      <w:proofErr w:type="spellEnd"/>
      <w:r w:rsidRPr="0019751C">
        <w:rPr>
          <w:rFonts w:ascii="Tahoma" w:eastAsia="Times New Roman" w:hAnsi="Tahoma" w:cs="Tahoma"/>
          <w:sz w:val="22"/>
          <w:szCs w:val="22"/>
          <w:lang w:val="it-IT"/>
        </w:rPr>
        <w:t xml:space="preserve"> IE3 MXN motor </w:t>
      </w:r>
      <w:proofErr w:type="spellStart"/>
      <w:r w:rsidRPr="0019751C">
        <w:rPr>
          <w:rFonts w:ascii="Tahoma" w:eastAsia="Times New Roman" w:hAnsi="Tahoma" w:cs="Tahoma"/>
          <w:sz w:val="22"/>
          <w:szCs w:val="22"/>
          <w:lang w:val="it-IT"/>
        </w:rPr>
        <w:t>stands</w:t>
      </w:r>
      <w:proofErr w:type="spellEnd"/>
      <w:r w:rsidRPr="0019751C">
        <w:rPr>
          <w:rFonts w:ascii="Tahoma" w:eastAsia="Times New Roman" w:hAnsi="Tahoma" w:cs="Tahoma"/>
          <w:sz w:val="22"/>
          <w:szCs w:val="22"/>
          <w:lang w:val="it-IT"/>
        </w:rPr>
        <w:t xml:space="preserve"> out </w:t>
      </w:r>
      <w:proofErr w:type="spellStart"/>
      <w:r w:rsidRPr="0019751C">
        <w:rPr>
          <w:rFonts w:ascii="Tahoma" w:eastAsia="Times New Roman" w:hAnsi="Tahoma" w:cs="Tahoma"/>
          <w:sz w:val="22"/>
          <w:szCs w:val="22"/>
          <w:lang w:val="it-IT"/>
        </w:rPr>
        <w:t>for</w:t>
      </w:r>
      <w:proofErr w:type="spellEnd"/>
      <w:r w:rsidRPr="0019751C">
        <w:rPr>
          <w:rFonts w:ascii="Tahoma" w:eastAsia="Times New Roman" w:hAnsi="Tahoma" w:cs="Tahoma"/>
          <w:sz w:val="22"/>
          <w:szCs w:val="22"/>
          <w:lang w:val="it-IT"/>
        </w:rPr>
        <w:t xml:space="preserve"> </w:t>
      </w:r>
      <w:proofErr w:type="spellStart"/>
      <w:r w:rsidRPr="0019751C">
        <w:rPr>
          <w:rFonts w:ascii="Tahoma" w:eastAsia="Times New Roman" w:hAnsi="Tahoma" w:cs="Tahoma"/>
          <w:sz w:val="22"/>
          <w:szCs w:val="22"/>
          <w:lang w:val="it-IT"/>
        </w:rPr>
        <w:t>its</w:t>
      </w:r>
      <w:proofErr w:type="spellEnd"/>
      <w:r w:rsidRPr="0019751C">
        <w:rPr>
          <w:rFonts w:ascii="Tahoma" w:eastAsia="Times New Roman" w:hAnsi="Tahoma" w:cs="Tahoma"/>
          <w:sz w:val="22"/>
          <w:szCs w:val="22"/>
          <w:lang w:val="it-IT"/>
        </w:rPr>
        <w:t xml:space="preserve"> wide </w:t>
      </w:r>
      <w:proofErr w:type="spellStart"/>
      <w:r w:rsidRPr="0019751C">
        <w:rPr>
          <w:rFonts w:ascii="Tahoma" w:eastAsia="Times New Roman" w:hAnsi="Tahoma" w:cs="Tahoma"/>
          <w:sz w:val="22"/>
          <w:szCs w:val="22"/>
          <w:lang w:val="it-IT"/>
        </w:rPr>
        <w:t>voltage</w:t>
      </w:r>
      <w:proofErr w:type="spellEnd"/>
      <w:r w:rsidRPr="0019751C">
        <w:rPr>
          <w:rFonts w:ascii="Tahoma" w:eastAsia="Times New Roman" w:hAnsi="Tahoma" w:cs="Tahoma"/>
          <w:sz w:val="22"/>
          <w:szCs w:val="22"/>
          <w:lang w:val="it-IT"/>
        </w:rPr>
        <w:t xml:space="preserve"> </w:t>
      </w:r>
      <w:proofErr w:type="spellStart"/>
      <w:r w:rsidRPr="0019751C">
        <w:rPr>
          <w:rFonts w:ascii="Tahoma" w:eastAsia="Times New Roman" w:hAnsi="Tahoma" w:cs="Tahoma"/>
          <w:sz w:val="22"/>
          <w:szCs w:val="22"/>
          <w:lang w:val="it-IT"/>
        </w:rPr>
        <w:t>range</w:t>
      </w:r>
      <w:proofErr w:type="spellEnd"/>
      <w:r w:rsidRPr="0019751C">
        <w:rPr>
          <w:rFonts w:ascii="Tahoma" w:eastAsia="Times New Roman" w:hAnsi="Tahoma" w:cs="Tahoma"/>
          <w:sz w:val="22"/>
          <w:szCs w:val="22"/>
          <w:lang w:val="it-IT"/>
        </w:rPr>
        <w:t xml:space="preserve">, </w:t>
      </w:r>
      <w:proofErr w:type="spellStart"/>
      <w:r w:rsidRPr="0019751C">
        <w:rPr>
          <w:rFonts w:ascii="Tahoma" w:eastAsia="Times New Roman" w:hAnsi="Tahoma" w:cs="Tahoma"/>
          <w:sz w:val="22"/>
          <w:szCs w:val="22"/>
          <w:lang w:val="it-IT"/>
        </w:rPr>
        <w:t>making</w:t>
      </w:r>
      <w:proofErr w:type="spellEnd"/>
      <w:r w:rsidRPr="0019751C">
        <w:rPr>
          <w:rFonts w:ascii="Tahoma" w:eastAsia="Times New Roman" w:hAnsi="Tahoma" w:cs="Tahoma"/>
          <w:sz w:val="22"/>
          <w:szCs w:val="22"/>
          <w:lang w:val="it-IT"/>
        </w:rPr>
        <w:t xml:space="preserve"> </w:t>
      </w:r>
      <w:proofErr w:type="spellStart"/>
      <w:r w:rsidRPr="0019751C">
        <w:rPr>
          <w:rFonts w:ascii="Tahoma" w:eastAsia="Times New Roman" w:hAnsi="Tahoma" w:cs="Tahoma"/>
          <w:sz w:val="22"/>
          <w:szCs w:val="22"/>
          <w:lang w:val="it-IT"/>
        </w:rPr>
        <w:t>it</w:t>
      </w:r>
      <w:proofErr w:type="spellEnd"/>
      <w:r w:rsidRPr="0019751C">
        <w:rPr>
          <w:rFonts w:ascii="Tahoma" w:eastAsia="Times New Roman" w:hAnsi="Tahoma" w:cs="Tahoma"/>
          <w:sz w:val="22"/>
          <w:szCs w:val="22"/>
          <w:lang w:val="it-IT"/>
        </w:rPr>
        <w:t xml:space="preserve"> </w:t>
      </w:r>
      <w:proofErr w:type="spellStart"/>
      <w:r w:rsidRPr="0019751C">
        <w:rPr>
          <w:rFonts w:ascii="Tahoma" w:eastAsia="Times New Roman" w:hAnsi="Tahoma" w:cs="Tahoma"/>
          <w:sz w:val="22"/>
          <w:szCs w:val="22"/>
          <w:lang w:val="it-IT"/>
        </w:rPr>
        <w:t>an</w:t>
      </w:r>
      <w:proofErr w:type="spellEnd"/>
      <w:r w:rsidRPr="0019751C">
        <w:rPr>
          <w:rFonts w:ascii="Tahoma" w:eastAsia="Times New Roman" w:hAnsi="Tahoma" w:cs="Tahoma"/>
          <w:sz w:val="22"/>
          <w:szCs w:val="22"/>
          <w:lang w:val="it-IT"/>
        </w:rPr>
        <w:t xml:space="preserve"> </w:t>
      </w:r>
      <w:proofErr w:type="spellStart"/>
      <w:r w:rsidRPr="0019751C">
        <w:rPr>
          <w:rFonts w:ascii="Tahoma" w:eastAsia="Times New Roman" w:hAnsi="Tahoma" w:cs="Tahoma"/>
          <w:sz w:val="22"/>
          <w:szCs w:val="22"/>
          <w:lang w:val="it-IT"/>
        </w:rPr>
        <w:t>ideal</w:t>
      </w:r>
      <w:proofErr w:type="spellEnd"/>
      <w:r w:rsidRPr="0019751C">
        <w:rPr>
          <w:rFonts w:ascii="Tahoma" w:eastAsia="Times New Roman" w:hAnsi="Tahoma" w:cs="Tahoma"/>
          <w:sz w:val="22"/>
          <w:szCs w:val="22"/>
          <w:lang w:val="it-IT"/>
        </w:rPr>
        <w:t xml:space="preserve"> </w:t>
      </w:r>
      <w:proofErr w:type="spellStart"/>
      <w:r w:rsidRPr="0019751C">
        <w:rPr>
          <w:rFonts w:ascii="Tahoma" w:eastAsia="Times New Roman" w:hAnsi="Tahoma" w:cs="Tahoma"/>
          <w:sz w:val="22"/>
          <w:szCs w:val="22"/>
          <w:lang w:val="it-IT"/>
        </w:rPr>
        <w:t>solution</w:t>
      </w:r>
      <w:proofErr w:type="spellEnd"/>
      <w:r w:rsidRPr="0019751C">
        <w:rPr>
          <w:rFonts w:ascii="Tahoma" w:eastAsia="Times New Roman" w:hAnsi="Tahoma" w:cs="Tahoma"/>
          <w:sz w:val="22"/>
          <w:szCs w:val="22"/>
          <w:lang w:val="it-IT"/>
        </w:rPr>
        <w:t xml:space="preserve"> </w:t>
      </w:r>
      <w:proofErr w:type="spellStart"/>
      <w:r w:rsidRPr="0019751C">
        <w:rPr>
          <w:rFonts w:ascii="Tahoma" w:eastAsia="Times New Roman" w:hAnsi="Tahoma" w:cs="Tahoma"/>
          <w:sz w:val="22"/>
          <w:szCs w:val="22"/>
          <w:lang w:val="it-IT"/>
        </w:rPr>
        <w:t>for</w:t>
      </w:r>
      <w:proofErr w:type="spellEnd"/>
      <w:r w:rsidRPr="0019751C">
        <w:rPr>
          <w:rFonts w:ascii="Tahoma" w:eastAsia="Times New Roman" w:hAnsi="Tahoma" w:cs="Tahoma"/>
          <w:sz w:val="22"/>
          <w:szCs w:val="22"/>
          <w:lang w:val="it-IT"/>
        </w:rPr>
        <w:t xml:space="preserve"> </w:t>
      </w:r>
      <w:proofErr w:type="spellStart"/>
      <w:r w:rsidRPr="0019751C">
        <w:rPr>
          <w:rFonts w:ascii="Tahoma" w:eastAsia="Times New Roman" w:hAnsi="Tahoma" w:cs="Tahoma"/>
          <w:sz w:val="22"/>
          <w:szCs w:val="22"/>
          <w:lang w:val="it-IT"/>
        </w:rPr>
        <w:t>automation</w:t>
      </w:r>
      <w:proofErr w:type="spellEnd"/>
      <w:r w:rsidRPr="0019751C">
        <w:rPr>
          <w:rFonts w:ascii="Tahoma" w:eastAsia="Times New Roman" w:hAnsi="Tahoma" w:cs="Tahoma"/>
          <w:sz w:val="22"/>
          <w:szCs w:val="22"/>
          <w:lang w:val="it-IT"/>
        </w:rPr>
        <w:t xml:space="preserve"> </w:t>
      </w:r>
      <w:proofErr w:type="spellStart"/>
      <w:r w:rsidRPr="0019751C">
        <w:rPr>
          <w:rFonts w:ascii="Tahoma" w:eastAsia="Times New Roman" w:hAnsi="Tahoma" w:cs="Tahoma"/>
          <w:sz w:val="22"/>
          <w:szCs w:val="22"/>
          <w:lang w:val="it-IT"/>
        </w:rPr>
        <w:t>applications</w:t>
      </w:r>
      <w:proofErr w:type="spellEnd"/>
      <w:r w:rsidRPr="0019751C">
        <w:rPr>
          <w:rFonts w:ascii="Tahoma" w:eastAsia="Times New Roman" w:hAnsi="Tahoma" w:cs="Tahoma"/>
          <w:sz w:val="22"/>
          <w:szCs w:val="22"/>
          <w:lang w:val="it-IT"/>
        </w:rPr>
        <w:t xml:space="preserve">. </w:t>
      </w:r>
      <w:proofErr w:type="spellStart"/>
      <w:r w:rsidRPr="0019751C">
        <w:rPr>
          <w:rFonts w:ascii="Tahoma" w:eastAsia="Times New Roman" w:hAnsi="Tahoma" w:cs="Tahoma"/>
          <w:sz w:val="22"/>
          <w:szCs w:val="22"/>
          <w:lang w:val="it-IT"/>
        </w:rPr>
        <w:t>Meanwhile</w:t>
      </w:r>
      <w:proofErr w:type="spellEnd"/>
      <w:r w:rsidRPr="0019751C">
        <w:rPr>
          <w:rFonts w:ascii="Tahoma" w:eastAsia="Times New Roman" w:hAnsi="Tahoma" w:cs="Tahoma"/>
          <w:sz w:val="22"/>
          <w:szCs w:val="22"/>
          <w:lang w:val="it-IT"/>
        </w:rPr>
        <w:t xml:space="preserve">, the </w:t>
      </w:r>
      <w:proofErr w:type="spellStart"/>
      <w:r w:rsidRPr="0019751C">
        <w:rPr>
          <w:rFonts w:ascii="Tahoma" w:eastAsia="Times New Roman" w:hAnsi="Tahoma" w:cs="Tahoma"/>
          <w:sz w:val="22"/>
          <w:szCs w:val="22"/>
          <w:lang w:val="it-IT"/>
        </w:rPr>
        <w:t>combination</w:t>
      </w:r>
      <w:proofErr w:type="spellEnd"/>
      <w:r w:rsidRPr="0019751C">
        <w:rPr>
          <w:rFonts w:ascii="Tahoma" w:eastAsia="Times New Roman" w:hAnsi="Tahoma" w:cs="Tahoma"/>
          <w:sz w:val="22"/>
          <w:szCs w:val="22"/>
          <w:lang w:val="it-IT"/>
        </w:rPr>
        <w:t xml:space="preserve"> </w:t>
      </w:r>
      <w:proofErr w:type="spellStart"/>
      <w:r w:rsidRPr="0019751C">
        <w:rPr>
          <w:rFonts w:ascii="Tahoma" w:eastAsia="Times New Roman" w:hAnsi="Tahoma" w:cs="Tahoma"/>
          <w:sz w:val="22"/>
          <w:szCs w:val="22"/>
          <w:lang w:val="it-IT"/>
        </w:rPr>
        <w:t>of</w:t>
      </w:r>
      <w:proofErr w:type="spellEnd"/>
      <w:r w:rsidRPr="0019751C">
        <w:rPr>
          <w:rFonts w:ascii="Tahoma" w:eastAsia="Times New Roman" w:hAnsi="Tahoma" w:cs="Tahoma"/>
          <w:sz w:val="22"/>
          <w:szCs w:val="22"/>
          <w:lang w:val="it-IT"/>
        </w:rPr>
        <w:t xml:space="preserve"> the </w:t>
      </w:r>
      <w:proofErr w:type="spellStart"/>
      <w:r w:rsidRPr="0019751C">
        <w:rPr>
          <w:rFonts w:ascii="Tahoma" w:eastAsia="Times New Roman" w:hAnsi="Tahoma" w:cs="Tahoma"/>
          <w:sz w:val="22"/>
          <w:szCs w:val="22"/>
          <w:lang w:val="it-IT"/>
        </w:rPr>
        <w:t>highly</w:t>
      </w:r>
      <w:proofErr w:type="spellEnd"/>
      <w:r w:rsidRPr="0019751C">
        <w:rPr>
          <w:rFonts w:ascii="Tahoma" w:eastAsia="Times New Roman" w:hAnsi="Tahoma" w:cs="Tahoma"/>
          <w:sz w:val="22"/>
          <w:szCs w:val="22"/>
          <w:lang w:val="it-IT"/>
        </w:rPr>
        <w:t xml:space="preserve"> </w:t>
      </w:r>
      <w:proofErr w:type="spellStart"/>
      <w:r w:rsidRPr="0019751C">
        <w:rPr>
          <w:rFonts w:ascii="Tahoma" w:eastAsia="Times New Roman" w:hAnsi="Tahoma" w:cs="Tahoma"/>
          <w:sz w:val="22"/>
          <w:szCs w:val="22"/>
          <w:lang w:val="it-IT"/>
        </w:rPr>
        <w:t>efficient</w:t>
      </w:r>
      <w:proofErr w:type="spellEnd"/>
      <w:r w:rsidRPr="0019751C">
        <w:rPr>
          <w:rFonts w:ascii="Tahoma" w:eastAsia="Times New Roman" w:hAnsi="Tahoma" w:cs="Tahoma"/>
          <w:sz w:val="22"/>
          <w:szCs w:val="22"/>
          <w:lang w:val="it-IT"/>
        </w:rPr>
        <w:t xml:space="preserve"> </w:t>
      </w:r>
      <w:r w:rsidRPr="0019751C">
        <w:rPr>
          <w:rFonts w:ascii="Tahoma" w:eastAsia="Times New Roman" w:hAnsi="Tahoma" w:cs="Tahoma"/>
          <w:b/>
          <w:sz w:val="22"/>
          <w:szCs w:val="22"/>
          <w:lang w:val="it-IT"/>
        </w:rPr>
        <w:t xml:space="preserve">BSR </w:t>
      </w:r>
      <w:proofErr w:type="spellStart"/>
      <w:r w:rsidRPr="0019751C">
        <w:rPr>
          <w:rFonts w:ascii="Tahoma" w:eastAsia="Times New Roman" w:hAnsi="Tahoma" w:cs="Tahoma"/>
          <w:b/>
          <w:sz w:val="22"/>
          <w:szCs w:val="22"/>
          <w:lang w:val="it-IT"/>
        </w:rPr>
        <w:t>reluctance</w:t>
      </w:r>
      <w:proofErr w:type="spellEnd"/>
      <w:r w:rsidRPr="0019751C">
        <w:rPr>
          <w:rFonts w:ascii="Tahoma" w:eastAsia="Times New Roman" w:hAnsi="Tahoma" w:cs="Tahoma"/>
          <w:b/>
          <w:sz w:val="22"/>
          <w:szCs w:val="22"/>
          <w:lang w:val="it-IT"/>
        </w:rPr>
        <w:t xml:space="preserve"> </w:t>
      </w:r>
      <w:proofErr w:type="spellStart"/>
      <w:r w:rsidRPr="0019751C">
        <w:rPr>
          <w:rFonts w:ascii="Tahoma" w:eastAsia="Times New Roman" w:hAnsi="Tahoma" w:cs="Tahoma"/>
          <w:b/>
          <w:sz w:val="22"/>
          <w:szCs w:val="22"/>
          <w:lang w:val="it-IT"/>
        </w:rPr>
        <w:t>synchronous</w:t>
      </w:r>
      <w:proofErr w:type="spellEnd"/>
      <w:r w:rsidRPr="0019751C">
        <w:rPr>
          <w:rFonts w:ascii="Tahoma" w:eastAsia="Times New Roman" w:hAnsi="Tahoma" w:cs="Tahoma"/>
          <w:b/>
          <w:sz w:val="22"/>
          <w:szCs w:val="22"/>
          <w:lang w:val="it-IT"/>
        </w:rPr>
        <w:t xml:space="preserve"> motor</w:t>
      </w:r>
      <w:r w:rsidRPr="0019751C">
        <w:rPr>
          <w:rFonts w:ascii="Tahoma" w:eastAsia="Times New Roman" w:hAnsi="Tahoma" w:cs="Tahoma"/>
          <w:sz w:val="22"/>
          <w:szCs w:val="22"/>
          <w:lang w:val="it-IT"/>
        </w:rPr>
        <w:t xml:space="preserve"> — </w:t>
      </w:r>
      <w:proofErr w:type="gramStart"/>
      <w:r w:rsidRPr="0019751C">
        <w:rPr>
          <w:rFonts w:ascii="Tahoma" w:eastAsia="Times New Roman" w:hAnsi="Tahoma" w:cs="Tahoma"/>
          <w:sz w:val="22"/>
          <w:szCs w:val="22"/>
          <w:lang w:val="it-IT"/>
        </w:rPr>
        <w:t>free</w:t>
      </w:r>
      <w:proofErr w:type="gramEnd"/>
      <w:r w:rsidRPr="0019751C">
        <w:rPr>
          <w:rFonts w:ascii="Tahoma" w:eastAsia="Times New Roman" w:hAnsi="Tahoma" w:cs="Tahoma"/>
          <w:sz w:val="22"/>
          <w:szCs w:val="22"/>
          <w:lang w:val="it-IT"/>
        </w:rPr>
        <w:t xml:space="preserve"> </w:t>
      </w:r>
      <w:proofErr w:type="spellStart"/>
      <w:r w:rsidRPr="0019751C">
        <w:rPr>
          <w:rFonts w:ascii="Tahoma" w:eastAsia="Times New Roman" w:hAnsi="Tahoma" w:cs="Tahoma"/>
          <w:sz w:val="22"/>
          <w:szCs w:val="22"/>
          <w:lang w:val="it-IT"/>
        </w:rPr>
        <w:t>from</w:t>
      </w:r>
      <w:proofErr w:type="spellEnd"/>
      <w:r w:rsidRPr="0019751C">
        <w:rPr>
          <w:rFonts w:ascii="Tahoma" w:eastAsia="Times New Roman" w:hAnsi="Tahoma" w:cs="Tahoma"/>
          <w:sz w:val="22"/>
          <w:szCs w:val="22"/>
          <w:lang w:val="it-IT"/>
        </w:rPr>
        <w:t xml:space="preserve"> rare </w:t>
      </w:r>
      <w:proofErr w:type="spellStart"/>
      <w:r w:rsidRPr="0019751C">
        <w:rPr>
          <w:rFonts w:ascii="Tahoma" w:eastAsia="Times New Roman" w:hAnsi="Tahoma" w:cs="Tahoma"/>
          <w:sz w:val="22"/>
          <w:szCs w:val="22"/>
          <w:lang w:val="it-IT"/>
        </w:rPr>
        <w:t>earth</w:t>
      </w:r>
      <w:proofErr w:type="spellEnd"/>
      <w:r w:rsidRPr="0019751C">
        <w:rPr>
          <w:rFonts w:ascii="Tahoma" w:eastAsia="Times New Roman" w:hAnsi="Tahoma" w:cs="Tahoma"/>
          <w:sz w:val="22"/>
          <w:szCs w:val="22"/>
          <w:lang w:val="it-IT"/>
        </w:rPr>
        <w:t xml:space="preserve"> </w:t>
      </w:r>
      <w:proofErr w:type="spellStart"/>
      <w:r w:rsidRPr="0019751C">
        <w:rPr>
          <w:rFonts w:ascii="Tahoma" w:eastAsia="Times New Roman" w:hAnsi="Tahoma" w:cs="Tahoma"/>
          <w:sz w:val="22"/>
          <w:szCs w:val="22"/>
          <w:lang w:val="it-IT"/>
        </w:rPr>
        <w:t>elements</w:t>
      </w:r>
      <w:proofErr w:type="spellEnd"/>
      <w:r w:rsidRPr="0019751C">
        <w:rPr>
          <w:rFonts w:ascii="Tahoma" w:eastAsia="Times New Roman" w:hAnsi="Tahoma" w:cs="Tahoma"/>
          <w:sz w:val="22"/>
          <w:szCs w:val="22"/>
          <w:lang w:val="it-IT"/>
        </w:rPr>
        <w:t xml:space="preserve"> and </w:t>
      </w:r>
      <w:proofErr w:type="spellStart"/>
      <w:r w:rsidRPr="0019751C">
        <w:rPr>
          <w:rFonts w:ascii="Tahoma" w:eastAsia="Times New Roman" w:hAnsi="Tahoma" w:cs="Tahoma"/>
          <w:sz w:val="22"/>
          <w:szCs w:val="22"/>
          <w:lang w:val="it-IT"/>
        </w:rPr>
        <w:t>rated</w:t>
      </w:r>
      <w:proofErr w:type="spellEnd"/>
      <w:r w:rsidRPr="0019751C">
        <w:rPr>
          <w:rFonts w:ascii="Tahoma" w:eastAsia="Times New Roman" w:hAnsi="Tahoma" w:cs="Tahoma"/>
          <w:sz w:val="22"/>
          <w:szCs w:val="22"/>
          <w:lang w:val="it-IT"/>
        </w:rPr>
        <w:t xml:space="preserve"> in the IE4 </w:t>
      </w:r>
      <w:proofErr w:type="spellStart"/>
      <w:r w:rsidRPr="0019751C">
        <w:rPr>
          <w:rFonts w:ascii="Tahoma" w:eastAsia="Times New Roman" w:hAnsi="Tahoma" w:cs="Tahoma"/>
          <w:sz w:val="22"/>
          <w:szCs w:val="22"/>
          <w:lang w:val="it-IT"/>
        </w:rPr>
        <w:t>efficiency</w:t>
      </w:r>
      <w:proofErr w:type="spellEnd"/>
      <w:r w:rsidRPr="0019751C">
        <w:rPr>
          <w:rFonts w:ascii="Tahoma" w:eastAsia="Times New Roman" w:hAnsi="Tahoma" w:cs="Tahoma"/>
          <w:sz w:val="22"/>
          <w:szCs w:val="22"/>
          <w:lang w:val="it-IT"/>
        </w:rPr>
        <w:t xml:space="preserve"> </w:t>
      </w:r>
      <w:proofErr w:type="spellStart"/>
      <w:r w:rsidRPr="0019751C">
        <w:rPr>
          <w:rFonts w:ascii="Tahoma" w:eastAsia="Times New Roman" w:hAnsi="Tahoma" w:cs="Tahoma"/>
          <w:sz w:val="22"/>
          <w:szCs w:val="22"/>
          <w:lang w:val="it-IT"/>
        </w:rPr>
        <w:t>class</w:t>
      </w:r>
      <w:proofErr w:type="spellEnd"/>
      <w:r w:rsidRPr="0019751C">
        <w:rPr>
          <w:rFonts w:ascii="Tahoma" w:eastAsia="Times New Roman" w:hAnsi="Tahoma" w:cs="Tahoma"/>
          <w:sz w:val="22"/>
          <w:szCs w:val="22"/>
          <w:lang w:val="it-IT"/>
        </w:rPr>
        <w:t xml:space="preserve"> — </w:t>
      </w:r>
      <w:proofErr w:type="spellStart"/>
      <w:r w:rsidRPr="0019751C">
        <w:rPr>
          <w:rFonts w:ascii="Tahoma" w:eastAsia="Times New Roman" w:hAnsi="Tahoma" w:cs="Tahoma"/>
          <w:sz w:val="22"/>
          <w:szCs w:val="22"/>
          <w:lang w:val="it-IT"/>
        </w:rPr>
        <w:t>with</w:t>
      </w:r>
      <w:proofErr w:type="spellEnd"/>
      <w:r w:rsidRPr="0019751C">
        <w:rPr>
          <w:rFonts w:ascii="Tahoma" w:eastAsia="Times New Roman" w:hAnsi="Tahoma" w:cs="Tahoma"/>
          <w:sz w:val="22"/>
          <w:szCs w:val="22"/>
          <w:lang w:val="it-IT"/>
        </w:rPr>
        <w:t xml:space="preserve"> the </w:t>
      </w:r>
      <w:r w:rsidRPr="0019751C">
        <w:rPr>
          <w:rFonts w:ascii="Tahoma" w:eastAsia="Times New Roman" w:hAnsi="Tahoma" w:cs="Tahoma"/>
          <w:b/>
          <w:sz w:val="22"/>
          <w:szCs w:val="22"/>
          <w:lang w:val="it-IT"/>
        </w:rPr>
        <w:t xml:space="preserve">DGM </w:t>
      </w:r>
      <w:proofErr w:type="spellStart"/>
      <w:r w:rsidRPr="0019751C">
        <w:rPr>
          <w:rFonts w:ascii="Tahoma" w:eastAsia="Times New Roman" w:hAnsi="Tahoma" w:cs="Tahoma"/>
          <w:b/>
          <w:sz w:val="22"/>
          <w:szCs w:val="22"/>
          <w:lang w:val="it-IT"/>
        </w:rPr>
        <w:t>decentralized</w:t>
      </w:r>
      <w:proofErr w:type="spellEnd"/>
      <w:r w:rsidRPr="0019751C">
        <w:rPr>
          <w:rFonts w:ascii="Tahoma" w:eastAsia="Times New Roman" w:hAnsi="Tahoma" w:cs="Tahoma"/>
          <w:b/>
          <w:sz w:val="22"/>
          <w:szCs w:val="22"/>
          <w:lang w:val="it-IT"/>
        </w:rPr>
        <w:t xml:space="preserve"> inverter</w:t>
      </w:r>
      <w:r w:rsidRPr="0019751C">
        <w:rPr>
          <w:rFonts w:ascii="Tahoma" w:eastAsia="Times New Roman" w:hAnsi="Tahoma" w:cs="Tahoma"/>
          <w:sz w:val="22"/>
          <w:szCs w:val="22"/>
          <w:lang w:val="it-IT"/>
        </w:rPr>
        <w:t xml:space="preserve"> </w:t>
      </w:r>
      <w:proofErr w:type="spellStart"/>
      <w:r w:rsidRPr="0019751C">
        <w:rPr>
          <w:rFonts w:ascii="Tahoma" w:eastAsia="Times New Roman" w:hAnsi="Tahoma" w:cs="Tahoma"/>
          <w:sz w:val="22"/>
          <w:szCs w:val="22"/>
          <w:lang w:val="it-IT"/>
        </w:rPr>
        <w:t>offers</w:t>
      </w:r>
      <w:proofErr w:type="spellEnd"/>
      <w:r w:rsidRPr="0019751C">
        <w:rPr>
          <w:rFonts w:ascii="Tahoma" w:eastAsia="Times New Roman" w:hAnsi="Tahoma" w:cs="Tahoma"/>
          <w:sz w:val="22"/>
          <w:szCs w:val="22"/>
          <w:lang w:val="it-IT"/>
        </w:rPr>
        <w:t xml:space="preserve"> a </w:t>
      </w:r>
      <w:proofErr w:type="spellStart"/>
      <w:r w:rsidRPr="0019751C">
        <w:rPr>
          <w:rFonts w:ascii="Tahoma" w:eastAsia="Times New Roman" w:hAnsi="Tahoma" w:cs="Tahoma"/>
          <w:sz w:val="22"/>
          <w:szCs w:val="22"/>
          <w:lang w:val="it-IT"/>
        </w:rPr>
        <w:t>significant</w:t>
      </w:r>
      <w:proofErr w:type="spellEnd"/>
      <w:r w:rsidRPr="0019751C">
        <w:rPr>
          <w:rFonts w:ascii="Tahoma" w:eastAsia="Times New Roman" w:hAnsi="Tahoma" w:cs="Tahoma"/>
          <w:sz w:val="22"/>
          <w:szCs w:val="22"/>
          <w:lang w:val="it-IT"/>
        </w:rPr>
        <w:t xml:space="preserve"> </w:t>
      </w:r>
      <w:proofErr w:type="spellStart"/>
      <w:r w:rsidRPr="0019751C">
        <w:rPr>
          <w:rFonts w:ascii="Tahoma" w:eastAsia="Times New Roman" w:hAnsi="Tahoma" w:cs="Tahoma"/>
          <w:sz w:val="22"/>
          <w:szCs w:val="22"/>
          <w:lang w:val="it-IT"/>
        </w:rPr>
        <w:t>advantage</w:t>
      </w:r>
      <w:proofErr w:type="spellEnd"/>
      <w:r w:rsidRPr="0019751C">
        <w:rPr>
          <w:rFonts w:ascii="Tahoma" w:eastAsia="Times New Roman" w:hAnsi="Tahoma" w:cs="Tahoma"/>
          <w:sz w:val="22"/>
          <w:szCs w:val="22"/>
          <w:lang w:val="it-IT"/>
        </w:rPr>
        <w:t xml:space="preserve">, </w:t>
      </w:r>
      <w:proofErr w:type="spellStart"/>
      <w:r w:rsidRPr="0019751C">
        <w:rPr>
          <w:rFonts w:ascii="Tahoma" w:eastAsia="Times New Roman" w:hAnsi="Tahoma" w:cs="Tahoma"/>
          <w:sz w:val="22"/>
          <w:szCs w:val="22"/>
          <w:lang w:val="it-IT"/>
        </w:rPr>
        <w:t>improving</w:t>
      </w:r>
      <w:proofErr w:type="spellEnd"/>
      <w:r w:rsidRPr="0019751C">
        <w:rPr>
          <w:rFonts w:ascii="Tahoma" w:eastAsia="Times New Roman" w:hAnsi="Tahoma" w:cs="Tahoma"/>
          <w:sz w:val="22"/>
          <w:szCs w:val="22"/>
          <w:lang w:val="it-IT"/>
        </w:rPr>
        <w:t xml:space="preserve"> </w:t>
      </w:r>
      <w:proofErr w:type="spellStart"/>
      <w:r w:rsidRPr="0019751C">
        <w:rPr>
          <w:rFonts w:ascii="Tahoma" w:eastAsia="Times New Roman" w:hAnsi="Tahoma" w:cs="Tahoma"/>
          <w:sz w:val="22"/>
          <w:szCs w:val="22"/>
          <w:lang w:val="it-IT"/>
        </w:rPr>
        <w:t>both</w:t>
      </w:r>
      <w:proofErr w:type="spellEnd"/>
      <w:r w:rsidRPr="0019751C">
        <w:rPr>
          <w:rFonts w:ascii="Tahoma" w:eastAsia="Times New Roman" w:hAnsi="Tahoma" w:cs="Tahoma"/>
          <w:sz w:val="22"/>
          <w:szCs w:val="22"/>
          <w:lang w:val="it-IT"/>
        </w:rPr>
        <w:t xml:space="preserve"> </w:t>
      </w:r>
      <w:proofErr w:type="spellStart"/>
      <w:r w:rsidRPr="0019751C">
        <w:rPr>
          <w:rFonts w:ascii="Tahoma" w:eastAsia="Times New Roman" w:hAnsi="Tahoma" w:cs="Tahoma"/>
          <w:sz w:val="22"/>
          <w:szCs w:val="22"/>
          <w:lang w:val="it-IT"/>
        </w:rPr>
        <w:t>energy</w:t>
      </w:r>
      <w:proofErr w:type="spellEnd"/>
      <w:r w:rsidRPr="0019751C">
        <w:rPr>
          <w:rFonts w:ascii="Tahoma" w:eastAsia="Times New Roman" w:hAnsi="Tahoma" w:cs="Tahoma"/>
          <w:sz w:val="22"/>
          <w:szCs w:val="22"/>
          <w:lang w:val="it-IT"/>
        </w:rPr>
        <w:t xml:space="preserve"> </w:t>
      </w:r>
      <w:proofErr w:type="spellStart"/>
      <w:r w:rsidRPr="0019751C">
        <w:rPr>
          <w:rFonts w:ascii="Tahoma" w:eastAsia="Times New Roman" w:hAnsi="Tahoma" w:cs="Tahoma"/>
          <w:sz w:val="22"/>
          <w:szCs w:val="22"/>
          <w:lang w:val="it-IT"/>
        </w:rPr>
        <w:t>efficiency</w:t>
      </w:r>
      <w:proofErr w:type="spellEnd"/>
      <w:r w:rsidRPr="0019751C">
        <w:rPr>
          <w:rFonts w:ascii="Tahoma" w:eastAsia="Times New Roman" w:hAnsi="Tahoma" w:cs="Tahoma"/>
          <w:sz w:val="22"/>
          <w:szCs w:val="22"/>
          <w:lang w:val="it-IT"/>
        </w:rPr>
        <w:t xml:space="preserve"> and the total </w:t>
      </w:r>
      <w:proofErr w:type="spellStart"/>
      <w:r w:rsidRPr="0019751C">
        <w:rPr>
          <w:rFonts w:ascii="Tahoma" w:eastAsia="Times New Roman" w:hAnsi="Tahoma" w:cs="Tahoma"/>
          <w:sz w:val="22"/>
          <w:szCs w:val="22"/>
          <w:lang w:val="it-IT"/>
        </w:rPr>
        <w:t>cost</w:t>
      </w:r>
      <w:proofErr w:type="spellEnd"/>
      <w:r w:rsidRPr="0019751C">
        <w:rPr>
          <w:rFonts w:ascii="Tahoma" w:eastAsia="Times New Roman" w:hAnsi="Tahoma" w:cs="Tahoma"/>
          <w:sz w:val="22"/>
          <w:szCs w:val="22"/>
          <w:lang w:val="it-IT"/>
        </w:rPr>
        <w:t xml:space="preserve"> </w:t>
      </w:r>
      <w:proofErr w:type="spellStart"/>
      <w:r w:rsidRPr="0019751C">
        <w:rPr>
          <w:rFonts w:ascii="Tahoma" w:eastAsia="Times New Roman" w:hAnsi="Tahoma" w:cs="Tahoma"/>
          <w:sz w:val="22"/>
          <w:szCs w:val="22"/>
          <w:lang w:val="it-IT"/>
        </w:rPr>
        <w:t>of</w:t>
      </w:r>
      <w:proofErr w:type="spellEnd"/>
      <w:r w:rsidRPr="0019751C">
        <w:rPr>
          <w:rFonts w:ascii="Tahoma" w:eastAsia="Times New Roman" w:hAnsi="Tahoma" w:cs="Tahoma"/>
          <w:sz w:val="22"/>
          <w:szCs w:val="22"/>
          <w:lang w:val="it-IT"/>
        </w:rPr>
        <w:t xml:space="preserve"> </w:t>
      </w:r>
      <w:proofErr w:type="spellStart"/>
      <w:r w:rsidRPr="0019751C">
        <w:rPr>
          <w:rFonts w:ascii="Tahoma" w:eastAsia="Times New Roman" w:hAnsi="Tahoma" w:cs="Tahoma"/>
          <w:sz w:val="22"/>
          <w:szCs w:val="22"/>
          <w:lang w:val="it-IT"/>
        </w:rPr>
        <w:t>ownership</w:t>
      </w:r>
      <w:proofErr w:type="spellEnd"/>
      <w:r w:rsidRPr="0019751C">
        <w:rPr>
          <w:rFonts w:ascii="Tahoma" w:eastAsia="Times New Roman" w:hAnsi="Tahoma" w:cs="Tahoma"/>
          <w:sz w:val="22"/>
          <w:szCs w:val="22"/>
          <w:lang w:val="it-IT"/>
        </w:rPr>
        <w:t xml:space="preserve"> (TCO) </w:t>
      </w:r>
      <w:proofErr w:type="spellStart"/>
      <w:r w:rsidRPr="0019751C">
        <w:rPr>
          <w:rFonts w:ascii="Tahoma" w:eastAsia="Times New Roman" w:hAnsi="Tahoma" w:cs="Tahoma"/>
          <w:sz w:val="22"/>
          <w:szCs w:val="22"/>
          <w:lang w:val="it-IT"/>
        </w:rPr>
        <w:t>of</w:t>
      </w:r>
      <w:proofErr w:type="spellEnd"/>
      <w:r w:rsidRPr="0019751C">
        <w:rPr>
          <w:rFonts w:ascii="Tahoma" w:eastAsia="Times New Roman" w:hAnsi="Tahoma" w:cs="Tahoma"/>
          <w:sz w:val="22"/>
          <w:szCs w:val="22"/>
          <w:lang w:val="it-IT"/>
        </w:rPr>
        <w:t xml:space="preserve"> </w:t>
      </w:r>
      <w:proofErr w:type="spellStart"/>
      <w:r w:rsidRPr="0019751C">
        <w:rPr>
          <w:rFonts w:ascii="Tahoma" w:eastAsia="Times New Roman" w:hAnsi="Tahoma" w:cs="Tahoma"/>
          <w:sz w:val="22"/>
          <w:szCs w:val="22"/>
          <w:lang w:val="it-IT"/>
        </w:rPr>
        <w:t>machines</w:t>
      </w:r>
      <w:proofErr w:type="spellEnd"/>
      <w:r w:rsidRPr="0019751C">
        <w:rPr>
          <w:rFonts w:ascii="Tahoma" w:eastAsia="Times New Roman" w:hAnsi="Tahoma" w:cs="Tahoma"/>
          <w:sz w:val="22"/>
          <w:szCs w:val="22"/>
          <w:lang w:val="it-IT"/>
        </w:rPr>
        <w:t xml:space="preserve"> and </w:t>
      </w:r>
      <w:proofErr w:type="spellStart"/>
      <w:r w:rsidRPr="0019751C">
        <w:rPr>
          <w:rFonts w:ascii="Tahoma" w:eastAsia="Times New Roman" w:hAnsi="Tahoma" w:cs="Tahoma"/>
          <w:sz w:val="22"/>
          <w:szCs w:val="22"/>
          <w:lang w:val="it-IT"/>
        </w:rPr>
        <w:t>processes</w:t>
      </w:r>
      <w:proofErr w:type="spellEnd"/>
      <w:r w:rsidRPr="0019751C">
        <w:rPr>
          <w:rFonts w:ascii="Tahoma" w:eastAsia="Times New Roman" w:hAnsi="Tahoma" w:cs="Tahoma"/>
          <w:sz w:val="22"/>
          <w:szCs w:val="22"/>
          <w:lang w:val="it-IT"/>
        </w:rPr>
        <w:t>.</w:t>
      </w:r>
    </w:p>
    <w:p w:rsidR="006252C4" w:rsidRPr="0019751C" w:rsidRDefault="006252C4" w:rsidP="0019751C">
      <w:pPr>
        <w:jc w:val="both"/>
        <w:rPr>
          <w:rFonts w:ascii="Tahoma" w:eastAsia="Times New Roman" w:hAnsi="Tahoma" w:cs="Tahoma"/>
          <w:sz w:val="22"/>
          <w:szCs w:val="22"/>
          <w:lang w:val="it-IT"/>
        </w:rPr>
      </w:pPr>
    </w:p>
    <w:p w:rsidR="002C5ED2" w:rsidRPr="0019751C" w:rsidRDefault="0025105E" w:rsidP="0019751C">
      <w:pPr>
        <w:jc w:val="both"/>
        <w:rPr>
          <w:rFonts w:ascii="Tahoma" w:hAnsi="Tahoma" w:cs="Tahoma"/>
          <w:b/>
          <w:sz w:val="22"/>
          <w:szCs w:val="22"/>
        </w:rPr>
      </w:pPr>
      <w:r w:rsidRPr="0019751C">
        <w:rPr>
          <w:rFonts w:ascii="Tahoma" w:hAnsi="Tahoma" w:cs="Tahoma"/>
          <w:b/>
          <w:sz w:val="22"/>
          <w:szCs w:val="22"/>
        </w:rPr>
        <w:t>Eyes on l</w:t>
      </w:r>
      <w:r w:rsidR="002C5ED2" w:rsidRPr="0019751C">
        <w:rPr>
          <w:rFonts w:ascii="Tahoma" w:hAnsi="Tahoma" w:cs="Tahoma"/>
          <w:b/>
          <w:sz w:val="22"/>
          <w:szCs w:val="22"/>
        </w:rPr>
        <w:t xml:space="preserve">ow voltage </w:t>
      </w:r>
      <w:r w:rsidRPr="0019751C">
        <w:rPr>
          <w:rFonts w:ascii="Tahoma" w:hAnsi="Tahoma" w:cs="Tahoma"/>
          <w:b/>
          <w:sz w:val="22"/>
          <w:szCs w:val="22"/>
        </w:rPr>
        <w:t xml:space="preserve">high-performing </w:t>
      </w:r>
      <w:r w:rsidR="00120F10" w:rsidRPr="0019751C">
        <w:rPr>
          <w:rFonts w:ascii="Tahoma" w:hAnsi="Tahoma" w:cs="Tahoma"/>
          <w:b/>
          <w:sz w:val="22"/>
          <w:szCs w:val="22"/>
        </w:rPr>
        <w:t>BMD</w:t>
      </w:r>
      <w:r w:rsidR="00356799" w:rsidRPr="0019751C">
        <w:rPr>
          <w:rFonts w:ascii="Tahoma" w:hAnsi="Tahoma" w:cs="Tahoma"/>
          <w:b/>
          <w:sz w:val="22"/>
          <w:szCs w:val="22"/>
        </w:rPr>
        <w:t xml:space="preserve"> </w:t>
      </w:r>
      <w:r w:rsidR="002C5ED2" w:rsidRPr="0019751C">
        <w:rPr>
          <w:rFonts w:ascii="Tahoma" w:hAnsi="Tahoma" w:cs="Tahoma"/>
          <w:b/>
          <w:sz w:val="22"/>
          <w:szCs w:val="22"/>
        </w:rPr>
        <w:t>motors</w:t>
      </w:r>
      <w:r w:rsidR="00356799" w:rsidRPr="0019751C">
        <w:rPr>
          <w:rFonts w:ascii="Tahoma" w:hAnsi="Tahoma" w:cs="Tahoma"/>
          <w:b/>
          <w:sz w:val="22"/>
          <w:szCs w:val="22"/>
        </w:rPr>
        <w:t xml:space="preserve"> on fixed and mobile conveyors</w:t>
      </w:r>
      <w:r w:rsidR="00120F10" w:rsidRPr="0019751C">
        <w:rPr>
          <w:rFonts w:ascii="Tahoma" w:hAnsi="Tahoma" w:cs="Tahoma"/>
          <w:b/>
          <w:sz w:val="22"/>
          <w:szCs w:val="22"/>
        </w:rPr>
        <w:t xml:space="preserve"> </w:t>
      </w:r>
    </w:p>
    <w:p w:rsidR="002C5ED2" w:rsidRPr="0019751C" w:rsidRDefault="002C5ED2" w:rsidP="0019751C">
      <w:pPr>
        <w:jc w:val="both"/>
        <w:rPr>
          <w:rStyle w:val="eop"/>
          <w:rFonts w:ascii="Tahoma" w:hAnsi="Tahoma" w:cs="Tahoma"/>
          <w:sz w:val="22"/>
          <w:szCs w:val="22"/>
        </w:rPr>
      </w:pPr>
      <w:r w:rsidRPr="0019751C">
        <w:rPr>
          <w:rStyle w:val="normaltextrun"/>
          <w:rFonts w:ascii="Tahoma" w:hAnsi="Tahoma" w:cs="Tahoma"/>
          <w:sz w:val="22"/>
          <w:szCs w:val="22"/>
        </w:rPr>
        <w:t xml:space="preserve">One of the most spotlighted products is the 3-phase synchronous motor of the </w:t>
      </w:r>
      <w:r w:rsidRPr="0019751C">
        <w:rPr>
          <w:rStyle w:val="normaltextrun"/>
          <w:rFonts w:ascii="Tahoma" w:hAnsi="Tahoma" w:cs="Tahoma"/>
          <w:b/>
          <w:bCs/>
          <w:sz w:val="22"/>
          <w:szCs w:val="22"/>
        </w:rPr>
        <w:t>BMD Series</w:t>
      </w:r>
      <w:r w:rsidRPr="0019751C">
        <w:rPr>
          <w:rStyle w:val="normaltextrun"/>
          <w:rFonts w:ascii="Tahoma" w:hAnsi="Tahoma" w:cs="Tahoma"/>
          <w:sz w:val="22"/>
          <w:szCs w:val="22"/>
        </w:rPr>
        <w:t xml:space="preserve">. This low-voltage motor is characterized by compact dimensions and low/medium </w:t>
      </w:r>
      <w:proofErr w:type="gramStart"/>
      <w:r w:rsidRPr="0019751C">
        <w:rPr>
          <w:rStyle w:val="normaltextrun"/>
          <w:rFonts w:ascii="Tahoma" w:hAnsi="Tahoma" w:cs="Tahoma"/>
          <w:sz w:val="22"/>
          <w:szCs w:val="22"/>
        </w:rPr>
        <w:t>inertia,</w:t>
      </w:r>
      <w:proofErr w:type="gramEnd"/>
      <w:r w:rsidRPr="0019751C">
        <w:rPr>
          <w:rStyle w:val="normaltextrun"/>
          <w:rFonts w:ascii="Tahoma" w:hAnsi="Tahoma" w:cs="Tahoma"/>
          <w:sz w:val="22"/>
          <w:szCs w:val="22"/>
        </w:rPr>
        <w:t xml:space="preserve"> it is suitable for high</w:t>
      </w:r>
      <w:r w:rsidR="0025105E" w:rsidRPr="0019751C">
        <w:rPr>
          <w:rStyle w:val="normaltextrun"/>
          <w:rFonts w:ascii="Tahoma" w:hAnsi="Tahoma" w:cs="Tahoma"/>
          <w:sz w:val="22"/>
          <w:szCs w:val="22"/>
        </w:rPr>
        <w:t>-</w:t>
      </w:r>
      <w:r w:rsidRPr="0019751C">
        <w:rPr>
          <w:rStyle w:val="normaltextrun"/>
          <w:rFonts w:ascii="Tahoma" w:hAnsi="Tahoma" w:cs="Tahoma"/>
          <w:sz w:val="22"/>
          <w:szCs w:val="22"/>
        </w:rPr>
        <w:t xml:space="preserve">dynamic industrial applications, AMRs and </w:t>
      </w:r>
      <w:r w:rsidR="0025105E" w:rsidRPr="0019751C">
        <w:rPr>
          <w:rStyle w:val="normaltextrun"/>
          <w:rFonts w:ascii="Tahoma" w:hAnsi="Tahoma" w:cs="Tahoma"/>
          <w:sz w:val="22"/>
          <w:szCs w:val="22"/>
        </w:rPr>
        <w:t>AGVs</w:t>
      </w:r>
      <w:r w:rsidRPr="0019751C">
        <w:rPr>
          <w:rStyle w:val="normaltextrun"/>
          <w:rFonts w:ascii="Tahoma" w:hAnsi="Tahoma" w:cs="Tahoma"/>
          <w:sz w:val="22"/>
          <w:szCs w:val="22"/>
        </w:rPr>
        <w:t xml:space="preserve">. BMD is </w:t>
      </w:r>
      <w:r w:rsidRPr="0019751C">
        <w:rPr>
          <w:rStyle w:val="normaltextrun"/>
          <w:rFonts w:ascii="Tahoma" w:hAnsi="Tahoma" w:cs="Tahoma"/>
          <w:b/>
          <w:bCs/>
          <w:sz w:val="22"/>
          <w:szCs w:val="22"/>
        </w:rPr>
        <w:t>brushless, permanent</w:t>
      </w:r>
      <w:r w:rsidRPr="0019751C">
        <w:rPr>
          <w:rStyle w:val="normaltextrun"/>
          <w:rFonts w:ascii="Tahoma" w:hAnsi="Tahoma" w:cs="Tahoma"/>
          <w:sz w:val="22"/>
          <w:szCs w:val="22"/>
        </w:rPr>
        <w:t xml:space="preserve"> </w:t>
      </w:r>
      <w:r w:rsidRPr="0019751C">
        <w:rPr>
          <w:rStyle w:val="normaltextrun"/>
          <w:rFonts w:ascii="Tahoma" w:hAnsi="Tahoma" w:cs="Tahoma"/>
          <w:b/>
          <w:bCs/>
          <w:sz w:val="22"/>
          <w:szCs w:val="22"/>
        </w:rPr>
        <w:t>magnet, low-voltage</w:t>
      </w:r>
      <w:r w:rsidRPr="0019751C">
        <w:rPr>
          <w:rStyle w:val="normaltextrun"/>
          <w:rFonts w:ascii="Tahoma" w:hAnsi="Tahoma" w:cs="Tahoma"/>
          <w:sz w:val="22"/>
          <w:szCs w:val="22"/>
        </w:rPr>
        <w:t xml:space="preserve"> (24 to 48 volts) but </w:t>
      </w:r>
      <w:r w:rsidRPr="0019751C">
        <w:rPr>
          <w:rStyle w:val="normaltextrun"/>
          <w:rFonts w:ascii="Tahoma" w:hAnsi="Tahoma" w:cs="Tahoma"/>
          <w:b/>
          <w:bCs/>
          <w:sz w:val="22"/>
          <w:szCs w:val="22"/>
        </w:rPr>
        <w:t xml:space="preserve">highly efficient </w:t>
      </w:r>
      <w:r w:rsidR="00120F10" w:rsidRPr="0019751C">
        <w:rPr>
          <w:rStyle w:val="normaltextrun"/>
          <w:rFonts w:ascii="Tahoma" w:hAnsi="Tahoma" w:cs="Tahoma"/>
          <w:b/>
          <w:sz w:val="22"/>
          <w:szCs w:val="22"/>
        </w:rPr>
        <w:t xml:space="preserve">(IE5) </w:t>
      </w:r>
      <w:r w:rsidR="00724074" w:rsidRPr="0019751C">
        <w:rPr>
          <w:rStyle w:val="normaltextrun"/>
          <w:rFonts w:ascii="Tahoma" w:hAnsi="Tahoma" w:cs="Tahoma"/>
          <w:b/>
          <w:sz w:val="22"/>
          <w:szCs w:val="22"/>
        </w:rPr>
        <w:t>motor</w:t>
      </w:r>
      <w:r w:rsidR="00724074" w:rsidRPr="0019751C">
        <w:rPr>
          <w:rStyle w:val="normaltextrun"/>
          <w:rFonts w:ascii="Tahoma" w:hAnsi="Tahoma" w:cs="Tahoma"/>
          <w:sz w:val="22"/>
          <w:szCs w:val="22"/>
        </w:rPr>
        <w:t xml:space="preserve"> </w:t>
      </w:r>
      <w:r w:rsidRPr="0019751C">
        <w:rPr>
          <w:rStyle w:val="normaltextrun"/>
          <w:rFonts w:ascii="Tahoma" w:hAnsi="Tahoma" w:cs="Tahoma"/>
          <w:sz w:val="22"/>
          <w:szCs w:val="22"/>
        </w:rPr>
        <w:t xml:space="preserve">and offers an additional advantage besides low voltage: unlike traditional stepper motors, it is not a DC motor but a </w:t>
      </w:r>
      <w:r w:rsidRPr="0019751C">
        <w:rPr>
          <w:rStyle w:val="normaltextrun"/>
          <w:rFonts w:ascii="Tahoma" w:hAnsi="Tahoma" w:cs="Tahoma"/>
          <w:b/>
          <w:bCs/>
          <w:sz w:val="22"/>
          <w:szCs w:val="22"/>
        </w:rPr>
        <w:t>three-phase AC motor</w:t>
      </w:r>
      <w:r w:rsidRPr="0019751C">
        <w:rPr>
          <w:rStyle w:val="normaltextrun"/>
          <w:rFonts w:ascii="Tahoma" w:hAnsi="Tahoma" w:cs="Tahoma"/>
          <w:sz w:val="22"/>
          <w:szCs w:val="22"/>
        </w:rPr>
        <w:t xml:space="preserve">, delivering </w:t>
      </w:r>
      <w:r w:rsidRPr="0019751C">
        <w:rPr>
          <w:rStyle w:val="normaltextrun"/>
          <w:rFonts w:ascii="Tahoma" w:hAnsi="Tahoma" w:cs="Tahoma"/>
          <w:b/>
          <w:bCs/>
          <w:sz w:val="22"/>
          <w:szCs w:val="22"/>
        </w:rPr>
        <w:t>exceptional performance</w:t>
      </w:r>
      <w:r w:rsidRPr="0019751C">
        <w:rPr>
          <w:rStyle w:val="normaltextrun"/>
          <w:rFonts w:ascii="Tahoma" w:hAnsi="Tahoma" w:cs="Tahoma"/>
          <w:sz w:val="22"/>
          <w:szCs w:val="22"/>
        </w:rPr>
        <w:t xml:space="preserve"> and </w:t>
      </w:r>
      <w:r w:rsidRPr="0019751C">
        <w:rPr>
          <w:rStyle w:val="normaltextrun"/>
          <w:rFonts w:ascii="Tahoma" w:hAnsi="Tahoma" w:cs="Tahoma"/>
          <w:b/>
          <w:bCs/>
          <w:sz w:val="22"/>
          <w:szCs w:val="22"/>
        </w:rPr>
        <w:t xml:space="preserve">excellent torque </w:t>
      </w:r>
      <w:r w:rsidRPr="0019751C">
        <w:rPr>
          <w:rStyle w:val="normaltextrun"/>
          <w:rFonts w:ascii="Tahoma" w:hAnsi="Tahoma" w:cs="Tahoma"/>
          <w:sz w:val="22"/>
          <w:szCs w:val="22"/>
        </w:rPr>
        <w:t xml:space="preserve">values. For material handling operations, where the current trend is to replace fixed conveyors belts with </w:t>
      </w:r>
      <w:r w:rsidRPr="0019751C">
        <w:rPr>
          <w:rStyle w:val="normaltextrun"/>
          <w:rFonts w:ascii="Tahoma" w:hAnsi="Tahoma" w:cs="Tahoma"/>
          <w:b/>
          <w:bCs/>
          <w:sz w:val="22"/>
          <w:szCs w:val="22"/>
        </w:rPr>
        <w:t>mobile applications</w:t>
      </w:r>
      <w:r w:rsidRPr="0019751C">
        <w:rPr>
          <w:rStyle w:val="normaltextrun"/>
          <w:rFonts w:ascii="Tahoma" w:hAnsi="Tahoma" w:cs="Tahoma"/>
          <w:sz w:val="22"/>
          <w:szCs w:val="22"/>
        </w:rPr>
        <w:t xml:space="preserve">, </w:t>
      </w:r>
      <w:r w:rsidR="00356799" w:rsidRPr="0019751C">
        <w:rPr>
          <w:rStyle w:val="normaltextrun"/>
          <w:rFonts w:ascii="Tahoma" w:hAnsi="Tahoma" w:cs="Tahoma"/>
          <w:sz w:val="22"/>
          <w:szCs w:val="22"/>
        </w:rPr>
        <w:t>t</w:t>
      </w:r>
      <w:r w:rsidRPr="0019751C">
        <w:rPr>
          <w:rStyle w:val="normaltextrun"/>
          <w:rFonts w:ascii="Tahoma" w:hAnsi="Tahoma" w:cs="Tahoma"/>
          <w:sz w:val="22"/>
          <w:szCs w:val="22"/>
        </w:rPr>
        <w:t>he BMD represents the ideal solution</w:t>
      </w:r>
      <w:r w:rsidR="00356799" w:rsidRPr="0019751C">
        <w:rPr>
          <w:rStyle w:val="normaltextrun"/>
          <w:rFonts w:ascii="Tahoma" w:hAnsi="Tahoma" w:cs="Tahoma"/>
          <w:sz w:val="22"/>
          <w:szCs w:val="22"/>
        </w:rPr>
        <w:t xml:space="preserve">. At </w:t>
      </w:r>
      <w:proofErr w:type="spellStart"/>
      <w:r w:rsidR="00356799" w:rsidRPr="0019751C">
        <w:rPr>
          <w:rStyle w:val="normaltextrun"/>
          <w:rFonts w:ascii="Tahoma" w:hAnsi="Tahoma" w:cs="Tahoma"/>
          <w:sz w:val="22"/>
          <w:szCs w:val="22"/>
        </w:rPr>
        <w:t>Parcel+Post</w:t>
      </w:r>
      <w:proofErr w:type="spellEnd"/>
      <w:r w:rsidR="00356799" w:rsidRPr="0019751C">
        <w:rPr>
          <w:rStyle w:val="normaltextrun"/>
          <w:rFonts w:ascii="Tahoma" w:hAnsi="Tahoma" w:cs="Tahoma"/>
          <w:sz w:val="22"/>
          <w:szCs w:val="22"/>
        </w:rPr>
        <w:t xml:space="preserve"> Expo it will be applied </w:t>
      </w:r>
      <w:r w:rsidR="00AD1F58">
        <w:rPr>
          <w:rStyle w:val="normaltextrun"/>
          <w:rFonts w:ascii="Tahoma" w:hAnsi="Tahoma" w:cs="Tahoma"/>
          <w:sz w:val="22"/>
          <w:szCs w:val="22"/>
        </w:rPr>
        <w:t xml:space="preserve">to </w:t>
      </w:r>
      <w:r w:rsidRPr="0019751C">
        <w:rPr>
          <w:rStyle w:val="normaltextrun"/>
          <w:rFonts w:ascii="Tahoma" w:hAnsi="Tahoma" w:cs="Tahoma"/>
          <w:sz w:val="22"/>
          <w:szCs w:val="22"/>
        </w:rPr>
        <w:t xml:space="preserve">a </w:t>
      </w:r>
      <w:proofErr w:type="spellStart"/>
      <w:r w:rsidRPr="0019751C">
        <w:rPr>
          <w:rStyle w:val="normaltextrun"/>
          <w:rFonts w:ascii="Tahoma" w:hAnsi="Tahoma" w:cs="Tahoma"/>
          <w:sz w:val="22"/>
          <w:szCs w:val="22"/>
        </w:rPr>
        <w:t>gearmotor</w:t>
      </w:r>
      <w:proofErr w:type="spellEnd"/>
      <w:r w:rsidRPr="0019751C">
        <w:rPr>
          <w:rStyle w:val="normaltextrun"/>
          <w:rFonts w:ascii="Tahoma" w:hAnsi="Tahoma" w:cs="Tahoma"/>
          <w:sz w:val="22"/>
          <w:szCs w:val="22"/>
        </w:rPr>
        <w:t xml:space="preserve"> of the F Series</w:t>
      </w:r>
      <w:r w:rsidR="000D1CEA" w:rsidRPr="0019751C">
        <w:rPr>
          <w:rStyle w:val="normaltextrun"/>
          <w:rFonts w:ascii="Tahoma" w:hAnsi="Tahoma" w:cs="Tahoma"/>
          <w:sz w:val="22"/>
          <w:szCs w:val="22"/>
        </w:rPr>
        <w:t xml:space="preserve"> and a </w:t>
      </w:r>
      <w:proofErr w:type="spellStart"/>
      <w:r w:rsidR="000D1CEA" w:rsidRPr="0019751C">
        <w:rPr>
          <w:rStyle w:val="normaltextrun"/>
          <w:rFonts w:ascii="Tahoma" w:hAnsi="Tahoma" w:cs="Tahoma"/>
          <w:sz w:val="22"/>
          <w:szCs w:val="22"/>
        </w:rPr>
        <w:t>servoflange</w:t>
      </w:r>
      <w:proofErr w:type="spellEnd"/>
      <w:r w:rsidR="000D1CEA" w:rsidRPr="0019751C">
        <w:rPr>
          <w:rStyle w:val="normaltextrun"/>
          <w:rFonts w:ascii="Tahoma" w:hAnsi="Tahoma" w:cs="Tahoma"/>
          <w:sz w:val="22"/>
          <w:szCs w:val="22"/>
        </w:rPr>
        <w:t xml:space="preserve">. The helical parallel-shaft </w:t>
      </w:r>
      <w:proofErr w:type="spellStart"/>
      <w:r w:rsidR="000D1CEA" w:rsidRPr="0019751C">
        <w:rPr>
          <w:rStyle w:val="normaltextrun"/>
          <w:rFonts w:ascii="Tahoma" w:hAnsi="Tahoma" w:cs="Tahoma"/>
          <w:sz w:val="22"/>
          <w:szCs w:val="22"/>
        </w:rPr>
        <w:t>gearmotor</w:t>
      </w:r>
      <w:proofErr w:type="spellEnd"/>
      <w:r w:rsidR="000D1CEA" w:rsidRPr="0019751C">
        <w:rPr>
          <w:rStyle w:val="normaltextrun"/>
          <w:rFonts w:ascii="Tahoma" w:hAnsi="Tahoma" w:cs="Tahoma"/>
          <w:sz w:val="22"/>
          <w:szCs w:val="22"/>
        </w:rPr>
        <w:t xml:space="preserve"> of the F-Series is a </w:t>
      </w:r>
      <w:r w:rsidRPr="0019751C">
        <w:rPr>
          <w:rStyle w:val="normaltextrun"/>
          <w:rFonts w:ascii="Tahoma" w:hAnsi="Tahoma" w:cs="Tahoma"/>
          <w:sz w:val="22"/>
          <w:szCs w:val="22"/>
        </w:rPr>
        <w:t>drive that maximize</w:t>
      </w:r>
      <w:r w:rsidR="00120F10" w:rsidRPr="0019751C">
        <w:rPr>
          <w:rStyle w:val="normaltextrun"/>
          <w:rFonts w:ascii="Tahoma" w:hAnsi="Tahoma" w:cs="Tahoma"/>
          <w:sz w:val="22"/>
          <w:szCs w:val="22"/>
        </w:rPr>
        <w:t>s</w:t>
      </w:r>
      <w:r w:rsidRPr="0019751C">
        <w:rPr>
          <w:rStyle w:val="normaltextrun"/>
          <w:rFonts w:ascii="Tahoma" w:hAnsi="Tahoma" w:cs="Tahoma"/>
          <w:sz w:val="22"/>
          <w:szCs w:val="22"/>
        </w:rPr>
        <w:t xml:space="preserve"> mounting flexibility</w:t>
      </w:r>
      <w:r w:rsidR="000D1CEA" w:rsidRPr="0019751C">
        <w:rPr>
          <w:rStyle w:val="normaltextrun"/>
          <w:rFonts w:ascii="Tahoma" w:hAnsi="Tahoma" w:cs="Tahoma"/>
          <w:sz w:val="22"/>
          <w:szCs w:val="22"/>
        </w:rPr>
        <w:t xml:space="preserve"> and </w:t>
      </w:r>
      <w:r w:rsidR="00120F10" w:rsidRPr="0019751C">
        <w:rPr>
          <w:rStyle w:val="normaltextrun"/>
          <w:rFonts w:ascii="Tahoma" w:hAnsi="Tahoma" w:cs="Tahoma"/>
          <w:sz w:val="22"/>
          <w:szCs w:val="22"/>
        </w:rPr>
        <w:t>boasts</w:t>
      </w:r>
      <w:r w:rsidR="000D1CEA" w:rsidRPr="0019751C">
        <w:rPr>
          <w:rStyle w:val="normaltextrun"/>
          <w:rFonts w:ascii="Tahoma" w:hAnsi="Tahoma" w:cs="Tahoma"/>
          <w:sz w:val="22"/>
          <w:szCs w:val="22"/>
        </w:rPr>
        <w:t xml:space="preserve"> high efficiency and torque density, reliability and low-noise operation</w:t>
      </w:r>
      <w:r w:rsidRPr="0019751C">
        <w:rPr>
          <w:rStyle w:val="normaltextrun"/>
          <w:rFonts w:ascii="Tahoma" w:hAnsi="Tahoma" w:cs="Tahoma"/>
          <w:sz w:val="22"/>
          <w:szCs w:val="22"/>
        </w:rPr>
        <w:t xml:space="preserve">. </w:t>
      </w:r>
      <w:r w:rsidR="00724074" w:rsidRPr="0019751C">
        <w:rPr>
          <w:rStyle w:val="normaltextrun"/>
          <w:rFonts w:ascii="Tahoma" w:hAnsi="Tahoma" w:cs="Tahoma"/>
          <w:sz w:val="22"/>
          <w:szCs w:val="22"/>
        </w:rPr>
        <w:t>Furthermore, t</w:t>
      </w:r>
      <w:r w:rsidR="00120F10" w:rsidRPr="0019751C">
        <w:rPr>
          <w:rStyle w:val="normaltextrun"/>
          <w:rFonts w:ascii="Tahoma" w:hAnsi="Tahoma" w:cs="Tahoma"/>
          <w:sz w:val="22"/>
          <w:szCs w:val="22"/>
        </w:rPr>
        <w:t xml:space="preserve">he BMD motor is integrated </w:t>
      </w:r>
      <w:r w:rsidR="00356799" w:rsidRPr="0019751C">
        <w:rPr>
          <w:rStyle w:val="normaltextrun"/>
          <w:rFonts w:ascii="Tahoma" w:hAnsi="Tahoma" w:cs="Tahoma"/>
          <w:sz w:val="22"/>
          <w:szCs w:val="22"/>
        </w:rPr>
        <w:t xml:space="preserve">in the </w:t>
      </w:r>
      <w:r w:rsidRPr="0019751C">
        <w:rPr>
          <w:rStyle w:val="normaltextrun"/>
          <w:rFonts w:ascii="Tahoma" w:hAnsi="Tahoma" w:cs="Tahoma"/>
          <w:sz w:val="22"/>
          <w:szCs w:val="22"/>
        </w:rPr>
        <w:t xml:space="preserve">steering group </w:t>
      </w:r>
      <w:r w:rsidR="00356799" w:rsidRPr="0019751C">
        <w:rPr>
          <w:rStyle w:val="normaltextrun"/>
          <w:rFonts w:ascii="Tahoma" w:hAnsi="Tahoma" w:cs="Tahoma"/>
          <w:sz w:val="22"/>
          <w:szCs w:val="22"/>
        </w:rPr>
        <w:t xml:space="preserve">of an </w:t>
      </w:r>
      <w:r w:rsidRPr="0019751C">
        <w:rPr>
          <w:rStyle w:val="normaltextrun"/>
          <w:rFonts w:ascii="Tahoma" w:hAnsi="Tahoma" w:cs="Tahoma"/>
          <w:b/>
          <w:sz w:val="22"/>
          <w:szCs w:val="22"/>
        </w:rPr>
        <w:t>AGV</w:t>
      </w:r>
      <w:r w:rsidR="00356799" w:rsidRPr="0019751C">
        <w:rPr>
          <w:rStyle w:val="normaltextrun"/>
          <w:rFonts w:ascii="Tahoma" w:hAnsi="Tahoma" w:cs="Tahoma"/>
          <w:b/>
          <w:sz w:val="22"/>
          <w:szCs w:val="22"/>
        </w:rPr>
        <w:t xml:space="preserve"> </w:t>
      </w:r>
      <w:r w:rsidRPr="0019751C">
        <w:rPr>
          <w:rStyle w:val="normaltextrun"/>
          <w:rFonts w:ascii="Tahoma" w:hAnsi="Tahoma" w:cs="Tahoma"/>
          <w:b/>
          <w:sz w:val="22"/>
          <w:szCs w:val="22"/>
        </w:rPr>
        <w:t>forklift</w:t>
      </w:r>
      <w:r w:rsidR="00356799" w:rsidRPr="0019751C">
        <w:rPr>
          <w:rStyle w:val="normaltextrun"/>
          <w:rFonts w:ascii="Tahoma" w:hAnsi="Tahoma" w:cs="Tahoma"/>
          <w:sz w:val="22"/>
          <w:szCs w:val="22"/>
        </w:rPr>
        <w:t xml:space="preserve"> which also in</w:t>
      </w:r>
      <w:r w:rsidR="008F2804">
        <w:rPr>
          <w:rStyle w:val="normaltextrun"/>
          <w:rFonts w:ascii="Tahoma" w:hAnsi="Tahoma" w:cs="Tahoma"/>
          <w:sz w:val="22"/>
          <w:szCs w:val="22"/>
        </w:rPr>
        <w:t>cludes</w:t>
      </w:r>
      <w:r w:rsidR="00356799" w:rsidRPr="0019751C">
        <w:rPr>
          <w:rStyle w:val="normaltextrun"/>
          <w:rFonts w:ascii="Tahoma" w:hAnsi="Tahoma" w:cs="Tahoma"/>
          <w:sz w:val="22"/>
          <w:szCs w:val="22"/>
        </w:rPr>
        <w:t xml:space="preserve"> </w:t>
      </w:r>
      <w:r w:rsidRPr="0019751C">
        <w:rPr>
          <w:rStyle w:val="normaltextrun"/>
          <w:rFonts w:ascii="Tahoma" w:hAnsi="Tahoma" w:cs="Tahoma"/>
          <w:sz w:val="22"/>
          <w:szCs w:val="22"/>
        </w:rPr>
        <w:t>a precision planetary gearbox of the MP Series offer</w:t>
      </w:r>
      <w:r w:rsidR="00356799" w:rsidRPr="0019751C">
        <w:rPr>
          <w:rStyle w:val="normaltextrun"/>
          <w:rFonts w:ascii="Tahoma" w:hAnsi="Tahoma" w:cs="Tahoma"/>
          <w:sz w:val="22"/>
          <w:szCs w:val="22"/>
        </w:rPr>
        <w:t>ing</w:t>
      </w:r>
      <w:r w:rsidRPr="0019751C">
        <w:rPr>
          <w:rStyle w:val="normaltextrun"/>
          <w:rFonts w:ascii="Tahoma" w:hAnsi="Tahoma" w:cs="Tahoma"/>
          <w:sz w:val="22"/>
          <w:szCs w:val="22"/>
        </w:rPr>
        <w:t xml:space="preserve"> great modularity due to multiple design configurations, wide ratios range, two backlash classes and different optimized lubrications.</w:t>
      </w:r>
      <w:r w:rsidRPr="0019751C">
        <w:rPr>
          <w:rStyle w:val="eop"/>
          <w:rFonts w:ascii="Tahoma" w:hAnsi="Tahoma" w:cs="Tahoma"/>
          <w:sz w:val="22"/>
          <w:szCs w:val="22"/>
        </w:rPr>
        <w:t> </w:t>
      </w:r>
    </w:p>
    <w:p w:rsidR="00410275" w:rsidRPr="0019751C" w:rsidRDefault="00410275" w:rsidP="0019751C">
      <w:pPr>
        <w:jc w:val="both"/>
        <w:rPr>
          <w:rStyle w:val="eop"/>
          <w:rFonts w:ascii="Tahoma" w:hAnsi="Tahoma" w:cs="Tahoma"/>
          <w:sz w:val="22"/>
          <w:szCs w:val="22"/>
        </w:rPr>
      </w:pPr>
    </w:p>
    <w:p w:rsidR="00410275" w:rsidRPr="0019751C" w:rsidRDefault="00410275" w:rsidP="0019751C">
      <w:pPr>
        <w:jc w:val="both"/>
        <w:rPr>
          <w:rStyle w:val="a-copy-lead"/>
          <w:rFonts w:ascii="Tahoma" w:hAnsi="Tahoma" w:cs="Tahoma"/>
          <w:b/>
          <w:sz w:val="22"/>
          <w:szCs w:val="22"/>
        </w:rPr>
      </w:pPr>
      <w:r w:rsidRPr="0019751C">
        <w:rPr>
          <w:rStyle w:val="a-copy-lead"/>
          <w:rFonts w:ascii="Tahoma" w:hAnsi="Tahoma" w:cs="Tahoma"/>
          <w:b/>
          <w:sz w:val="22"/>
          <w:szCs w:val="22"/>
        </w:rPr>
        <w:lastRenderedPageBreak/>
        <w:t>Supporting material handling operations with systems for AMRs</w:t>
      </w:r>
    </w:p>
    <w:p w:rsidR="002C5ED2" w:rsidRDefault="00410275" w:rsidP="0019751C">
      <w:pPr>
        <w:jc w:val="both"/>
        <w:rPr>
          <w:rFonts w:ascii="Tahoma" w:hAnsi="Tahoma" w:cs="Tahoma"/>
          <w:sz w:val="22"/>
          <w:szCs w:val="22"/>
        </w:rPr>
      </w:pPr>
      <w:r w:rsidRPr="0019751C">
        <w:rPr>
          <w:rStyle w:val="a-copy-lead"/>
          <w:rFonts w:ascii="Tahoma" w:hAnsi="Tahoma" w:cs="Tahoma"/>
          <w:sz w:val="22"/>
          <w:szCs w:val="22"/>
        </w:rPr>
        <w:t xml:space="preserve">Autonomous Mobile Robots are essential to simplify </w:t>
      </w:r>
      <w:proofErr w:type="spellStart"/>
      <w:r w:rsidRPr="0019751C">
        <w:rPr>
          <w:rStyle w:val="a-copy-lead"/>
          <w:rFonts w:ascii="Tahoma" w:hAnsi="Tahoma" w:cs="Tahoma"/>
          <w:sz w:val="22"/>
          <w:szCs w:val="22"/>
        </w:rPr>
        <w:t>intralogistics</w:t>
      </w:r>
      <w:proofErr w:type="spellEnd"/>
      <w:r w:rsidRPr="0019751C">
        <w:rPr>
          <w:rStyle w:val="a-copy-lead"/>
          <w:rFonts w:ascii="Tahoma" w:hAnsi="Tahoma" w:cs="Tahoma"/>
          <w:sz w:val="22"/>
          <w:szCs w:val="22"/>
        </w:rPr>
        <w:t xml:space="preserve"> process flows. For this sector, </w:t>
      </w:r>
      <w:proofErr w:type="spellStart"/>
      <w:r w:rsidRPr="0019751C">
        <w:rPr>
          <w:rStyle w:val="a-copy-lead"/>
          <w:rFonts w:ascii="Tahoma" w:hAnsi="Tahoma" w:cs="Tahoma"/>
          <w:sz w:val="22"/>
          <w:szCs w:val="22"/>
        </w:rPr>
        <w:t>Bonfiglioli</w:t>
      </w:r>
      <w:proofErr w:type="spellEnd"/>
      <w:r w:rsidRPr="0019751C">
        <w:rPr>
          <w:rStyle w:val="a-copy-lead"/>
          <w:rFonts w:ascii="Tahoma" w:hAnsi="Tahoma" w:cs="Tahoma"/>
          <w:sz w:val="22"/>
          <w:szCs w:val="22"/>
        </w:rPr>
        <w:t xml:space="preserve"> presents </w:t>
      </w:r>
      <w:r w:rsidR="00F8200A" w:rsidRPr="0019751C">
        <w:rPr>
          <w:rStyle w:val="a-copy-lead"/>
          <w:rFonts w:ascii="Tahoma" w:hAnsi="Tahoma" w:cs="Tahoma"/>
          <w:sz w:val="22"/>
          <w:szCs w:val="22"/>
        </w:rPr>
        <w:t xml:space="preserve">two wheel groups. The first one is the </w:t>
      </w:r>
      <w:proofErr w:type="spellStart"/>
      <w:r w:rsidRPr="0019751C">
        <w:rPr>
          <w:rStyle w:val="a-copy-lead"/>
          <w:rFonts w:ascii="Tahoma" w:hAnsi="Tahoma" w:cs="Tahoma"/>
          <w:b/>
          <w:sz w:val="22"/>
          <w:szCs w:val="22"/>
        </w:rPr>
        <w:t>BlueRoll</w:t>
      </w:r>
      <w:proofErr w:type="spellEnd"/>
      <w:r w:rsidRPr="0019751C">
        <w:rPr>
          <w:rStyle w:val="a-copy-lead"/>
          <w:rFonts w:ascii="Tahoma" w:hAnsi="Tahoma" w:cs="Tahoma"/>
          <w:b/>
          <w:sz w:val="22"/>
          <w:szCs w:val="22"/>
        </w:rPr>
        <w:t xml:space="preserve"> Platform</w:t>
      </w:r>
      <w:r w:rsidRPr="0019751C">
        <w:rPr>
          <w:rStyle w:val="a-copy-lead"/>
          <w:rFonts w:ascii="Tahoma" w:hAnsi="Tahoma" w:cs="Tahoma"/>
          <w:sz w:val="22"/>
          <w:szCs w:val="22"/>
        </w:rPr>
        <w:t xml:space="preserve"> featuring a</w:t>
      </w:r>
      <w:r w:rsidR="00F8200A" w:rsidRPr="0019751C">
        <w:rPr>
          <w:rStyle w:val="a-copy-lead"/>
          <w:rFonts w:ascii="Tahoma" w:hAnsi="Tahoma" w:cs="Tahoma"/>
          <w:sz w:val="22"/>
          <w:szCs w:val="22"/>
        </w:rPr>
        <w:t xml:space="preserve"> precision planetary gearbox</w:t>
      </w:r>
      <w:r w:rsidR="00905A01">
        <w:rPr>
          <w:rStyle w:val="a-copy-lead"/>
          <w:rFonts w:ascii="Tahoma" w:hAnsi="Tahoma" w:cs="Tahoma"/>
          <w:sz w:val="22"/>
          <w:szCs w:val="22"/>
        </w:rPr>
        <w:t xml:space="preserve"> and a</w:t>
      </w:r>
      <w:r w:rsidRPr="0019751C">
        <w:rPr>
          <w:rStyle w:val="a-copy-lead"/>
          <w:rFonts w:ascii="Tahoma" w:hAnsi="Tahoma" w:cs="Tahoma"/>
          <w:sz w:val="22"/>
          <w:szCs w:val="22"/>
        </w:rPr>
        <w:t xml:space="preserve"> </w:t>
      </w:r>
      <w:r w:rsidRPr="0019751C">
        <w:rPr>
          <w:rStyle w:val="a-copy-lead"/>
          <w:rFonts w:ascii="Tahoma" w:hAnsi="Tahoma" w:cs="Tahoma"/>
          <w:b/>
          <w:sz w:val="22"/>
          <w:szCs w:val="22"/>
        </w:rPr>
        <w:t>compact low voltage wheel-mounted planetary</w:t>
      </w:r>
      <w:r w:rsidRPr="0019751C">
        <w:rPr>
          <w:rStyle w:val="a-copy-lead"/>
          <w:rFonts w:ascii="Tahoma" w:hAnsi="Tahoma" w:cs="Tahoma"/>
          <w:sz w:val="22"/>
          <w:szCs w:val="22"/>
        </w:rPr>
        <w:t xml:space="preserve"> </w:t>
      </w:r>
      <w:proofErr w:type="spellStart"/>
      <w:r w:rsidRPr="0019751C">
        <w:rPr>
          <w:rStyle w:val="a-copy-lead"/>
          <w:rFonts w:ascii="Tahoma" w:hAnsi="Tahoma" w:cs="Tahoma"/>
          <w:b/>
          <w:sz w:val="22"/>
          <w:szCs w:val="22"/>
        </w:rPr>
        <w:t>gearmotor</w:t>
      </w:r>
      <w:proofErr w:type="spellEnd"/>
      <w:r w:rsidRPr="0019751C">
        <w:rPr>
          <w:rStyle w:val="a-copy-lead"/>
          <w:rFonts w:ascii="Tahoma" w:hAnsi="Tahoma" w:cs="Tahoma"/>
          <w:b/>
          <w:sz w:val="22"/>
          <w:szCs w:val="22"/>
        </w:rPr>
        <w:t xml:space="preserve"> of the BMS Series</w:t>
      </w:r>
      <w:r w:rsidRPr="0019751C">
        <w:rPr>
          <w:rStyle w:val="a-copy-lead"/>
          <w:rFonts w:ascii="Tahoma" w:hAnsi="Tahoma" w:cs="Tahoma"/>
          <w:sz w:val="22"/>
          <w:szCs w:val="22"/>
        </w:rPr>
        <w:t xml:space="preserve">, which is compatible with electronic drives and can include 24 or 48-volt batteries. </w:t>
      </w:r>
      <w:r w:rsidRPr="0019751C">
        <w:rPr>
          <w:rFonts w:ascii="Tahoma" w:hAnsi="Tahoma" w:cs="Tahoma"/>
          <w:sz w:val="22"/>
          <w:szCs w:val="22"/>
        </w:rPr>
        <w:t xml:space="preserve">The BMS Series stands out for its compact, flange-free design, delivering </w:t>
      </w:r>
      <w:r w:rsidRPr="0019751C">
        <w:rPr>
          <w:rFonts w:ascii="Tahoma" w:hAnsi="Tahoma" w:cs="Tahoma"/>
          <w:b/>
          <w:sz w:val="22"/>
          <w:szCs w:val="22"/>
        </w:rPr>
        <w:t xml:space="preserve">high </w:t>
      </w:r>
      <w:proofErr w:type="spellStart"/>
      <w:r w:rsidRPr="0019751C">
        <w:rPr>
          <w:rFonts w:ascii="Tahoma" w:hAnsi="Tahoma" w:cs="Tahoma"/>
          <w:b/>
          <w:sz w:val="22"/>
          <w:szCs w:val="22"/>
        </w:rPr>
        <w:t>torsional</w:t>
      </w:r>
      <w:proofErr w:type="spellEnd"/>
      <w:r w:rsidRPr="0019751C">
        <w:rPr>
          <w:rFonts w:ascii="Tahoma" w:hAnsi="Tahoma" w:cs="Tahoma"/>
          <w:sz w:val="22"/>
          <w:szCs w:val="22"/>
        </w:rPr>
        <w:t xml:space="preserve"> </w:t>
      </w:r>
      <w:r w:rsidRPr="0019751C">
        <w:rPr>
          <w:rFonts w:ascii="Tahoma" w:hAnsi="Tahoma" w:cs="Tahoma"/>
          <w:b/>
          <w:sz w:val="22"/>
          <w:szCs w:val="22"/>
        </w:rPr>
        <w:t>stiffness</w:t>
      </w:r>
      <w:r w:rsidRPr="0019751C">
        <w:rPr>
          <w:rFonts w:ascii="Tahoma" w:hAnsi="Tahoma" w:cs="Tahoma"/>
          <w:sz w:val="22"/>
          <w:szCs w:val="22"/>
        </w:rPr>
        <w:t xml:space="preserve"> and </w:t>
      </w:r>
      <w:r w:rsidRPr="0019751C">
        <w:rPr>
          <w:rFonts w:ascii="Tahoma" w:hAnsi="Tahoma" w:cs="Tahoma"/>
          <w:b/>
          <w:sz w:val="22"/>
          <w:szCs w:val="22"/>
        </w:rPr>
        <w:t>low moment of inertia</w:t>
      </w:r>
      <w:r w:rsidRPr="0019751C">
        <w:rPr>
          <w:rFonts w:ascii="Tahoma" w:hAnsi="Tahoma" w:cs="Tahoma"/>
          <w:sz w:val="22"/>
          <w:szCs w:val="22"/>
        </w:rPr>
        <w:t xml:space="preserve"> — ideal for precision applications where accuracy and efficiency are critical. Thanks to its </w:t>
      </w:r>
      <w:r w:rsidRPr="0019751C">
        <w:rPr>
          <w:rFonts w:ascii="Tahoma" w:hAnsi="Tahoma" w:cs="Tahoma"/>
          <w:b/>
          <w:sz w:val="22"/>
          <w:szCs w:val="22"/>
        </w:rPr>
        <w:t>space-saving architecture</w:t>
      </w:r>
      <w:r w:rsidRPr="0019751C">
        <w:rPr>
          <w:rFonts w:ascii="Tahoma" w:hAnsi="Tahoma" w:cs="Tahoma"/>
          <w:sz w:val="22"/>
          <w:szCs w:val="22"/>
        </w:rPr>
        <w:t xml:space="preserve"> and </w:t>
      </w:r>
      <w:r w:rsidRPr="0019751C">
        <w:rPr>
          <w:rFonts w:ascii="Tahoma" w:hAnsi="Tahoma" w:cs="Tahoma"/>
          <w:b/>
          <w:sz w:val="22"/>
          <w:szCs w:val="22"/>
        </w:rPr>
        <w:t>versatile configuration options</w:t>
      </w:r>
      <w:r w:rsidRPr="0019751C">
        <w:rPr>
          <w:rFonts w:ascii="Tahoma" w:hAnsi="Tahoma" w:cs="Tahoma"/>
          <w:sz w:val="22"/>
          <w:szCs w:val="22"/>
        </w:rPr>
        <w:t xml:space="preserve">, the BMS Series enhances performance by seamlessly combining the advantages of permanent magnet technology, low-voltage synchronous three-phase AC motors and precision planetary gearboxes. </w:t>
      </w:r>
    </w:p>
    <w:p w:rsidR="00AD1F58" w:rsidRPr="0019751C" w:rsidRDefault="00AD1F58" w:rsidP="0019751C">
      <w:pPr>
        <w:jc w:val="both"/>
        <w:rPr>
          <w:rFonts w:ascii="Tahoma" w:hAnsi="Tahoma" w:cs="Tahoma"/>
          <w:sz w:val="22"/>
          <w:szCs w:val="22"/>
        </w:rPr>
      </w:pPr>
    </w:p>
    <w:p w:rsidR="00E9073A" w:rsidRPr="0019751C" w:rsidRDefault="00E9073A" w:rsidP="0019751C">
      <w:pPr>
        <w:jc w:val="both"/>
        <w:rPr>
          <w:rFonts w:ascii="Tahoma" w:hAnsi="Tahoma" w:cs="Tahoma"/>
          <w:b/>
          <w:sz w:val="22"/>
          <w:szCs w:val="22"/>
        </w:rPr>
      </w:pPr>
      <w:proofErr w:type="spellStart"/>
      <w:r w:rsidRPr="0019751C">
        <w:rPr>
          <w:rFonts w:ascii="Tahoma" w:hAnsi="Tahoma" w:cs="Tahoma"/>
          <w:b/>
          <w:sz w:val="22"/>
          <w:szCs w:val="22"/>
        </w:rPr>
        <w:t>AxiaVert</w:t>
      </w:r>
      <w:proofErr w:type="spellEnd"/>
      <w:r w:rsidRPr="0019751C">
        <w:rPr>
          <w:rFonts w:ascii="Tahoma" w:hAnsi="Tahoma" w:cs="Tahoma"/>
          <w:b/>
          <w:sz w:val="22"/>
          <w:szCs w:val="22"/>
        </w:rPr>
        <w:t xml:space="preserve">: </w:t>
      </w:r>
      <w:proofErr w:type="spellStart"/>
      <w:r w:rsidRPr="0019751C">
        <w:rPr>
          <w:rFonts w:ascii="Tahoma" w:hAnsi="Tahoma" w:cs="Tahoma"/>
          <w:b/>
          <w:sz w:val="22"/>
          <w:szCs w:val="22"/>
        </w:rPr>
        <w:t>Bonfiglioli’s</w:t>
      </w:r>
      <w:proofErr w:type="spellEnd"/>
      <w:r w:rsidRPr="0019751C">
        <w:rPr>
          <w:rFonts w:ascii="Tahoma" w:hAnsi="Tahoma" w:cs="Tahoma"/>
          <w:b/>
          <w:sz w:val="22"/>
          <w:szCs w:val="22"/>
        </w:rPr>
        <w:t xml:space="preserve"> premium frequency inverter with enhanced functionalities </w:t>
      </w:r>
    </w:p>
    <w:p w:rsidR="00E9073A" w:rsidRPr="0019751C" w:rsidRDefault="00E9073A" w:rsidP="0019751C">
      <w:pPr>
        <w:jc w:val="both"/>
        <w:rPr>
          <w:rFonts w:ascii="Tahoma" w:hAnsi="Tahoma" w:cs="Tahoma"/>
          <w:sz w:val="22"/>
          <w:szCs w:val="22"/>
        </w:rPr>
      </w:pPr>
      <w:r w:rsidRPr="0019751C">
        <w:rPr>
          <w:rFonts w:ascii="Tahoma" w:hAnsi="Tahoma" w:cs="Tahoma"/>
          <w:sz w:val="22"/>
          <w:szCs w:val="22"/>
        </w:rPr>
        <w:t xml:space="preserve">A special focus is dedicated to </w:t>
      </w:r>
      <w:proofErr w:type="spellStart"/>
      <w:r w:rsidRPr="0019751C">
        <w:rPr>
          <w:rFonts w:ascii="Tahoma" w:hAnsi="Tahoma" w:cs="Tahoma"/>
          <w:b/>
          <w:sz w:val="22"/>
          <w:szCs w:val="22"/>
        </w:rPr>
        <w:t>AxiaVert</w:t>
      </w:r>
      <w:proofErr w:type="spellEnd"/>
      <w:r w:rsidRPr="0019751C">
        <w:rPr>
          <w:rFonts w:ascii="Tahoma" w:hAnsi="Tahoma" w:cs="Tahoma"/>
          <w:sz w:val="22"/>
          <w:szCs w:val="22"/>
        </w:rPr>
        <w:t>,</w:t>
      </w:r>
      <w:r w:rsidRPr="0019751C">
        <w:rPr>
          <w:rFonts w:ascii="Tahoma" w:hAnsi="Tahoma" w:cs="Tahoma"/>
          <w:b/>
          <w:sz w:val="22"/>
          <w:szCs w:val="22"/>
        </w:rPr>
        <w:t xml:space="preserve"> </w:t>
      </w:r>
      <w:r w:rsidRPr="0019751C">
        <w:rPr>
          <w:rFonts w:ascii="Tahoma" w:hAnsi="Tahoma" w:cs="Tahoma"/>
          <w:sz w:val="22"/>
          <w:szCs w:val="22"/>
        </w:rPr>
        <w:t xml:space="preserve">the premium series of frequency inverters offering integrated functional safety, precision and control for any industry and process. At </w:t>
      </w:r>
      <w:proofErr w:type="spellStart"/>
      <w:r w:rsidR="00F4017C">
        <w:rPr>
          <w:rFonts w:ascii="Tahoma" w:hAnsi="Tahoma" w:cs="Tahoma"/>
          <w:sz w:val="22"/>
          <w:szCs w:val="22"/>
        </w:rPr>
        <w:t>Parcel+Post</w:t>
      </w:r>
      <w:proofErr w:type="spellEnd"/>
      <w:r w:rsidR="00F4017C">
        <w:rPr>
          <w:rFonts w:ascii="Tahoma" w:hAnsi="Tahoma" w:cs="Tahoma"/>
          <w:sz w:val="22"/>
          <w:szCs w:val="22"/>
        </w:rPr>
        <w:t xml:space="preserve"> Expo,</w:t>
      </w:r>
      <w:r w:rsidRPr="0019751C">
        <w:rPr>
          <w:rFonts w:ascii="Tahoma" w:hAnsi="Tahoma" w:cs="Tahoma"/>
          <w:sz w:val="22"/>
          <w:szCs w:val="22"/>
        </w:rPr>
        <w:t xml:space="preserve"> </w:t>
      </w:r>
      <w:proofErr w:type="spellStart"/>
      <w:r w:rsidRPr="0019751C">
        <w:rPr>
          <w:rFonts w:ascii="Tahoma" w:hAnsi="Tahoma" w:cs="Tahoma"/>
          <w:sz w:val="22"/>
          <w:szCs w:val="22"/>
        </w:rPr>
        <w:t>AxiaVert</w:t>
      </w:r>
      <w:proofErr w:type="spellEnd"/>
      <w:r w:rsidRPr="0019751C">
        <w:rPr>
          <w:rFonts w:ascii="Tahoma" w:hAnsi="Tahoma" w:cs="Tahoma"/>
          <w:sz w:val="22"/>
          <w:szCs w:val="22"/>
        </w:rPr>
        <w:t xml:space="preserve"> is showcased in </w:t>
      </w:r>
      <w:r w:rsidR="00C07FDB" w:rsidRPr="0019751C">
        <w:rPr>
          <w:rFonts w:ascii="Tahoma" w:hAnsi="Tahoma" w:cs="Tahoma"/>
          <w:sz w:val="22"/>
          <w:szCs w:val="22"/>
        </w:rPr>
        <w:t>four frame sizes.</w:t>
      </w:r>
      <w:r w:rsidRPr="0019751C">
        <w:rPr>
          <w:rFonts w:ascii="Tahoma" w:hAnsi="Tahoma" w:cs="Tahoma"/>
          <w:sz w:val="22"/>
          <w:szCs w:val="22"/>
        </w:rPr>
        <w:t xml:space="preserve"> Thanks to its </w:t>
      </w:r>
      <w:r w:rsidRPr="0019751C">
        <w:rPr>
          <w:rFonts w:ascii="Tahoma" w:hAnsi="Tahoma" w:cs="Tahoma"/>
          <w:b/>
          <w:sz w:val="22"/>
          <w:szCs w:val="22"/>
        </w:rPr>
        <w:t>modular design</w:t>
      </w:r>
      <w:r w:rsidRPr="0019751C">
        <w:rPr>
          <w:rFonts w:ascii="Tahoma" w:hAnsi="Tahoma" w:cs="Tahoma"/>
          <w:sz w:val="22"/>
          <w:szCs w:val="22"/>
        </w:rPr>
        <w:t xml:space="preserve">, </w:t>
      </w:r>
      <w:proofErr w:type="spellStart"/>
      <w:r w:rsidRPr="0019751C">
        <w:rPr>
          <w:rFonts w:ascii="Tahoma" w:hAnsi="Tahoma" w:cs="Tahoma"/>
          <w:sz w:val="22"/>
          <w:szCs w:val="22"/>
        </w:rPr>
        <w:t>AxiaVert</w:t>
      </w:r>
      <w:proofErr w:type="spellEnd"/>
      <w:r w:rsidRPr="0019751C">
        <w:rPr>
          <w:rFonts w:ascii="Tahoma" w:hAnsi="Tahoma" w:cs="Tahoma"/>
          <w:sz w:val="22"/>
          <w:szCs w:val="22"/>
        </w:rPr>
        <w:t xml:space="preserve"> is a drive that seamlessly integrates into any </w:t>
      </w:r>
      <w:proofErr w:type="spellStart"/>
      <w:r w:rsidRPr="0019751C">
        <w:rPr>
          <w:rFonts w:ascii="Tahoma" w:hAnsi="Tahoma" w:cs="Tahoma"/>
          <w:sz w:val="22"/>
          <w:szCs w:val="22"/>
        </w:rPr>
        <w:t>Bonfiglioli</w:t>
      </w:r>
      <w:proofErr w:type="spellEnd"/>
      <w:r w:rsidRPr="0019751C">
        <w:rPr>
          <w:rFonts w:ascii="Tahoma" w:hAnsi="Tahoma" w:cs="Tahoma"/>
          <w:sz w:val="22"/>
          <w:szCs w:val="22"/>
        </w:rPr>
        <w:t xml:space="preserve"> technology and automation network, ensuring </w:t>
      </w:r>
      <w:r w:rsidRPr="0019751C">
        <w:rPr>
          <w:rFonts w:ascii="Tahoma" w:hAnsi="Tahoma" w:cs="Tahoma"/>
          <w:b/>
          <w:sz w:val="22"/>
          <w:szCs w:val="22"/>
        </w:rPr>
        <w:t xml:space="preserve">compatibility </w:t>
      </w:r>
      <w:r w:rsidRPr="0019751C">
        <w:rPr>
          <w:rFonts w:ascii="Tahoma" w:hAnsi="Tahoma" w:cs="Tahoma"/>
          <w:sz w:val="22"/>
          <w:szCs w:val="22"/>
        </w:rPr>
        <w:t xml:space="preserve">with the most used </w:t>
      </w:r>
      <w:proofErr w:type="spellStart"/>
      <w:r w:rsidRPr="0019751C">
        <w:rPr>
          <w:rFonts w:ascii="Tahoma" w:hAnsi="Tahoma" w:cs="Tahoma"/>
          <w:sz w:val="22"/>
          <w:szCs w:val="22"/>
        </w:rPr>
        <w:t>Fieldbus</w:t>
      </w:r>
      <w:proofErr w:type="spellEnd"/>
      <w:r w:rsidRPr="0019751C">
        <w:rPr>
          <w:rFonts w:ascii="Tahoma" w:hAnsi="Tahoma" w:cs="Tahoma"/>
          <w:sz w:val="22"/>
          <w:szCs w:val="22"/>
        </w:rPr>
        <w:t xml:space="preserve"> protocols – </w:t>
      </w:r>
      <w:proofErr w:type="spellStart"/>
      <w:r w:rsidRPr="0019751C">
        <w:rPr>
          <w:rFonts w:ascii="Tahoma" w:hAnsi="Tahoma" w:cs="Tahoma"/>
          <w:sz w:val="22"/>
          <w:szCs w:val="22"/>
        </w:rPr>
        <w:t>Profinet</w:t>
      </w:r>
      <w:proofErr w:type="spellEnd"/>
      <w:r w:rsidRPr="0019751C">
        <w:rPr>
          <w:rFonts w:ascii="Tahoma" w:hAnsi="Tahoma" w:cs="Tahoma"/>
          <w:sz w:val="22"/>
          <w:szCs w:val="22"/>
        </w:rPr>
        <w:t xml:space="preserve">, </w:t>
      </w:r>
      <w:proofErr w:type="spellStart"/>
      <w:r w:rsidRPr="0019751C">
        <w:rPr>
          <w:rFonts w:ascii="Tahoma" w:hAnsi="Tahoma" w:cs="Tahoma"/>
          <w:sz w:val="22"/>
          <w:szCs w:val="22"/>
        </w:rPr>
        <w:t>Ethercat</w:t>
      </w:r>
      <w:proofErr w:type="spellEnd"/>
      <w:r w:rsidRPr="0019751C">
        <w:rPr>
          <w:rFonts w:ascii="Tahoma" w:hAnsi="Tahoma" w:cs="Tahoma"/>
          <w:sz w:val="22"/>
          <w:szCs w:val="22"/>
        </w:rPr>
        <w:t xml:space="preserve">, </w:t>
      </w:r>
      <w:proofErr w:type="spellStart"/>
      <w:r w:rsidRPr="0019751C">
        <w:rPr>
          <w:rFonts w:ascii="Tahoma" w:hAnsi="Tahoma" w:cs="Tahoma"/>
          <w:sz w:val="22"/>
          <w:szCs w:val="22"/>
        </w:rPr>
        <w:t>Ethercat</w:t>
      </w:r>
      <w:proofErr w:type="spellEnd"/>
      <w:r w:rsidRPr="0019751C">
        <w:rPr>
          <w:rFonts w:ascii="Tahoma" w:hAnsi="Tahoma" w:cs="Tahoma"/>
          <w:sz w:val="22"/>
          <w:szCs w:val="22"/>
        </w:rPr>
        <w:t xml:space="preserve"> IP and </w:t>
      </w:r>
      <w:proofErr w:type="spellStart"/>
      <w:r w:rsidRPr="0019751C">
        <w:rPr>
          <w:rFonts w:ascii="Tahoma" w:hAnsi="Tahoma" w:cs="Tahoma"/>
          <w:sz w:val="22"/>
          <w:szCs w:val="22"/>
        </w:rPr>
        <w:t>Powerlink</w:t>
      </w:r>
      <w:proofErr w:type="spellEnd"/>
      <w:r w:rsidRPr="0019751C">
        <w:rPr>
          <w:rFonts w:ascii="Tahoma" w:hAnsi="Tahoma" w:cs="Tahoma"/>
          <w:sz w:val="22"/>
          <w:szCs w:val="22"/>
        </w:rPr>
        <w:t xml:space="preserve"> – using a single product code via a multiprotocol board. This enhances production optimization in line with Industry 4.0 standards. Prioritizing functional safety, </w:t>
      </w:r>
      <w:proofErr w:type="spellStart"/>
      <w:r w:rsidRPr="0019751C">
        <w:rPr>
          <w:rFonts w:ascii="Tahoma" w:hAnsi="Tahoma" w:cs="Tahoma"/>
          <w:sz w:val="22"/>
          <w:szCs w:val="22"/>
        </w:rPr>
        <w:t>Bonfiglioli’s</w:t>
      </w:r>
      <w:proofErr w:type="spellEnd"/>
      <w:r w:rsidRPr="0019751C">
        <w:rPr>
          <w:rFonts w:ascii="Tahoma" w:hAnsi="Tahoma" w:cs="Tahoma"/>
          <w:sz w:val="22"/>
          <w:szCs w:val="22"/>
        </w:rPr>
        <w:t xml:space="preserve"> </w:t>
      </w:r>
      <w:proofErr w:type="spellStart"/>
      <w:r w:rsidRPr="0019751C">
        <w:rPr>
          <w:rFonts w:ascii="Tahoma" w:hAnsi="Tahoma" w:cs="Tahoma"/>
          <w:sz w:val="22"/>
          <w:szCs w:val="22"/>
        </w:rPr>
        <w:t>AxiaVert</w:t>
      </w:r>
      <w:proofErr w:type="spellEnd"/>
      <w:r w:rsidRPr="0019751C">
        <w:rPr>
          <w:rFonts w:ascii="Tahoma" w:hAnsi="Tahoma" w:cs="Tahoma"/>
          <w:sz w:val="22"/>
          <w:szCs w:val="22"/>
        </w:rPr>
        <w:t xml:space="preserve"> provides all </w:t>
      </w:r>
      <w:r w:rsidRPr="0019751C">
        <w:rPr>
          <w:rFonts w:ascii="Tahoma" w:hAnsi="Tahoma" w:cs="Tahoma"/>
          <w:b/>
          <w:sz w:val="22"/>
          <w:szCs w:val="22"/>
        </w:rPr>
        <w:t>key safety functions</w:t>
      </w:r>
      <w:r w:rsidRPr="0019751C">
        <w:rPr>
          <w:rFonts w:ascii="Tahoma" w:hAnsi="Tahoma" w:cs="Tahoma"/>
          <w:sz w:val="22"/>
          <w:szCs w:val="22"/>
        </w:rPr>
        <w:t xml:space="preserve"> required by the market, including STO, SS1, SBC, SLS, SLP and SOS. Its various Functional Safety variants allow for optimized configuration, reducing the need for external safety components while ensuring safe and controlled operation to meet industry standards. Furthermore, </w:t>
      </w:r>
      <w:proofErr w:type="spellStart"/>
      <w:r w:rsidRPr="0019751C">
        <w:rPr>
          <w:rFonts w:ascii="Tahoma" w:hAnsi="Tahoma" w:cs="Tahoma"/>
          <w:sz w:val="22"/>
          <w:szCs w:val="22"/>
        </w:rPr>
        <w:t>AxiaVert</w:t>
      </w:r>
      <w:proofErr w:type="spellEnd"/>
      <w:r w:rsidRPr="0019751C">
        <w:rPr>
          <w:rFonts w:ascii="Tahoma" w:hAnsi="Tahoma" w:cs="Tahoma"/>
          <w:sz w:val="22"/>
          <w:szCs w:val="22"/>
        </w:rPr>
        <w:t xml:space="preserve"> excels in </w:t>
      </w:r>
      <w:proofErr w:type="spellStart"/>
      <w:r w:rsidRPr="0019751C">
        <w:rPr>
          <w:rFonts w:ascii="Tahoma" w:hAnsi="Tahoma" w:cs="Tahoma"/>
          <w:sz w:val="22"/>
          <w:szCs w:val="22"/>
        </w:rPr>
        <w:t>Fieldbus</w:t>
      </w:r>
      <w:proofErr w:type="spellEnd"/>
      <w:r w:rsidRPr="0019751C">
        <w:rPr>
          <w:rFonts w:ascii="Tahoma" w:hAnsi="Tahoma" w:cs="Tahoma"/>
          <w:sz w:val="22"/>
          <w:szCs w:val="22"/>
        </w:rPr>
        <w:t xml:space="preserve"> </w:t>
      </w:r>
      <w:proofErr w:type="spellStart"/>
      <w:r w:rsidRPr="0019751C">
        <w:rPr>
          <w:rFonts w:ascii="Tahoma" w:hAnsi="Tahoma" w:cs="Tahoma"/>
          <w:sz w:val="22"/>
          <w:szCs w:val="22"/>
        </w:rPr>
        <w:t>EtherCAT</w:t>
      </w:r>
      <w:proofErr w:type="spellEnd"/>
      <w:r w:rsidRPr="0019751C">
        <w:rPr>
          <w:rFonts w:ascii="Tahoma" w:hAnsi="Tahoma" w:cs="Tahoma"/>
          <w:sz w:val="22"/>
          <w:szCs w:val="22"/>
        </w:rPr>
        <w:t xml:space="preserve"> </w:t>
      </w:r>
      <w:proofErr w:type="spellStart"/>
      <w:r w:rsidRPr="0019751C">
        <w:rPr>
          <w:rFonts w:ascii="Tahoma" w:hAnsi="Tahoma" w:cs="Tahoma"/>
          <w:sz w:val="22"/>
          <w:szCs w:val="22"/>
        </w:rPr>
        <w:t>FSoE</w:t>
      </w:r>
      <w:proofErr w:type="spellEnd"/>
      <w:r w:rsidRPr="0019751C">
        <w:rPr>
          <w:rFonts w:ascii="Tahoma" w:hAnsi="Tahoma" w:cs="Tahoma"/>
          <w:sz w:val="22"/>
          <w:szCs w:val="22"/>
        </w:rPr>
        <w:t xml:space="preserve"> communication integration, significantly reducing labor and cabling costs by transmitting all safety communications between the inverter and PLC via the </w:t>
      </w:r>
      <w:proofErr w:type="spellStart"/>
      <w:r w:rsidRPr="0019751C">
        <w:rPr>
          <w:rFonts w:ascii="Tahoma" w:hAnsi="Tahoma" w:cs="Tahoma"/>
          <w:sz w:val="22"/>
          <w:szCs w:val="22"/>
        </w:rPr>
        <w:t>fieldbus</w:t>
      </w:r>
      <w:proofErr w:type="spellEnd"/>
      <w:r w:rsidRPr="0019751C">
        <w:rPr>
          <w:rFonts w:ascii="Tahoma" w:hAnsi="Tahoma" w:cs="Tahoma"/>
          <w:sz w:val="22"/>
          <w:szCs w:val="22"/>
        </w:rPr>
        <w:t>.</w:t>
      </w:r>
      <w:r w:rsidR="00F8200A" w:rsidRPr="0019751C">
        <w:rPr>
          <w:rFonts w:ascii="Tahoma" w:hAnsi="Tahoma" w:cs="Tahoma"/>
          <w:sz w:val="22"/>
          <w:szCs w:val="22"/>
        </w:rPr>
        <w:t xml:space="preserve"> </w:t>
      </w:r>
    </w:p>
    <w:p w:rsidR="00B42009" w:rsidRPr="0019751C" w:rsidRDefault="00B42009" w:rsidP="0019751C">
      <w:pPr>
        <w:jc w:val="both"/>
        <w:rPr>
          <w:rFonts w:ascii="Tahoma" w:hAnsi="Tahoma" w:cs="Tahoma"/>
          <w:sz w:val="22"/>
          <w:szCs w:val="22"/>
        </w:rPr>
      </w:pPr>
    </w:p>
    <w:p w:rsidR="00B42009" w:rsidRPr="0019751C" w:rsidRDefault="00B42009" w:rsidP="0019751C">
      <w:pPr>
        <w:jc w:val="both"/>
        <w:rPr>
          <w:rFonts w:ascii="Tahoma" w:hAnsi="Tahoma" w:cs="Tahoma"/>
          <w:sz w:val="22"/>
          <w:szCs w:val="22"/>
        </w:rPr>
      </w:pPr>
      <w:proofErr w:type="spellStart"/>
      <w:r w:rsidRPr="0019751C">
        <w:rPr>
          <w:rStyle w:val="Enfasigrassetto"/>
          <w:rFonts w:ascii="Tahoma" w:hAnsi="Tahoma" w:cs="Tahoma"/>
          <w:sz w:val="22"/>
          <w:szCs w:val="22"/>
        </w:rPr>
        <w:t>Bonfiglioli</w:t>
      </w:r>
      <w:proofErr w:type="spellEnd"/>
      <w:r w:rsidRPr="0019751C">
        <w:rPr>
          <w:rStyle w:val="Enfasigrassetto"/>
          <w:rFonts w:ascii="Tahoma" w:hAnsi="Tahoma" w:cs="Tahoma"/>
          <w:sz w:val="22"/>
          <w:szCs w:val="22"/>
        </w:rPr>
        <w:t xml:space="preserve"> brings industry 4.0 to life with an integrated </w:t>
      </w:r>
      <w:proofErr w:type="spellStart"/>
      <w:r w:rsidRPr="0019751C">
        <w:rPr>
          <w:rStyle w:val="Enfasigrassetto"/>
          <w:rFonts w:ascii="Tahoma" w:hAnsi="Tahoma" w:cs="Tahoma"/>
          <w:sz w:val="22"/>
          <w:szCs w:val="22"/>
        </w:rPr>
        <w:t>IoT</w:t>
      </w:r>
      <w:proofErr w:type="spellEnd"/>
      <w:r w:rsidRPr="0019751C">
        <w:rPr>
          <w:rStyle w:val="Enfasigrassetto"/>
          <w:rFonts w:ascii="Tahoma" w:hAnsi="Tahoma" w:cs="Tahoma"/>
          <w:sz w:val="22"/>
          <w:szCs w:val="22"/>
        </w:rPr>
        <w:t xml:space="preserve"> solution</w:t>
      </w:r>
    </w:p>
    <w:p w:rsidR="00B42009" w:rsidRPr="0019751C" w:rsidRDefault="00B42009" w:rsidP="0019751C">
      <w:pPr>
        <w:jc w:val="both"/>
        <w:rPr>
          <w:rFonts w:ascii="Tahoma" w:hAnsi="Tahoma" w:cs="Tahoma"/>
          <w:sz w:val="22"/>
          <w:szCs w:val="22"/>
        </w:rPr>
      </w:pPr>
      <w:r w:rsidRPr="0019751C">
        <w:rPr>
          <w:rFonts w:ascii="Tahoma" w:hAnsi="Tahoma" w:cs="Tahoma"/>
          <w:sz w:val="22"/>
          <w:szCs w:val="22"/>
        </w:rPr>
        <w:t xml:space="preserve">Industrial machinery manufacturers and operators face ongoing challenges such as unplanned downtime, unexpected failures, high maintenance costs and limited equipment lifespan. As a trusted technology partner, </w:t>
      </w:r>
      <w:proofErr w:type="spellStart"/>
      <w:r w:rsidRPr="0019751C">
        <w:rPr>
          <w:rFonts w:ascii="Tahoma" w:hAnsi="Tahoma" w:cs="Tahoma"/>
          <w:sz w:val="22"/>
          <w:szCs w:val="22"/>
        </w:rPr>
        <w:t>Bonfiglioli</w:t>
      </w:r>
      <w:proofErr w:type="spellEnd"/>
      <w:r w:rsidRPr="0019751C">
        <w:rPr>
          <w:rFonts w:ascii="Tahoma" w:hAnsi="Tahoma" w:cs="Tahoma"/>
          <w:sz w:val="22"/>
          <w:szCs w:val="22"/>
        </w:rPr>
        <w:t xml:space="preserve"> tackles these issues with reliable </w:t>
      </w:r>
      <w:r w:rsidRPr="0019751C">
        <w:rPr>
          <w:rFonts w:ascii="Tahoma" w:hAnsi="Tahoma" w:cs="Tahoma"/>
          <w:b/>
          <w:sz w:val="22"/>
          <w:szCs w:val="22"/>
        </w:rPr>
        <w:t xml:space="preserve">Industrial </w:t>
      </w:r>
      <w:proofErr w:type="spellStart"/>
      <w:r w:rsidRPr="0019751C">
        <w:rPr>
          <w:rFonts w:ascii="Tahoma" w:hAnsi="Tahoma" w:cs="Tahoma"/>
          <w:b/>
          <w:sz w:val="22"/>
          <w:szCs w:val="22"/>
        </w:rPr>
        <w:t>IoT</w:t>
      </w:r>
      <w:proofErr w:type="spellEnd"/>
      <w:r w:rsidRPr="0019751C">
        <w:rPr>
          <w:rFonts w:ascii="Tahoma" w:hAnsi="Tahoma" w:cs="Tahoma"/>
          <w:b/>
          <w:sz w:val="22"/>
          <w:szCs w:val="22"/>
        </w:rPr>
        <w:t xml:space="preserve"> (</w:t>
      </w:r>
      <w:proofErr w:type="spellStart"/>
      <w:r w:rsidRPr="0019751C">
        <w:rPr>
          <w:rFonts w:ascii="Tahoma" w:hAnsi="Tahoma" w:cs="Tahoma"/>
          <w:b/>
          <w:sz w:val="22"/>
          <w:szCs w:val="22"/>
        </w:rPr>
        <w:t>IIoT</w:t>
      </w:r>
      <w:proofErr w:type="spellEnd"/>
      <w:r w:rsidRPr="0019751C">
        <w:rPr>
          <w:rFonts w:ascii="Tahoma" w:hAnsi="Tahoma" w:cs="Tahoma"/>
          <w:b/>
          <w:sz w:val="22"/>
          <w:szCs w:val="22"/>
        </w:rPr>
        <w:t>) solutions</w:t>
      </w:r>
      <w:r w:rsidRPr="0019751C">
        <w:rPr>
          <w:rFonts w:ascii="Tahoma" w:hAnsi="Tahoma" w:cs="Tahoma"/>
          <w:sz w:val="22"/>
          <w:szCs w:val="22"/>
        </w:rPr>
        <w:t xml:space="preserve"> that combine </w:t>
      </w:r>
      <w:r w:rsidRPr="0019751C">
        <w:rPr>
          <w:rFonts w:ascii="Tahoma" w:hAnsi="Tahoma" w:cs="Tahoma"/>
          <w:b/>
          <w:sz w:val="22"/>
          <w:szCs w:val="22"/>
        </w:rPr>
        <w:t>Condition Monitoring</w:t>
      </w:r>
      <w:r w:rsidRPr="0019751C">
        <w:rPr>
          <w:rFonts w:ascii="Tahoma" w:hAnsi="Tahoma" w:cs="Tahoma"/>
          <w:sz w:val="22"/>
          <w:szCs w:val="22"/>
        </w:rPr>
        <w:t xml:space="preserve"> and </w:t>
      </w:r>
      <w:r w:rsidRPr="0019751C">
        <w:rPr>
          <w:rFonts w:ascii="Tahoma" w:hAnsi="Tahoma" w:cs="Tahoma"/>
          <w:b/>
          <w:sz w:val="22"/>
          <w:szCs w:val="22"/>
        </w:rPr>
        <w:t>Predictive Maintenance</w:t>
      </w:r>
      <w:r w:rsidRPr="0019751C">
        <w:rPr>
          <w:rFonts w:ascii="Tahoma" w:hAnsi="Tahoma" w:cs="Tahoma"/>
          <w:sz w:val="22"/>
          <w:szCs w:val="22"/>
        </w:rPr>
        <w:t xml:space="preserve">. Leveraging its proprietary </w:t>
      </w:r>
      <w:proofErr w:type="spellStart"/>
      <w:r w:rsidRPr="0019751C">
        <w:rPr>
          <w:rFonts w:ascii="Tahoma" w:hAnsi="Tahoma" w:cs="Tahoma"/>
          <w:sz w:val="22"/>
          <w:szCs w:val="22"/>
        </w:rPr>
        <w:t>IoT</w:t>
      </w:r>
      <w:proofErr w:type="spellEnd"/>
      <w:r w:rsidRPr="0019751C">
        <w:rPr>
          <w:rFonts w:ascii="Tahoma" w:hAnsi="Tahoma" w:cs="Tahoma"/>
          <w:sz w:val="22"/>
          <w:szCs w:val="22"/>
        </w:rPr>
        <w:t xml:space="preserve"> platform, </w:t>
      </w:r>
      <w:proofErr w:type="spellStart"/>
      <w:r w:rsidRPr="0019751C">
        <w:rPr>
          <w:rFonts w:ascii="Tahoma" w:hAnsi="Tahoma" w:cs="Tahoma"/>
          <w:sz w:val="22"/>
          <w:szCs w:val="22"/>
        </w:rPr>
        <w:t>Bonfiglioli</w:t>
      </w:r>
      <w:proofErr w:type="spellEnd"/>
      <w:r w:rsidRPr="0019751C">
        <w:rPr>
          <w:rFonts w:ascii="Tahoma" w:hAnsi="Tahoma" w:cs="Tahoma"/>
          <w:sz w:val="22"/>
          <w:szCs w:val="22"/>
        </w:rPr>
        <w:t xml:space="preserve"> uses Z and W sensors to continuously monitor gearboxes and motors, gathering real-time data on performance, energy consumption and actual operating conditions. </w:t>
      </w:r>
      <w:proofErr w:type="spellStart"/>
      <w:r w:rsidRPr="0019751C">
        <w:rPr>
          <w:rFonts w:ascii="Tahoma" w:hAnsi="Tahoma" w:cs="Tahoma"/>
          <w:sz w:val="22"/>
          <w:szCs w:val="22"/>
        </w:rPr>
        <w:t>Bonfiglioli’s</w:t>
      </w:r>
      <w:proofErr w:type="spellEnd"/>
      <w:r w:rsidRPr="0019751C">
        <w:rPr>
          <w:rFonts w:ascii="Tahoma" w:hAnsi="Tahoma" w:cs="Tahoma"/>
          <w:sz w:val="22"/>
          <w:szCs w:val="22"/>
        </w:rPr>
        <w:t xml:space="preserve"> predictive maintenance services enable early detection of potential issues, minimizing downtime and optimizing maintenance planning. The result is greater transparency, control and operational efficiency</w:t>
      </w:r>
      <w:r w:rsidR="00724074" w:rsidRPr="0019751C">
        <w:rPr>
          <w:rFonts w:ascii="Tahoma" w:hAnsi="Tahoma" w:cs="Tahoma"/>
          <w:sz w:val="22"/>
          <w:szCs w:val="22"/>
        </w:rPr>
        <w:t xml:space="preserve"> -</w:t>
      </w:r>
      <w:r w:rsidRPr="0019751C">
        <w:rPr>
          <w:rFonts w:ascii="Tahoma" w:hAnsi="Tahoma" w:cs="Tahoma"/>
          <w:sz w:val="22"/>
          <w:szCs w:val="22"/>
        </w:rPr>
        <w:t>enhancing the reliability and overall performance of industrial machinery.</w:t>
      </w:r>
    </w:p>
    <w:p w:rsidR="0019751C" w:rsidRDefault="0019751C" w:rsidP="0019751C">
      <w:pPr>
        <w:jc w:val="both"/>
        <w:rPr>
          <w:rFonts w:ascii="Tahoma" w:hAnsi="Tahoma" w:cs="Tahoma"/>
          <w:sz w:val="22"/>
          <w:szCs w:val="22"/>
        </w:rPr>
      </w:pPr>
    </w:p>
    <w:p w:rsidR="00724074" w:rsidRPr="0019751C" w:rsidRDefault="00724074" w:rsidP="0019751C">
      <w:pPr>
        <w:jc w:val="both"/>
        <w:rPr>
          <w:rFonts w:ascii="Tahoma" w:hAnsi="Tahoma" w:cs="Tahoma"/>
          <w:sz w:val="22"/>
          <w:szCs w:val="22"/>
        </w:rPr>
      </w:pPr>
      <w:proofErr w:type="spellStart"/>
      <w:r w:rsidRPr="0019751C">
        <w:rPr>
          <w:rFonts w:ascii="Tahoma" w:hAnsi="Tahoma" w:cs="Tahoma"/>
          <w:sz w:val="22"/>
          <w:szCs w:val="22"/>
        </w:rPr>
        <w:t>Bonfiglioli’s</w:t>
      </w:r>
      <w:proofErr w:type="spellEnd"/>
      <w:r w:rsidRPr="0019751C">
        <w:rPr>
          <w:rFonts w:ascii="Tahoma" w:hAnsi="Tahoma" w:cs="Tahoma"/>
          <w:sz w:val="22"/>
          <w:szCs w:val="22"/>
        </w:rPr>
        <w:t xml:space="preserve"> </w:t>
      </w:r>
      <w:r w:rsidR="0019751C">
        <w:rPr>
          <w:rFonts w:ascii="Tahoma" w:hAnsi="Tahoma" w:cs="Tahoma"/>
          <w:sz w:val="22"/>
          <w:szCs w:val="22"/>
        </w:rPr>
        <w:t>premiere a</w:t>
      </w:r>
      <w:r w:rsidRPr="0019751C">
        <w:rPr>
          <w:rFonts w:ascii="Tahoma" w:hAnsi="Tahoma" w:cs="Tahoma"/>
          <w:sz w:val="22"/>
          <w:szCs w:val="22"/>
        </w:rPr>
        <w:t xml:space="preserve">t </w:t>
      </w:r>
      <w:proofErr w:type="spellStart"/>
      <w:r w:rsidRPr="0019751C">
        <w:rPr>
          <w:rFonts w:ascii="Tahoma" w:hAnsi="Tahoma" w:cs="Tahoma"/>
          <w:sz w:val="22"/>
          <w:szCs w:val="22"/>
        </w:rPr>
        <w:t>Parcel+Post</w:t>
      </w:r>
      <w:proofErr w:type="spellEnd"/>
      <w:r w:rsidRPr="0019751C">
        <w:rPr>
          <w:rFonts w:ascii="Tahoma" w:hAnsi="Tahoma" w:cs="Tahoma"/>
          <w:sz w:val="22"/>
          <w:szCs w:val="22"/>
        </w:rPr>
        <w:t xml:space="preserve"> Expo marks an important step in expanding its presence in the parcel and postal automation sector. By showcasing its advanced solutions for sorting systems, the company highlights its commitment to supporting OEMs with high-performance, customizable components tailored to the evolving needs of the industry.</w:t>
      </w:r>
    </w:p>
    <w:p w:rsidR="00724074" w:rsidRPr="00B42009" w:rsidRDefault="00724074" w:rsidP="00B42009">
      <w:pPr>
        <w:pStyle w:val="NormaleWeb"/>
        <w:spacing w:before="0" w:beforeAutospacing="0"/>
        <w:jc w:val="both"/>
        <w:rPr>
          <w:rFonts w:ascii="Tahoma" w:hAnsi="Tahoma" w:cs="Tahoma"/>
          <w:sz w:val="22"/>
          <w:szCs w:val="22"/>
        </w:rPr>
      </w:pPr>
    </w:p>
    <w:p w:rsidR="002C5ED2" w:rsidRPr="007768E3" w:rsidRDefault="002C5ED2" w:rsidP="002C5ED2">
      <w:pPr>
        <w:autoSpaceDE w:val="0"/>
        <w:autoSpaceDN w:val="0"/>
        <w:adjustRightInd w:val="0"/>
        <w:jc w:val="both"/>
        <w:rPr>
          <w:rFonts w:ascii="Tahoma" w:eastAsia="Times New Roman" w:hAnsi="Tahoma" w:cs="Tahoma"/>
          <w:b/>
          <w:sz w:val="20"/>
        </w:rPr>
      </w:pPr>
      <w:proofErr w:type="spellStart"/>
      <w:r w:rsidRPr="007768E3">
        <w:rPr>
          <w:rFonts w:ascii="Tahoma" w:eastAsia="Times New Roman" w:hAnsi="Tahoma" w:cs="Tahoma"/>
          <w:b/>
          <w:sz w:val="20"/>
        </w:rPr>
        <w:t>Bonfiglioli</w:t>
      </w:r>
      <w:proofErr w:type="spellEnd"/>
      <w:r w:rsidRPr="007768E3">
        <w:rPr>
          <w:rFonts w:ascii="Tahoma" w:eastAsia="Times New Roman" w:hAnsi="Tahoma" w:cs="Tahoma"/>
          <w:b/>
          <w:sz w:val="20"/>
        </w:rPr>
        <w:t xml:space="preserve"> Group</w:t>
      </w:r>
    </w:p>
    <w:p w:rsidR="00CF289F" w:rsidRDefault="002C5ED2" w:rsidP="002C5ED2">
      <w:pPr>
        <w:autoSpaceDE w:val="0"/>
        <w:autoSpaceDN w:val="0"/>
        <w:adjustRightInd w:val="0"/>
        <w:jc w:val="both"/>
        <w:rPr>
          <w:rFonts w:ascii="Tahoma" w:eastAsia="Times New Roman" w:hAnsi="Tahoma" w:cs="Tahoma"/>
          <w:sz w:val="20"/>
        </w:rPr>
      </w:pPr>
      <w:proofErr w:type="spellStart"/>
      <w:r>
        <w:rPr>
          <w:rFonts w:ascii="Tahoma" w:eastAsia="Times New Roman" w:hAnsi="Tahoma" w:cs="Tahoma"/>
          <w:sz w:val="20"/>
        </w:rPr>
        <w:t>B</w:t>
      </w:r>
      <w:r w:rsidRPr="007768E3">
        <w:rPr>
          <w:rFonts w:ascii="Tahoma" w:eastAsia="Times New Roman" w:hAnsi="Tahoma" w:cs="Tahoma"/>
          <w:sz w:val="20"/>
        </w:rPr>
        <w:t>onfiglioli</w:t>
      </w:r>
      <w:proofErr w:type="spellEnd"/>
      <w:r w:rsidRPr="007768E3">
        <w:rPr>
          <w:rFonts w:ascii="Tahoma" w:eastAsia="Times New Roman" w:hAnsi="Tahoma" w:cs="Tahoma"/>
          <w:sz w:val="20"/>
        </w:rPr>
        <w:t xml:space="preserve"> is a worldwide designer, manufacturer and distributor of a complete range of </w:t>
      </w:r>
      <w:proofErr w:type="spellStart"/>
      <w:r w:rsidRPr="007768E3">
        <w:rPr>
          <w:rFonts w:ascii="Tahoma" w:eastAsia="Times New Roman" w:hAnsi="Tahoma" w:cs="Tahoma"/>
          <w:sz w:val="20"/>
        </w:rPr>
        <w:t>gearmotors</w:t>
      </w:r>
      <w:proofErr w:type="spellEnd"/>
      <w:r w:rsidRPr="007768E3">
        <w:rPr>
          <w:rFonts w:ascii="Tahoma" w:eastAsia="Times New Roman" w:hAnsi="Tahoma" w:cs="Tahoma"/>
          <w:sz w:val="20"/>
        </w:rPr>
        <w:t xml:space="preserve">, drive systems, planetary gearboxes and inverters, which satisfy the most challenging and demanding needs in industrial </w:t>
      </w:r>
      <w:r w:rsidRPr="007768E3">
        <w:rPr>
          <w:rFonts w:ascii="Tahoma" w:eastAsia="Times New Roman" w:hAnsi="Tahoma" w:cs="Tahoma"/>
          <w:sz w:val="20"/>
        </w:rPr>
        <w:lastRenderedPageBreak/>
        <w:t xml:space="preserve">automation, mobile machinery and renewable energy. The Group serves more industries and applications than any other drives manufacturer and is a market leader in many sectors; its three business areas - Industry &amp; Automation Solutions, Mobility &amp; Wind Industries, </w:t>
      </w:r>
      <w:proofErr w:type="spellStart"/>
      <w:r w:rsidRPr="007768E3">
        <w:rPr>
          <w:rFonts w:ascii="Tahoma" w:eastAsia="Times New Roman" w:hAnsi="Tahoma" w:cs="Tahoma"/>
          <w:sz w:val="20"/>
        </w:rPr>
        <w:t>Selcom</w:t>
      </w:r>
      <w:proofErr w:type="spellEnd"/>
      <w:r w:rsidRPr="007768E3">
        <w:rPr>
          <w:rFonts w:ascii="Tahoma" w:eastAsia="Times New Roman" w:hAnsi="Tahoma" w:cs="Tahoma"/>
          <w:sz w:val="20"/>
        </w:rPr>
        <w:t xml:space="preserve"> Group - embody all the expertise and experience acquired over the years in the respective industries. Established in 1956, </w:t>
      </w:r>
      <w:proofErr w:type="spellStart"/>
      <w:r w:rsidRPr="007768E3">
        <w:rPr>
          <w:rFonts w:ascii="Tahoma" w:eastAsia="Times New Roman" w:hAnsi="Tahoma" w:cs="Tahoma"/>
          <w:sz w:val="20"/>
        </w:rPr>
        <w:t>Bonfiglioli</w:t>
      </w:r>
      <w:proofErr w:type="spellEnd"/>
      <w:r w:rsidRPr="007768E3">
        <w:rPr>
          <w:rFonts w:ascii="Tahoma" w:eastAsia="Times New Roman" w:hAnsi="Tahoma" w:cs="Tahoma"/>
          <w:sz w:val="20"/>
        </w:rPr>
        <w:t xml:space="preserve"> operates worldwide in 80 countries with 23 commercial sites, 17 production sites, a wide distribution network comprising more than 550 partners, and can count on over 5.000 professionals. Excellence, innovation, and sustainability are the drivers behind the growth of </w:t>
      </w:r>
      <w:proofErr w:type="spellStart"/>
      <w:r w:rsidRPr="007768E3">
        <w:rPr>
          <w:rFonts w:ascii="Tahoma" w:eastAsia="Times New Roman" w:hAnsi="Tahoma" w:cs="Tahoma"/>
          <w:sz w:val="20"/>
        </w:rPr>
        <w:t>Bonfiglioli</w:t>
      </w:r>
      <w:proofErr w:type="spellEnd"/>
      <w:r w:rsidRPr="007768E3">
        <w:rPr>
          <w:rFonts w:ascii="Tahoma" w:eastAsia="Times New Roman" w:hAnsi="Tahoma" w:cs="Tahoma"/>
          <w:sz w:val="20"/>
        </w:rPr>
        <w:t xml:space="preserve"> as a company and team and represent the guarantee of the products and services quality offered to its clients.</w:t>
      </w:r>
    </w:p>
    <w:p w:rsidR="002C5ED2" w:rsidRPr="007768E3" w:rsidRDefault="002C5ED2" w:rsidP="002C5ED2">
      <w:pPr>
        <w:autoSpaceDE w:val="0"/>
        <w:autoSpaceDN w:val="0"/>
        <w:adjustRightInd w:val="0"/>
        <w:jc w:val="both"/>
        <w:rPr>
          <w:rFonts w:ascii="Tahoma" w:eastAsia="Times New Roman" w:hAnsi="Tahoma" w:cs="Tahoma"/>
          <w:sz w:val="20"/>
        </w:rPr>
      </w:pPr>
      <w:r w:rsidRPr="007768E3">
        <w:rPr>
          <w:rFonts w:ascii="Tahoma" w:eastAsia="Times New Roman" w:hAnsi="Tahoma" w:cs="Tahoma"/>
          <w:sz w:val="20"/>
        </w:rPr>
        <w:br/>
        <w:t xml:space="preserve">More information available at </w:t>
      </w:r>
      <w:hyperlink r:id="rId9" w:history="1">
        <w:r w:rsidRPr="007768E3">
          <w:rPr>
            <w:rStyle w:val="Collegamentoipertestuale"/>
            <w:rFonts w:ascii="Tahoma" w:eastAsia="Times New Roman" w:hAnsi="Tahoma" w:cs="Tahoma"/>
            <w:sz w:val="20"/>
          </w:rPr>
          <w:t>www.bonfiglioli.com</w:t>
        </w:r>
      </w:hyperlink>
      <w:r w:rsidRPr="007768E3">
        <w:rPr>
          <w:rStyle w:val="Collegamentoipertestuale"/>
          <w:rFonts w:ascii="Tahoma" w:eastAsia="Times New Roman" w:hAnsi="Tahoma" w:cs="Tahoma"/>
          <w:sz w:val="20"/>
        </w:rPr>
        <w:t>.</w:t>
      </w:r>
    </w:p>
    <w:p w:rsidR="00233D9F" w:rsidRPr="0022144B" w:rsidRDefault="00233D9F" w:rsidP="00233D9F">
      <w:pPr>
        <w:widowControl w:val="0"/>
        <w:autoSpaceDE w:val="0"/>
        <w:autoSpaceDN w:val="0"/>
        <w:adjustRightInd w:val="0"/>
        <w:jc w:val="both"/>
        <w:rPr>
          <w:rFonts w:ascii="Arial" w:hAnsi="Arial" w:cs="Arial"/>
          <w:i/>
          <w:iCs/>
          <w:color w:val="000000"/>
          <w:sz w:val="18"/>
          <w:szCs w:val="18"/>
          <w:lang w:val="en-GB" w:eastAsia="ja-JP"/>
        </w:rPr>
      </w:pPr>
    </w:p>
    <w:p w:rsidR="00233D9F" w:rsidRPr="0022144B" w:rsidRDefault="00233D9F" w:rsidP="00233D9F">
      <w:pPr>
        <w:widowControl w:val="0"/>
        <w:autoSpaceDE w:val="0"/>
        <w:autoSpaceDN w:val="0"/>
        <w:adjustRightInd w:val="0"/>
        <w:jc w:val="both"/>
        <w:rPr>
          <w:rFonts w:ascii="Arial" w:hAnsi="Arial" w:cs="Arial"/>
          <w:color w:val="000000"/>
          <w:sz w:val="22"/>
          <w:szCs w:val="22"/>
          <w:lang w:val="en-GB" w:eastAsia="ja-JP"/>
        </w:rPr>
      </w:pPr>
    </w:p>
    <w:p w:rsidR="00233D9F" w:rsidRPr="00D80F20" w:rsidRDefault="00233D9F" w:rsidP="00233D9F">
      <w:pPr>
        <w:shd w:val="clear" w:color="auto" w:fill="FFFFFF"/>
        <w:spacing w:after="100"/>
        <w:jc w:val="lowKashida"/>
        <w:rPr>
          <w:rFonts w:ascii="Arial" w:eastAsia="Calibri" w:hAnsi="Arial" w:cs="Arial"/>
          <w:color w:val="0563C1"/>
          <w:sz w:val="18"/>
          <w:u w:val="single"/>
          <w:lang w:val="it-IT" w:eastAsia="en-US"/>
        </w:rPr>
      </w:pPr>
      <w:r w:rsidRPr="00D80F20">
        <w:rPr>
          <w:rFonts w:ascii="Arial" w:eastAsia="Calibri" w:hAnsi="Arial" w:cs="Arial"/>
          <w:sz w:val="18"/>
          <w:szCs w:val="18"/>
          <w:lang w:val="it-IT" w:eastAsia="en-US"/>
        </w:rPr>
        <w:t xml:space="preserve">Media relations | </w:t>
      </w:r>
      <w:proofErr w:type="spellStart"/>
      <w:r w:rsidRPr="00D80F20">
        <w:rPr>
          <w:rFonts w:ascii="Arial" w:eastAsia="Calibri" w:hAnsi="Arial" w:cs="Arial"/>
          <w:sz w:val="18"/>
          <w:szCs w:val="18"/>
          <w:lang w:val="it-IT" w:eastAsia="en-US"/>
        </w:rPr>
        <w:t>Lbdi</w:t>
      </w:r>
      <w:proofErr w:type="spellEnd"/>
      <w:r w:rsidRPr="00D80F20">
        <w:rPr>
          <w:rFonts w:ascii="Arial" w:eastAsia="Calibri" w:hAnsi="Arial" w:cs="Arial"/>
          <w:sz w:val="18"/>
          <w:szCs w:val="18"/>
          <w:lang w:val="it-IT" w:eastAsia="en-US"/>
        </w:rPr>
        <w:t xml:space="preserve"> </w:t>
      </w:r>
      <w:proofErr w:type="spellStart"/>
      <w:r w:rsidRPr="00D80F20">
        <w:rPr>
          <w:rFonts w:ascii="Arial" w:eastAsia="Calibri" w:hAnsi="Arial" w:cs="Arial"/>
          <w:sz w:val="18"/>
          <w:szCs w:val="18"/>
          <w:lang w:val="it-IT" w:eastAsia="en-US"/>
        </w:rPr>
        <w:t>Communication</w:t>
      </w:r>
      <w:proofErr w:type="spellEnd"/>
      <w:r w:rsidRPr="00D80F20">
        <w:rPr>
          <w:rFonts w:ascii="Arial" w:eastAsia="Calibri" w:hAnsi="Arial" w:cs="Arial"/>
          <w:sz w:val="18"/>
          <w:szCs w:val="18"/>
          <w:lang w:val="it-IT" w:eastAsia="en-US"/>
        </w:rPr>
        <w:t xml:space="preserve"> – </w:t>
      </w:r>
      <w:r w:rsidR="002C5ED2">
        <w:rPr>
          <w:rFonts w:ascii="Arial" w:eastAsia="Calibri" w:hAnsi="Arial" w:cs="Arial"/>
          <w:sz w:val="18"/>
          <w:szCs w:val="18"/>
          <w:lang w:val="it-IT" w:eastAsia="en-US"/>
        </w:rPr>
        <w:t xml:space="preserve">Beatrice </w:t>
      </w:r>
      <w:proofErr w:type="spellStart"/>
      <w:r w:rsidR="002C5ED2">
        <w:rPr>
          <w:rFonts w:ascii="Arial" w:eastAsia="Calibri" w:hAnsi="Arial" w:cs="Arial"/>
          <w:sz w:val="18"/>
          <w:szCs w:val="18"/>
          <w:lang w:val="it-IT" w:eastAsia="en-US"/>
        </w:rPr>
        <w:t>Cevolani</w:t>
      </w:r>
      <w:proofErr w:type="spellEnd"/>
      <w:r w:rsidR="005E3DFD">
        <w:rPr>
          <w:rFonts w:ascii="Arial" w:eastAsia="Calibri" w:hAnsi="Arial" w:cs="Arial"/>
          <w:sz w:val="18"/>
          <w:szCs w:val="18"/>
          <w:lang w:val="it-IT" w:eastAsia="en-US"/>
        </w:rPr>
        <w:t xml:space="preserve"> </w:t>
      </w:r>
      <w:r w:rsidR="005E3DFD" w:rsidRPr="00D80F20">
        <w:rPr>
          <w:rFonts w:ascii="Arial" w:eastAsia="Calibri" w:hAnsi="Arial" w:cs="Arial"/>
          <w:sz w:val="18"/>
          <w:szCs w:val="18"/>
          <w:lang w:val="it-IT" w:eastAsia="en-US"/>
        </w:rPr>
        <w:t>–</w:t>
      </w:r>
      <w:r w:rsidR="005E3DFD">
        <w:rPr>
          <w:rFonts w:ascii="Arial" w:eastAsia="Calibri" w:hAnsi="Arial" w:cs="Arial"/>
          <w:sz w:val="18"/>
          <w:szCs w:val="18"/>
          <w:lang w:val="it-IT" w:eastAsia="en-US"/>
        </w:rPr>
        <w:t xml:space="preserve"> </w:t>
      </w:r>
      <w:hyperlink r:id="rId10" w:history="1">
        <w:r w:rsidR="002C5ED2" w:rsidRPr="00C05823">
          <w:rPr>
            <w:rStyle w:val="Collegamentoipertestuale"/>
            <w:rFonts w:ascii="Arial" w:eastAsia="Calibri" w:hAnsi="Arial" w:cs="Arial"/>
            <w:sz w:val="18"/>
            <w:szCs w:val="18"/>
            <w:lang w:val="it-IT" w:eastAsia="en-US"/>
          </w:rPr>
          <w:t>b.cevolani@lbdi.it</w:t>
        </w:r>
      </w:hyperlink>
      <w:r w:rsidR="005E3DFD">
        <w:rPr>
          <w:rFonts w:ascii="Arial" w:eastAsia="Calibri" w:hAnsi="Arial" w:cs="Arial"/>
          <w:sz w:val="18"/>
          <w:szCs w:val="18"/>
          <w:lang w:val="it-IT" w:eastAsia="en-US"/>
        </w:rPr>
        <w:t xml:space="preserve"> </w:t>
      </w:r>
      <w:r w:rsidRPr="00D80F20">
        <w:rPr>
          <w:rFonts w:ascii="Arial" w:eastAsia="Calibri" w:hAnsi="Arial" w:cs="Arial"/>
          <w:sz w:val="18"/>
          <w:szCs w:val="18"/>
          <w:lang w:val="it-IT" w:eastAsia="en-US"/>
        </w:rPr>
        <w:t xml:space="preserve">– </w:t>
      </w:r>
      <w:r w:rsidR="002C5ED2">
        <w:rPr>
          <w:rFonts w:ascii="Arial" w:eastAsia="Calibri" w:hAnsi="Arial" w:cs="Arial"/>
          <w:sz w:val="18"/>
          <w:szCs w:val="18"/>
          <w:lang w:val="it-IT" w:eastAsia="en-US"/>
        </w:rPr>
        <w:t xml:space="preserve">Chiara </w:t>
      </w:r>
      <w:proofErr w:type="spellStart"/>
      <w:r w:rsidR="002C5ED2">
        <w:rPr>
          <w:rFonts w:ascii="Arial" w:eastAsia="Calibri" w:hAnsi="Arial" w:cs="Arial"/>
          <w:sz w:val="18"/>
          <w:szCs w:val="18"/>
          <w:lang w:val="it-IT" w:eastAsia="en-US"/>
        </w:rPr>
        <w:t>Ravanelli</w:t>
      </w:r>
      <w:r w:rsidRPr="00D80F20">
        <w:rPr>
          <w:rFonts w:ascii="Arial" w:eastAsia="Calibri" w:hAnsi="Arial" w:cs="Arial"/>
          <w:sz w:val="18"/>
          <w:szCs w:val="18"/>
          <w:lang w:val="it-IT" w:eastAsia="en-US"/>
        </w:rPr>
        <w:t>–</w:t>
      </w:r>
      <w:proofErr w:type="spellEnd"/>
      <w:r w:rsidRPr="00D80F20">
        <w:rPr>
          <w:rFonts w:ascii="Arial" w:eastAsia="Calibri" w:hAnsi="Arial" w:cs="Arial"/>
          <w:sz w:val="18"/>
          <w:szCs w:val="18"/>
          <w:lang w:val="it-IT" w:eastAsia="en-US"/>
        </w:rPr>
        <w:t xml:space="preserve"> </w:t>
      </w:r>
      <w:hyperlink r:id="rId11" w:history="1">
        <w:r w:rsidR="00E9073A" w:rsidRPr="00C05823">
          <w:rPr>
            <w:rStyle w:val="Collegamentoipertestuale"/>
            <w:rFonts w:ascii="Arial" w:eastAsia="Calibri" w:hAnsi="Arial" w:cs="Arial"/>
            <w:sz w:val="18"/>
            <w:lang w:val="it-IT" w:eastAsia="en-US"/>
          </w:rPr>
          <w:t>c.ravanelli@lbdi.it</w:t>
        </w:r>
      </w:hyperlink>
      <w:r w:rsidRPr="00D80F20">
        <w:rPr>
          <w:rFonts w:ascii="Arial" w:eastAsia="Calibri" w:hAnsi="Arial" w:cs="Arial"/>
          <w:sz w:val="18"/>
          <w:szCs w:val="18"/>
          <w:lang w:val="it-IT" w:eastAsia="en-US"/>
        </w:rPr>
        <w:t xml:space="preserve"> Ginevra Fossati – </w:t>
      </w:r>
      <w:hyperlink r:id="rId12" w:history="1">
        <w:r w:rsidR="005E3DFD" w:rsidRPr="0048175E">
          <w:rPr>
            <w:rStyle w:val="Collegamentoipertestuale"/>
            <w:rFonts w:ascii="Arial" w:eastAsia="Calibri" w:hAnsi="Arial" w:cs="Arial"/>
            <w:sz w:val="18"/>
            <w:lang w:val="it-IT" w:eastAsia="en-US"/>
          </w:rPr>
          <w:t>g.fossati@lbdi.it</w:t>
        </w:r>
      </w:hyperlink>
      <w:proofErr w:type="gramStart"/>
      <w:r w:rsidRPr="00D80F20">
        <w:rPr>
          <w:rFonts w:ascii="Arial" w:eastAsia="Calibri" w:hAnsi="Arial" w:cs="Arial"/>
          <w:sz w:val="18"/>
          <w:szCs w:val="18"/>
          <w:lang w:val="it-IT" w:eastAsia="en-US"/>
        </w:rPr>
        <w:t xml:space="preserve">  </w:t>
      </w:r>
      <w:proofErr w:type="gramEnd"/>
      <w:r w:rsidRPr="00D80F20">
        <w:rPr>
          <w:rFonts w:ascii="Arial" w:eastAsia="Calibri" w:hAnsi="Arial" w:cs="Arial"/>
          <w:sz w:val="18"/>
          <w:szCs w:val="18"/>
          <w:lang w:val="it-IT" w:eastAsia="en-US"/>
        </w:rPr>
        <w:t xml:space="preserve">Tel. + 39 02 43 91 00 69 – </w:t>
      </w:r>
      <w:proofErr w:type="spellStart"/>
      <w:r w:rsidR="009344A3">
        <w:rPr>
          <w:rFonts w:ascii="Arial" w:eastAsia="Calibri" w:hAnsi="Arial" w:cs="Arial"/>
          <w:sz w:val="18"/>
          <w:szCs w:val="18"/>
          <w:lang w:val="it-IT" w:eastAsia="en-US"/>
        </w:rPr>
        <w:t>Viber</w:t>
      </w:r>
      <w:proofErr w:type="spellEnd"/>
      <w:r w:rsidR="009344A3">
        <w:rPr>
          <w:rFonts w:ascii="Arial" w:eastAsia="Calibri" w:hAnsi="Arial" w:cs="Arial"/>
          <w:sz w:val="18"/>
          <w:szCs w:val="18"/>
          <w:lang w:val="it-IT" w:eastAsia="en-US"/>
        </w:rPr>
        <w:t xml:space="preserve"> </w:t>
      </w:r>
      <w:r w:rsidR="009344A3" w:rsidRPr="009344A3">
        <w:rPr>
          <w:rFonts w:ascii="Tahoma" w:hAnsi="Tahoma" w:cs="Tahoma"/>
          <w:sz w:val="18"/>
          <w:szCs w:val="18"/>
        </w:rPr>
        <w:t>LBDIPR Europe</w:t>
      </w:r>
    </w:p>
    <w:p w:rsidR="00233D9F" w:rsidRPr="00D80F20" w:rsidRDefault="00233D9F" w:rsidP="00233D9F">
      <w:pPr>
        <w:shd w:val="clear" w:color="auto" w:fill="FFFFFF"/>
        <w:spacing w:after="100"/>
        <w:jc w:val="both"/>
        <w:rPr>
          <w:rStyle w:val="menu2"/>
          <w:szCs w:val="22"/>
          <w:lang w:val="it-IT"/>
        </w:rPr>
      </w:pPr>
      <w:r w:rsidRPr="00D80F20">
        <w:rPr>
          <w:rFonts w:ascii="Tahoma" w:eastAsia="Calibri" w:hAnsi="Tahoma" w:cs="Tahoma"/>
          <w:sz w:val="18"/>
          <w:szCs w:val="18"/>
          <w:lang w:val="it-IT" w:eastAsia="en-US"/>
        </w:rPr>
        <w:t xml:space="preserve">Internal &amp; External Communication Manager | Bonfiglioli - Laura Manfredi - </w:t>
      </w:r>
      <w:hyperlink r:id="rId13" w:history="1">
        <w:r w:rsidRPr="00D80F20">
          <w:rPr>
            <w:rStyle w:val="Collegamentoipertestuale"/>
            <w:rFonts w:ascii="Tahoma" w:eastAsia="Calibri" w:hAnsi="Tahoma" w:cs="Tahoma"/>
            <w:sz w:val="18"/>
            <w:szCs w:val="18"/>
            <w:lang w:val="it-IT" w:eastAsia="en-US"/>
          </w:rPr>
          <w:t>Laura.Manfredi@bonfiglioli.com</w:t>
        </w:r>
      </w:hyperlink>
    </w:p>
    <w:p w:rsidR="004A73F3" w:rsidRPr="00233D9F" w:rsidRDefault="004A73F3" w:rsidP="00526EE2">
      <w:pPr>
        <w:jc w:val="both"/>
        <w:rPr>
          <w:rStyle w:val="menu2"/>
          <w:rFonts w:ascii="Tahoma" w:hAnsi="Tahoma" w:cs="Tahoma"/>
          <w:sz w:val="20"/>
          <w:szCs w:val="22"/>
          <w:lang w:val="it-IT"/>
        </w:rPr>
      </w:pPr>
    </w:p>
    <w:sectPr w:rsidR="004A73F3" w:rsidRPr="00233D9F" w:rsidSect="001E01C4">
      <w:headerReference w:type="default" r:id="rId14"/>
      <w:pgSz w:w="11906" w:h="16838"/>
      <w:pgMar w:top="2835" w:right="851" w:bottom="1701" w:left="851" w:header="2835" w:footer="851" w:gutter="0"/>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A01" w:rsidRDefault="00905A01" w:rsidP="001E01C4">
      <w:r>
        <w:separator/>
      </w:r>
    </w:p>
  </w:endnote>
  <w:endnote w:type="continuationSeparator" w:id="0">
    <w:p w:rsidR="00905A01" w:rsidRDefault="00905A01" w:rsidP="001E01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ＭＳ 明朝">
    <w:charset w:val="4E"/>
    <w:family w:val="auto"/>
    <w:pitch w:val="variable"/>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A01" w:rsidRDefault="00905A01" w:rsidP="001E01C4">
      <w:r>
        <w:separator/>
      </w:r>
    </w:p>
  </w:footnote>
  <w:footnote w:type="continuationSeparator" w:id="0">
    <w:p w:rsidR="00905A01" w:rsidRDefault="00905A01" w:rsidP="001E01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A01" w:rsidRPr="001E01C4" w:rsidRDefault="00905A01" w:rsidP="001E01C4">
    <w:pPr>
      <w:pStyle w:val="Intestazione"/>
    </w:pPr>
    <w:r>
      <w:rPr>
        <w:noProof/>
        <w:lang w:val="it-IT"/>
      </w:rPr>
      <w:drawing>
        <wp:anchor distT="0" distB="0" distL="114300" distR="114300" simplePos="0" relativeHeight="251658240" behindDoc="1" locked="0" layoutInCell="1" allowOverlap="1">
          <wp:simplePos x="0" y="0"/>
          <wp:positionH relativeFrom="margin">
            <wp:align>center</wp:align>
          </wp:positionH>
          <wp:positionV relativeFrom="paragraph">
            <wp:posOffset>-1800225</wp:posOffset>
          </wp:positionV>
          <wp:extent cx="7589862" cy="10735983"/>
          <wp:effectExtent l="1905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ro Press Release.jpg"/>
                  <pic:cNvPicPr/>
                </pic:nvPicPr>
                <pic:blipFill>
                  <a:blip r:embed="rId1"/>
                  <a:stretch>
                    <a:fillRect/>
                  </a:stretch>
                </pic:blipFill>
                <pic:spPr>
                  <a:xfrm>
                    <a:off x="0" y="0"/>
                    <a:ext cx="7589862" cy="10735983"/>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useFELayout/>
  </w:compat>
  <w:rsids>
    <w:rsidRoot w:val="001E01C4"/>
    <w:rsid w:val="00002737"/>
    <w:rsid w:val="0003276D"/>
    <w:rsid w:val="00052214"/>
    <w:rsid w:val="00073A6D"/>
    <w:rsid w:val="00096215"/>
    <w:rsid w:val="000A13D2"/>
    <w:rsid w:val="000C4DEC"/>
    <w:rsid w:val="000D1CEA"/>
    <w:rsid w:val="00104D9C"/>
    <w:rsid w:val="00116907"/>
    <w:rsid w:val="00120277"/>
    <w:rsid w:val="00120F10"/>
    <w:rsid w:val="00147274"/>
    <w:rsid w:val="00154BA6"/>
    <w:rsid w:val="0017096E"/>
    <w:rsid w:val="00192185"/>
    <w:rsid w:val="0019751C"/>
    <w:rsid w:val="001B5B3D"/>
    <w:rsid w:val="001E01C4"/>
    <w:rsid w:val="001E7998"/>
    <w:rsid w:val="001F1DDE"/>
    <w:rsid w:val="002316B6"/>
    <w:rsid w:val="00233D9F"/>
    <w:rsid w:val="0025105E"/>
    <w:rsid w:val="00251658"/>
    <w:rsid w:val="002B6604"/>
    <w:rsid w:val="002C5ED2"/>
    <w:rsid w:val="00356799"/>
    <w:rsid w:val="003B1112"/>
    <w:rsid w:val="003C02DF"/>
    <w:rsid w:val="003C4D9E"/>
    <w:rsid w:val="003F1100"/>
    <w:rsid w:val="003F7F06"/>
    <w:rsid w:val="00410275"/>
    <w:rsid w:val="004674C9"/>
    <w:rsid w:val="004A0E62"/>
    <w:rsid w:val="004A69C2"/>
    <w:rsid w:val="004A73F3"/>
    <w:rsid w:val="00526EE2"/>
    <w:rsid w:val="005369B7"/>
    <w:rsid w:val="0054702E"/>
    <w:rsid w:val="00577845"/>
    <w:rsid w:val="00580B6C"/>
    <w:rsid w:val="005A0969"/>
    <w:rsid w:val="005C0CB3"/>
    <w:rsid w:val="005E3DFD"/>
    <w:rsid w:val="005F61DC"/>
    <w:rsid w:val="006252C4"/>
    <w:rsid w:val="00660B15"/>
    <w:rsid w:val="00681662"/>
    <w:rsid w:val="006E47D7"/>
    <w:rsid w:val="00710A12"/>
    <w:rsid w:val="00724074"/>
    <w:rsid w:val="007D672E"/>
    <w:rsid w:val="00843595"/>
    <w:rsid w:val="00852C47"/>
    <w:rsid w:val="00870622"/>
    <w:rsid w:val="0088083F"/>
    <w:rsid w:val="00881366"/>
    <w:rsid w:val="008C2E23"/>
    <w:rsid w:val="008E0A92"/>
    <w:rsid w:val="008F2804"/>
    <w:rsid w:val="00905A01"/>
    <w:rsid w:val="00906888"/>
    <w:rsid w:val="00906D02"/>
    <w:rsid w:val="009344A3"/>
    <w:rsid w:val="00953BB8"/>
    <w:rsid w:val="00955000"/>
    <w:rsid w:val="00956485"/>
    <w:rsid w:val="00975373"/>
    <w:rsid w:val="009A0ED0"/>
    <w:rsid w:val="009E40FC"/>
    <w:rsid w:val="00A026F5"/>
    <w:rsid w:val="00A462D3"/>
    <w:rsid w:val="00A74288"/>
    <w:rsid w:val="00AD1F58"/>
    <w:rsid w:val="00AD600E"/>
    <w:rsid w:val="00AE0071"/>
    <w:rsid w:val="00B00242"/>
    <w:rsid w:val="00B42009"/>
    <w:rsid w:val="00B91672"/>
    <w:rsid w:val="00BB090A"/>
    <w:rsid w:val="00BC1D8B"/>
    <w:rsid w:val="00BE0397"/>
    <w:rsid w:val="00C01B7A"/>
    <w:rsid w:val="00C07FDB"/>
    <w:rsid w:val="00C146CB"/>
    <w:rsid w:val="00C1572D"/>
    <w:rsid w:val="00C4535A"/>
    <w:rsid w:val="00C46F24"/>
    <w:rsid w:val="00C96AAA"/>
    <w:rsid w:val="00C97AC6"/>
    <w:rsid w:val="00CB392F"/>
    <w:rsid w:val="00CD4B74"/>
    <w:rsid w:val="00CF289F"/>
    <w:rsid w:val="00D00EA4"/>
    <w:rsid w:val="00D00FA3"/>
    <w:rsid w:val="00D05130"/>
    <w:rsid w:val="00D07E78"/>
    <w:rsid w:val="00D22B98"/>
    <w:rsid w:val="00D319F1"/>
    <w:rsid w:val="00D512DA"/>
    <w:rsid w:val="00D525C8"/>
    <w:rsid w:val="00D714A1"/>
    <w:rsid w:val="00DC29BF"/>
    <w:rsid w:val="00DD4B3C"/>
    <w:rsid w:val="00DF0533"/>
    <w:rsid w:val="00DF6536"/>
    <w:rsid w:val="00E1456B"/>
    <w:rsid w:val="00E14EFB"/>
    <w:rsid w:val="00E2759B"/>
    <w:rsid w:val="00E34116"/>
    <w:rsid w:val="00E85A84"/>
    <w:rsid w:val="00E9073A"/>
    <w:rsid w:val="00EE61F9"/>
    <w:rsid w:val="00F00C2C"/>
    <w:rsid w:val="00F133C6"/>
    <w:rsid w:val="00F24702"/>
    <w:rsid w:val="00F4017C"/>
    <w:rsid w:val="00F41786"/>
    <w:rsid w:val="00F52763"/>
    <w:rsid w:val="00F76E24"/>
    <w:rsid w:val="00F8200A"/>
    <w:rsid w:val="00FA5C8F"/>
    <w:rsid w:val="00FE0862"/>
    <w:rsid w:val="00FF49B5"/>
  </w:rsids>
  <m:mathPr>
    <m:mathFont m:val="Cambria Math"/>
    <m:brkBin m:val="before"/>
    <m:brkBinSub m:val="--"/>
    <m:smallFrac m:val="off"/>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E01C4"/>
    <w:rPr>
      <w:sz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E01C4"/>
    <w:pPr>
      <w:tabs>
        <w:tab w:val="center" w:pos="4819"/>
        <w:tab w:val="right" w:pos="9638"/>
      </w:tabs>
    </w:pPr>
  </w:style>
  <w:style w:type="character" w:customStyle="1" w:styleId="IntestazioneCarattere">
    <w:name w:val="Intestazione Carattere"/>
    <w:basedOn w:val="Carpredefinitoparagrafo"/>
    <w:link w:val="Intestazione"/>
    <w:uiPriority w:val="99"/>
    <w:rsid w:val="001E01C4"/>
    <w:rPr>
      <w:sz w:val="24"/>
      <w:lang w:eastAsia="it-IT"/>
    </w:rPr>
  </w:style>
  <w:style w:type="paragraph" w:styleId="Pidipagina">
    <w:name w:val="footer"/>
    <w:basedOn w:val="Normale"/>
    <w:link w:val="PidipaginaCarattere"/>
    <w:uiPriority w:val="99"/>
    <w:unhideWhenUsed/>
    <w:rsid w:val="001E01C4"/>
    <w:pPr>
      <w:tabs>
        <w:tab w:val="center" w:pos="4819"/>
        <w:tab w:val="right" w:pos="9638"/>
      </w:tabs>
    </w:pPr>
  </w:style>
  <w:style w:type="character" w:customStyle="1" w:styleId="PidipaginaCarattere">
    <w:name w:val="Piè di pagina Carattere"/>
    <w:basedOn w:val="Carpredefinitoparagrafo"/>
    <w:link w:val="Pidipagina"/>
    <w:uiPriority w:val="99"/>
    <w:rsid w:val="001E01C4"/>
    <w:rPr>
      <w:sz w:val="24"/>
      <w:lang w:eastAsia="it-IT"/>
    </w:rPr>
  </w:style>
  <w:style w:type="paragraph" w:styleId="Testofumetto">
    <w:name w:val="Balloon Text"/>
    <w:basedOn w:val="Normale"/>
    <w:link w:val="TestofumettoCarattere"/>
    <w:uiPriority w:val="99"/>
    <w:semiHidden/>
    <w:unhideWhenUsed/>
    <w:rsid w:val="001E01C4"/>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1E01C4"/>
    <w:rPr>
      <w:rFonts w:ascii="Lucida Grande" w:hAnsi="Lucida Grande" w:cs="Lucida Grande"/>
      <w:sz w:val="18"/>
      <w:szCs w:val="18"/>
      <w:lang w:eastAsia="it-IT"/>
    </w:rPr>
  </w:style>
  <w:style w:type="paragraph" w:customStyle="1" w:styleId="StileInterlineaesatta12pt">
    <w:name w:val="Stile Interlinea esatta 12 pt"/>
    <w:basedOn w:val="Normale"/>
    <w:uiPriority w:val="99"/>
    <w:rsid w:val="00192185"/>
    <w:pPr>
      <w:spacing w:line="240" w:lineRule="atLeast"/>
    </w:pPr>
    <w:rPr>
      <w:rFonts w:ascii="Tahoma" w:eastAsia="Times New Roman" w:hAnsi="Tahoma"/>
      <w:sz w:val="20"/>
      <w:u w:color="000000"/>
    </w:rPr>
  </w:style>
  <w:style w:type="character" w:styleId="Collegamentoipertestuale">
    <w:name w:val="Hyperlink"/>
    <w:basedOn w:val="Carpredefinitoparagrafo"/>
    <w:uiPriority w:val="99"/>
    <w:unhideWhenUsed/>
    <w:rsid w:val="004A69C2"/>
    <w:rPr>
      <w:color w:val="0000FF" w:themeColor="hyperlink"/>
      <w:u w:val="single"/>
    </w:rPr>
  </w:style>
  <w:style w:type="character" w:customStyle="1" w:styleId="menu2">
    <w:name w:val="menu2"/>
    <w:rsid w:val="004A69C2"/>
  </w:style>
  <w:style w:type="character" w:styleId="Rimandocommento">
    <w:name w:val="annotation reference"/>
    <w:basedOn w:val="Carpredefinitoparagrafo"/>
    <w:uiPriority w:val="99"/>
    <w:semiHidden/>
    <w:unhideWhenUsed/>
    <w:rsid w:val="003B1112"/>
    <w:rPr>
      <w:sz w:val="16"/>
      <w:szCs w:val="16"/>
    </w:rPr>
  </w:style>
  <w:style w:type="paragraph" w:styleId="Testocommento">
    <w:name w:val="annotation text"/>
    <w:basedOn w:val="Normale"/>
    <w:link w:val="TestocommentoCarattere"/>
    <w:uiPriority w:val="99"/>
    <w:semiHidden/>
    <w:unhideWhenUsed/>
    <w:rsid w:val="003B1112"/>
    <w:rPr>
      <w:sz w:val="20"/>
    </w:rPr>
  </w:style>
  <w:style w:type="character" w:customStyle="1" w:styleId="TestocommentoCarattere">
    <w:name w:val="Testo commento Carattere"/>
    <w:basedOn w:val="Carpredefinitoparagrafo"/>
    <w:link w:val="Testocommento"/>
    <w:uiPriority w:val="99"/>
    <w:semiHidden/>
    <w:rsid w:val="003B1112"/>
    <w:rPr>
      <w:lang w:eastAsia="it-IT"/>
    </w:rPr>
  </w:style>
  <w:style w:type="paragraph" w:styleId="Soggettocommento">
    <w:name w:val="annotation subject"/>
    <w:basedOn w:val="Testocommento"/>
    <w:next w:val="Testocommento"/>
    <w:link w:val="SoggettocommentoCarattere"/>
    <w:uiPriority w:val="99"/>
    <w:semiHidden/>
    <w:unhideWhenUsed/>
    <w:rsid w:val="003B1112"/>
    <w:rPr>
      <w:b/>
      <w:bCs/>
    </w:rPr>
  </w:style>
  <w:style w:type="character" w:customStyle="1" w:styleId="SoggettocommentoCarattere">
    <w:name w:val="Soggetto commento Carattere"/>
    <w:basedOn w:val="TestocommentoCarattere"/>
    <w:link w:val="Soggettocommento"/>
    <w:uiPriority w:val="99"/>
    <w:semiHidden/>
    <w:rsid w:val="003B1112"/>
    <w:rPr>
      <w:b/>
      <w:bCs/>
      <w:lang w:eastAsia="it-IT"/>
    </w:rPr>
  </w:style>
  <w:style w:type="paragraph" w:customStyle="1" w:styleId="paragraph">
    <w:name w:val="paragraph"/>
    <w:basedOn w:val="Normale"/>
    <w:rsid w:val="002C5ED2"/>
    <w:pPr>
      <w:spacing w:before="100" w:beforeAutospacing="1" w:after="100" w:afterAutospacing="1"/>
    </w:pPr>
    <w:rPr>
      <w:rFonts w:eastAsia="Times New Roman"/>
      <w:szCs w:val="24"/>
      <w:lang w:val="it-IT"/>
    </w:rPr>
  </w:style>
  <w:style w:type="character" w:customStyle="1" w:styleId="normaltextrun">
    <w:name w:val="normaltextrun"/>
    <w:basedOn w:val="Carpredefinitoparagrafo"/>
    <w:rsid w:val="002C5ED2"/>
  </w:style>
  <w:style w:type="character" w:customStyle="1" w:styleId="eop">
    <w:name w:val="eop"/>
    <w:basedOn w:val="Carpredefinitoparagrafo"/>
    <w:rsid w:val="002C5ED2"/>
  </w:style>
  <w:style w:type="character" w:styleId="Enfasigrassetto">
    <w:name w:val="Strong"/>
    <w:basedOn w:val="Carpredefinitoparagrafo"/>
    <w:uiPriority w:val="22"/>
    <w:qFormat/>
    <w:rsid w:val="00E9073A"/>
    <w:rPr>
      <w:b/>
      <w:bCs/>
    </w:rPr>
  </w:style>
  <w:style w:type="character" w:customStyle="1" w:styleId="a-copy-lead">
    <w:name w:val="a-copy-lead"/>
    <w:basedOn w:val="Carpredefinitoparagrafo"/>
    <w:rsid w:val="00410275"/>
  </w:style>
  <w:style w:type="paragraph" w:styleId="NormaleWeb">
    <w:name w:val="Normal (Web)"/>
    <w:basedOn w:val="Normale"/>
    <w:uiPriority w:val="99"/>
    <w:semiHidden/>
    <w:unhideWhenUsed/>
    <w:rsid w:val="00B42009"/>
    <w:pPr>
      <w:spacing w:before="100" w:beforeAutospacing="1" w:after="100" w:afterAutospacing="1"/>
    </w:pPr>
    <w:rPr>
      <w:rFonts w:eastAsia="Times New Roman"/>
      <w:szCs w:val="24"/>
      <w:lang w:val="it-IT"/>
    </w:rPr>
  </w:style>
</w:styles>
</file>

<file path=word/webSettings.xml><?xml version="1.0" encoding="utf-8"?>
<w:webSettings xmlns:r="http://schemas.openxmlformats.org/officeDocument/2006/relationships" xmlns:w="http://schemas.openxmlformats.org/wordprocessingml/2006/main">
  <w:divs>
    <w:div w:id="847673404">
      <w:bodyDiv w:val="1"/>
      <w:marLeft w:val="0"/>
      <w:marRight w:val="0"/>
      <w:marTop w:val="0"/>
      <w:marBottom w:val="0"/>
      <w:divBdr>
        <w:top w:val="none" w:sz="0" w:space="0" w:color="auto"/>
        <w:left w:val="none" w:sz="0" w:space="0" w:color="auto"/>
        <w:bottom w:val="none" w:sz="0" w:space="0" w:color="auto"/>
        <w:right w:val="none" w:sz="0" w:space="0" w:color="auto"/>
      </w:divBdr>
    </w:div>
    <w:div w:id="1206410473">
      <w:bodyDiv w:val="1"/>
      <w:marLeft w:val="0"/>
      <w:marRight w:val="0"/>
      <w:marTop w:val="0"/>
      <w:marBottom w:val="0"/>
      <w:divBdr>
        <w:top w:val="none" w:sz="0" w:space="0" w:color="auto"/>
        <w:left w:val="none" w:sz="0" w:space="0" w:color="auto"/>
        <w:bottom w:val="none" w:sz="0" w:space="0" w:color="auto"/>
        <w:right w:val="none" w:sz="0" w:space="0" w:color="auto"/>
      </w:divBdr>
    </w:div>
    <w:div w:id="19240287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aura.Manfredi@bonfiglioli.com"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g.fossati@lbdi.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ravanelli@lbdi.i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b.cevolani@lbdi.it" TargetMode="External"/><Relationship Id="rId4" Type="http://schemas.openxmlformats.org/officeDocument/2006/relationships/styles" Target="styles.xml"/><Relationship Id="rId9" Type="http://schemas.openxmlformats.org/officeDocument/2006/relationships/hyperlink" Target="http://www.bonfiglioli.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81B12E621EBF4D9021A7DB9513C249" ma:contentTypeVersion="16" ma:contentTypeDescription="Create a new document." ma:contentTypeScope="" ma:versionID="f95ef5b24c41e499a3d1a4e84de2bf9c">
  <xsd:schema xmlns:xsd="http://www.w3.org/2001/XMLSchema" xmlns:xs="http://www.w3.org/2001/XMLSchema" xmlns:p="http://schemas.microsoft.com/office/2006/metadata/properties" xmlns:ns2="75fbfd86-0173-4b26-a146-90f7651280e6" xmlns:ns3="e1482af2-0f8d-41a3-8ec5-4fcdf28a8edf" targetNamespace="http://schemas.microsoft.com/office/2006/metadata/properties" ma:root="true" ma:fieldsID="43046d21acdabcc1c840132f00a7a5ff" ns2:_="" ns3:_="">
    <xsd:import namespace="75fbfd86-0173-4b26-a146-90f7651280e6"/>
    <xsd:import namespace="e1482af2-0f8d-41a3-8ec5-4fcdf28a8e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bfd86-0173-4b26-a146-90f76512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962193-eb5b-4d90-bd72-9293144672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482af2-0f8d-41a3-8ec5-4fcdf28a8ed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150244-c2a7-4319-970c-77d0eacdf72c}" ma:internalName="TaxCatchAll" ma:showField="CatchAllData" ma:web="e1482af2-0f8d-41a3-8ec5-4fcdf28a8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fbfd86-0173-4b26-a146-90f7651280e6">
      <Terms xmlns="http://schemas.microsoft.com/office/infopath/2007/PartnerControls"/>
    </lcf76f155ced4ddcb4097134ff3c332f>
    <TaxCatchAll xmlns="e1482af2-0f8d-41a3-8ec5-4fcdf28a8e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911363-8567-4ADF-AD81-DF71FEC5F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fbfd86-0173-4b26-a146-90f7651280e6"/>
    <ds:schemaRef ds:uri="e1482af2-0f8d-41a3-8ec5-4fcdf28a8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6115AB-9ABA-4573-B3C0-532131251FE8}">
  <ds:schemaRefs>
    <ds:schemaRef ds:uri="http://schemas.microsoft.com/office/2006/metadata/properties"/>
    <ds:schemaRef ds:uri="http://schemas.microsoft.com/office/infopath/2007/PartnerControls"/>
    <ds:schemaRef ds:uri="75fbfd86-0173-4b26-a146-90f7651280e6"/>
    <ds:schemaRef ds:uri="e1482af2-0f8d-41a3-8ec5-4fcdf28a8edf"/>
  </ds:schemaRefs>
</ds:datastoreItem>
</file>

<file path=customXml/itemProps3.xml><?xml version="1.0" encoding="utf-8"?>
<ds:datastoreItem xmlns:ds="http://schemas.openxmlformats.org/officeDocument/2006/customXml" ds:itemID="{37026C93-A02C-4707-9D0D-344F3406B2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3</Pages>
  <Words>1190</Words>
  <Characters>7479</Characters>
  <Application>Microsoft Office Word</Application>
  <DocSecurity>0</DocSecurity>
  <Lines>62</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Stefanini Chiara</dc:creator>
  <cp:keywords/>
  <dc:description/>
  <cp:lastModifiedBy>PC24</cp:lastModifiedBy>
  <cp:revision>24</cp:revision>
  <cp:lastPrinted>2025-10-20T14:45:00Z</cp:lastPrinted>
  <dcterms:created xsi:type="dcterms:W3CDTF">2019-09-05T07:05:00Z</dcterms:created>
  <dcterms:modified xsi:type="dcterms:W3CDTF">2025-10-20T14:47:00Z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0x010100C781B12E621EBF4D9021A7DB9513C249</vt:lpwstr>
  </property>
  <property fmtid="{D5CDD505-2E9C-101B-9397-08002B2CF9AE}" pid="3" name="Order">
    <vt:r8>100</vt:r8>
  </property>
</Properties>
</file>