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38" w:rsidRDefault="00F06D38" w:rsidP="00F06D38">
      <w:pPr>
        <w:jc w:val="both"/>
        <w:rPr>
          <w:rFonts w:ascii="Segoe UI" w:hAnsi="Segoe UI" w:cs="Segoe UI"/>
          <w:color w:val="0D0D0D"/>
          <w:shd w:val="clear" w:color="auto" w:fill="FFFFFF"/>
        </w:rPr>
      </w:pPr>
    </w:p>
    <w:p w:rsidR="00F06D38" w:rsidRDefault="00851755" w:rsidP="00966686">
      <w:pPr>
        <w:jc w:val="center"/>
        <w:rPr>
          <w:rFonts w:ascii="Tahoma" w:hAnsi="Tahoma" w:cs="Tahoma"/>
          <w:b/>
          <w:sz w:val="28"/>
          <w:szCs w:val="28"/>
        </w:rPr>
      </w:pPr>
      <w:proofErr w:type="spellStart"/>
      <w:proofErr w:type="gramStart"/>
      <w:r>
        <w:rPr>
          <w:rFonts w:ascii="Tahoma" w:hAnsi="Tahoma" w:cs="Tahoma"/>
          <w:b/>
          <w:sz w:val="28"/>
          <w:szCs w:val="28"/>
        </w:rPr>
        <w:t>Bonfiglioli</w:t>
      </w:r>
      <w:proofErr w:type="spellEnd"/>
      <w:r>
        <w:rPr>
          <w:rFonts w:ascii="Tahoma" w:hAnsi="Tahoma" w:cs="Tahoma"/>
          <w:b/>
          <w:sz w:val="28"/>
          <w:szCs w:val="28"/>
        </w:rPr>
        <w:t xml:space="preserve"> </w:t>
      </w:r>
      <w:proofErr w:type="spellStart"/>
      <w:r>
        <w:rPr>
          <w:rFonts w:ascii="Tahoma" w:hAnsi="Tahoma" w:cs="Tahoma"/>
          <w:b/>
          <w:sz w:val="28"/>
          <w:szCs w:val="28"/>
        </w:rPr>
        <w:t>debütiert</w:t>
      </w:r>
      <w:proofErr w:type="spellEnd"/>
      <w:r>
        <w:rPr>
          <w:rFonts w:ascii="Tahoma" w:hAnsi="Tahoma" w:cs="Tahoma"/>
          <w:b/>
          <w:sz w:val="28"/>
          <w:szCs w:val="28"/>
        </w:rPr>
        <w:t xml:space="preserve"> @ </w:t>
      </w:r>
      <w:proofErr w:type="spellStart"/>
      <w:r>
        <w:rPr>
          <w:rFonts w:ascii="Tahoma" w:hAnsi="Tahoma" w:cs="Tahoma"/>
          <w:b/>
          <w:sz w:val="28"/>
          <w:szCs w:val="28"/>
        </w:rPr>
        <w:t>Parcel+Post</w:t>
      </w:r>
      <w:proofErr w:type="spellEnd"/>
      <w:r>
        <w:rPr>
          <w:rFonts w:ascii="Tahoma" w:hAnsi="Tahoma" w:cs="Tahoma"/>
          <w:b/>
          <w:sz w:val="28"/>
          <w:szCs w:val="28"/>
        </w:rPr>
        <w:t xml:space="preserve"> Expo </w:t>
      </w:r>
      <w:proofErr w:type="spellStart"/>
      <w:r>
        <w:rPr>
          <w:rFonts w:ascii="Tahoma" w:hAnsi="Tahoma" w:cs="Tahoma"/>
          <w:b/>
          <w:sz w:val="28"/>
          <w:szCs w:val="28"/>
        </w:rPr>
        <w:t>mit</w:t>
      </w:r>
      <w:proofErr w:type="spellEnd"/>
      <w:r>
        <w:rPr>
          <w:rFonts w:ascii="Tahoma" w:hAnsi="Tahoma" w:cs="Tahoma"/>
          <w:b/>
          <w:sz w:val="28"/>
          <w:szCs w:val="28"/>
        </w:rPr>
        <w:t xml:space="preserve"> </w:t>
      </w:r>
      <w:proofErr w:type="spellStart"/>
      <w:r>
        <w:rPr>
          <w:rFonts w:ascii="Tahoma" w:hAnsi="Tahoma" w:cs="Tahoma"/>
          <w:b/>
          <w:sz w:val="28"/>
          <w:szCs w:val="28"/>
        </w:rPr>
        <w:t>fortschrittlichen</w:t>
      </w:r>
      <w:proofErr w:type="spellEnd"/>
      <w:r>
        <w:rPr>
          <w:rFonts w:ascii="Tahoma" w:hAnsi="Tahoma" w:cs="Tahoma"/>
          <w:b/>
          <w:sz w:val="28"/>
          <w:szCs w:val="28"/>
        </w:rPr>
        <w:t xml:space="preserve"> </w:t>
      </w:r>
      <w:proofErr w:type="spellStart"/>
      <w:r>
        <w:rPr>
          <w:rFonts w:ascii="Tahoma" w:hAnsi="Tahoma" w:cs="Tahoma"/>
          <w:b/>
          <w:sz w:val="28"/>
          <w:szCs w:val="28"/>
        </w:rPr>
        <w:t>Automatisierungslösungen</w:t>
      </w:r>
      <w:proofErr w:type="spellEnd"/>
      <w:r>
        <w:rPr>
          <w:rFonts w:ascii="Tahoma" w:hAnsi="Tahoma" w:cs="Tahoma"/>
          <w:b/>
          <w:sz w:val="28"/>
          <w:szCs w:val="28"/>
        </w:rPr>
        <w:t xml:space="preserve"> </w:t>
      </w:r>
      <w:proofErr w:type="spellStart"/>
      <w:r>
        <w:rPr>
          <w:rFonts w:ascii="Tahoma" w:hAnsi="Tahoma" w:cs="Tahoma"/>
          <w:b/>
          <w:sz w:val="28"/>
          <w:szCs w:val="28"/>
        </w:rPr>
        <w:t>für</w:t>
      </w:r>
      <w:proofErr w:type="spellEnd"/>
      <w:r>
        <w:rPr>
          <w:rFonts w:ascii="Tahoma" w:hAnsi="Tahoma" w:cs="Tahoma"/>
          <w:b/>
          <w:sz w:val="28"/>
          <w:szCs w:val="28"/>
        </w:rPr>
        <w:t xml:space="preserve"> d</w:t>
      </w:r>
      <w:r w:rsidR="003C09BA">
        <w:rPr>
          <w:rFonts w:ascii="Tahoma" w:hAnsi="Tahoma" w:cs="Tahoma"/>
          <w:b/>
          <w:sz w:val="28"/>
          <w:szCs w:val="28"/>
        </w:rPr>
        <w:t xml:space="preserve">en </w:t>
      </w:r>
      <w:proofErr w:type="spellStart"/>
      <w:r w:rsidR="003C09BA">
        <w:rPr>
          <w:rFonts w:ascii="Tahoma" w:hAnsi="Tahoma" w:cs="Tahoma"/>
          <w:b/>
          <w:sz w:val="28"/>
          <w:szCs w:val="28"/>
        </w:rPr>
        <w:t>Paket-</w:t>
      </w:r>
      <w:proofErr w:type="spellEnd"/>
      <w:r w:rsidR="003C09BA">
        <w:rPr>
          <w:rFonts w:ascii="Tahoma" w:hAnsi="Tahoma" w:cs="Tahoma"/>
          <w:b/>
          <w:sz w:val="28"/>
          <w:szCs w:val="28"/>
        </w:rPr>
        <w:t xml:space="preserve"> und </w:t>
      </w:r>
      <w:proofErr w:type="spellStart"/>
      <w:r w:rsidR="003C09BA">
        <w:rPr>
          <w:rFonts w:ascii="Tahoma" w:hAnsi="Tahoma" w:cs="Tahoma"/>
          <w:b/>
          <w:sz w:val="28"/>
          <w:szCs w:val="28"/>
        </w:rPr>
        <w:t>Postdienstleistungssektor</w:t>
      </w:r>
      <w:proofErr w:type="spellEnd"/>
      <w:proofErr w:type="gramEnd"/>
    </w:p>
    <w:p w:rsidR="003C09BA" w:rsidRDefault="003C09BA" w:rsidP="00F06D38">
      <w:pPr>
        <w:jc w:val="both"/>
        <w:rPr>
          <w:rFonts w:ascii="Tahoma" w:hAnsi="Tahoma" w:cs="Tahoma"/>
          <w:b/>
          <w:sz w:val="28"/>
          <w:szCs w:val="28"/>
        </w:rPr>
      </w:pPr>
    </w:p>
    <w:p w:rsidR="007A26BC" w:rsidRDefault="003C09BA" w:rsidP="00F06D38">
      <w:pPr>
        <w:jc w:val="both"/>
        <w:rPr>
          <w:rFonts w:ascii="Tahoma" w:hAnsi="Tahoma" w:cs="Tahoma"/>
          <w:sz w:val="22"/>
          <w:szCs w:val="22"/>
        </w:rPr>
      </w:pPr>
      <w:proofErr w:type="spellStart"/>
      <w:r w:rsidRPr="003C09BA">
        <w:rPr>
          <w:rFonts w:ascii="Tahoma" w:hAnsi="Tahoma" w:cs="Tahoma"/>
          <w:i/>
          <w:sz w:val="22"/>
          <w:szCs w:val="22"/>
        </w:rPr>
        <w:t>Calderara</w:t>
      </w:r>
      <w:proofErr w:type="spellEnd"/>
      <w:r w:rsidRPr="003C09BA">
        <w:rPr>
          <w:rFonts w:ascii="Tahoma" w:hAnsi="Tahoma" w:cs="Tahoma"/>
          <w:i/>
          <w:sz w:val="22"/>
          <w:szCs w:val="22"/>
        </w:rPr>
        <w:t xml:space="preserve"> di Reno</w:t>
      </w:r>
      <w:r>
        <w:rPr>
          <w:rFonts w:ascii="Tahoma" w:hAnsi="Tahoma" w:cs="Tahoma"/>
          <w:i/>
          <w:sz w:val="22"/>
          <w:szCs w:val="22"/>
        </w:rPr>
        <w:t>, Bologna</w:t>
      </w:r>
      <w:r w:rsidRPr="003C09BA">
        <w:rPr>
          <w:rFonts w:ascii="Tahoma" w:hAnsi="Tahoma" w:cs="Tahoma"/>
          <w:i/>
          <w:sz w:val="22"/>
          <w:szCs w:val="22"/>
        </w:rPr>
        <w:t xml:space="preserve"> – </w:t>
      </w:r>
      <w:r w:rsidR="009A40FE">
        <w:rPr>
          <w:rFonts w:ascii="Tahoma" w:hAnsi="Tahoma" w:cs="Tahoma"/>
          <w:i/>
          <w:sz w:val="22"/>
          <w:szCs w:val="22"/>
        </w:rPr>
        <w:t xml:space="preserve">05. </w:t>
      </w:r>
      <w:proofErr w:type="spellStart"/>
      <w:r w:rsidR="009A40FE">
        <w:rPr>
          <w:rFonts w:ascii="Tahoma" w:hAnsi="Tahoma" w:cs="Tahoma"/>
          <w:i/>
          <w:sz w:val="22"/>
          <w:szCs w:val="22"/>
        </w:rPr>
        <w:t>Oktober</w:t>
      </w:r>
      <w:proofErr w:type="spellEnd"/>
      <w:r w:rsidR="009A40FE">
        <w:rPr>
          <w:rFonts w:ascii="Tahoma" w:hAnsi="Tahoma" w:cs="Tahoma"/>
          <w:i/>
          <w:sz w:val="22"/>
          <w:szCs w:val="22"/>
        </w:rPr>
        <w:t xml:space="preserve"> </w:t>
      </w:r>
      <w:r w:rsidRPr="003C09BA">
        <w:rPr>
          <w:rFonts w:ascii="Tahoma" w:hAnsi="Tahoma" w:cs="Tahoma"/>
          <w:i/>
          <w:sz w:val="22"/>
          <w:szCs w:val="22"/>
        </w:rPr>
        <w:t>2025</w:t>
      </w:r>
      <w:r>
        <w:rPr>
          <w:rFonts w:ascii="Tahoma" w:hAnsi="Tahoma" w:cs="Tahoma"/>
          <w:b/>
          <w:sz w:val="22"/>
          <w:szCs w:val="22"/>
        </w:rPr>
        <w:t xml:space="preserve"> – </w:t>
      </w:r>
      <w:proofErr w:type="spellStart"/>
      <w:r w:rsidRPr="003C09BA">
        <w:rPr>
          <w:rFonts w:ascii="Tahoma" w:hAnsi="Tahoma" w:cs="Tahoma"/>
          <w:sz w:val="22"/>
          <w:szCs w:val="22"/>
        </w:rPr>
        <w:t>Bonfiglioli</w:t>
      </w:r>
      <w:proofErr w:type="spellEnd"/>
      <w:r w:rsidRPr="003C09BA">
        <w:rPr>
          <w:rFonts w:ascii="Tahoma" w:hAnsi="Tahoma" w:cs="Tahoma"/>
          <w:sz w:val="22"/>
          <w:szCs w:val="22"/>
        </w:rPr>
        <w:t xml:space="preserve"> </w:t>
      </w:r>
      <w:proofErr w:type="spellStart"/>
      <w:r>
        <w:rPr>
          <w:rFonts w:ascii="Tahoma" w:hAnsi="Tahoma" w:cs="Tahoma"/>
          <w:sz w:val="22"/>
          <w:szCs w:val="22"/>
        </w:rPr>
        <w:t>debütiert</w:t>
      </w:r>
      <w:r w:rsidR="00640FFB">
        <w:rPr>
          <w:rFonts w:ascii="Tahoma" w:hAnsi="Tahoma" w:cs="Tahoma"/>
          <w:sz w:val="22"/>
          <w:szCs w:val="22"/>
        </w:rPr>
        <w:t>e</w:t>
      </w:r>
      <w:proofErr w:type="spellEnd"/>
      <w:r>
        <w:rPr>
          <w:rFonts w:ascii="Tahoma" w:hAnsi="Tahoma" w:cs="Tahoma"/>
          <w:sz w:val="22"/>
          <w:szCs w:val="22"/>
        </w:rPr>
        <w:t xml:space="preserve"> </w:t>
      </w:r>
      <w:proofErr w:type="spellStart"/>
      <w:r>
        <w:rPr>
          <w:rFonts w:ascii="Tahoma" w:hAnsi="Tahoma" w:cs="Tahoma"/>
          <w:sz w:val="22"/>
          <w:szCs w:val="22"/>
        </w:rPr>
        <w:t>auf</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sidRPr="00A71C74">
        <w:rPr>
          <w:rFonts w:ascii="Tahoma" w:hAnsi="Tahoma" w:cs="Tahoma"/>
          <w:b/>
          <w:sz w:val="22"/>
          <w:szCs w:val="22"/>
        </w:rPr>
        <w:t>Parcel+Post</w:t>
      </w:r>
      <w:proofErr w:type="spellEnd"/>
      <w:r w:rsidRPr="00A71C74">
        <w:rPr>
          <w:rFonts w:ascii="Tahoma" w:hAnsi="Tahoma" w:cs="Tahoma"/>
          <w:b/>
          <w:sz w:val="22"/>
          <w:szCs w:val="22"/>
        </w:rPr>
        <w:t xml:space="preserve"> Expo</w:t>
      </w:r>
      <w:r>
        <w:rPr>
          <w:rFonts w:ascii="Tahoma" w:hAnsi="Tahoma" w:cs="Tahoma"/>
          <w:sz w:val="22"/>
          <w:szCs w:val="22"/>
        </w:rPr>
        <w:t xml:space="preserve">, </w:t>
      </w:r>
      <w:proofErr w:type="spellStart"/>
      <w:r>
        <w:rPr>
          <w:rFonts w:ascii="Tahoma" w:hAnsi="Tahoma" w:cs="Tahoma"/>
          <w:sz w:val="22"/>
          <w:szCs w:val="22"/>
        </w:rPr>
        <w:t>dem</w:t>
      </w:r>
      <w:proofErr w:type="spellEnd"/>
      <w:r>
        <w:rPr>
          <w:rFonts w:ascii="Tahoma" w:hAnsi="Tahoma" w:cs="Tahoma"/>
          <w:sz w:val="22"/>
          <w:szCs w:val="22"/>
        </w:rPr>
        <w:t xml:space="preserve"> </w:t>
      </w:r>
      <w:proofErr w:type="spellStart"/>
      <w:r>
        <w:rPr>
          <w:rFonts w:ascii="Tahoma" w:hAnsi="Tahoma" w:cs="Tahoma"/>
          <w:sz w:val="22"/>
          <w:szCs w:val="22"/>
        </w:rPr>
        <w:t>Innovations-Hub</w:t>
      </w:r>
      <w:proofErr w:type="spellEnd"/>
      <w:r>
        <w:rPr>
          <w:rFonts w:ascii="Tahoma" w:hAnsi="Tahoma" w:cs="Tahoma"/>
          <w:sz w:val="22"/>
          <w:szCs w:val="22"/>
        </w:rPr>
        <w:t xml:space="preserve"> </w:t>
      </w:r>
      <w:proofErr w:type="spellStart"/>
      <w:r>
        <w:rPr>
          <w:rFonts w:ascii="Tahoma" w:hAnsi="Tahoma" w:cs="Tahoma"/>
          <w:sz w:val="22"/>
          <w:szCs w:val="22"/>
        </w:rPr>
        <w:t>für</w:t>
      </w:r>
      <w:proofErr w:type="spellEnd"/>
      <w:r>
        <w:rPr>
          <w:rFonts w:ascii="Tahoma" w:hAnsi="Tahoma" w:cs="Tahoma"/>
          <w:sz w:val="22"/>
          <w:szCs w:val="22"/>
        </w:rPr>
        <w:t xml:space="preserve"> </w:t>
      </w:r>
      <w:proofErr w:type="spell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Versandindustrie</w:t>
      </w:r>
      <w:proofErr w:type="spellEnd"/>
      <w:r>
        <w:rPr>
          <w:rFonts w:ascii="Tahoma" w:hAnsi="Tahoma" w:cs="Tahoma"/>
          <w:sz w:val="22"/>
          <w:szCs w:val="22"/>
        </w:rPr>
        <w:t xml:space="preserve">, </w:t>
      </w:r>
      <w:proofErr w:type="spellStart"/>
      <w:r>
        <w:rPr>
          <w:rFonts w:ascii="Tahoma" w:hAnsi="Tahoma" w:cs="Tahoma"/>
          <w:sz w:val="22"/>
          <w:szCs w:val="22"/>
        </w:rPr>
        <w:t>d</w:t>
      </w:r>
      <w:r w:rsidR="00A71C74">
        <w:rPr>
          <w:rFonts w:ascii="Tahoma" w:hAnsi="Tahoma" w:cs="Tahoma"/>
          <w:sz w:val="22"/>
          <w:szCs w:val="22"/>
        </w:rPr>
        <w:t>er</w:t>
      </w:r>
      <w:proofErr w:type="spellEnd"/>
      <w:r w:rsidR="00A71C74">
        <w:rPr>
          <w:rFonts w:ascii="Tahoma" w:hAnsi="Tahoma" w:cs="Tahoma"/>
          <w:sz w:val="22"/>
          <w:szCs w:val="22"/>
        </w:rPr>
        <w:t xml:space="preserve"> </w:t>
      </w:r>
      <w:proofErr w:type="spellStart"/>
      <w:r w:rsidR="00A71C74">
        <w:rPr>
          <w:rFonts w:ascii="Tahoma" w:hAnsi="Tahoma" w:cs="Tahoma"/>
          <w:sz w:val="22"/>
          <w:szCs w:val="22"/>
        </w:rPr>
        <w:t>vom</w:t>
      </w:r>
      <w:proofErr w:type="spellEnd"/>
      <w:r w:rsidR="00A71C74">
        <w:rPr>
          <w:rFonts w:ascii="Tahoma" w:hAnsi="Tahoma" w:cs="Tahoma"/>
          <w:sz w:val="22"/>
          <w:szCs w:val="22"/>
        </w:rPr>
        <w:t xml:space="preserve"> 21. </w:t>
      </w:r>
      <w:proofErr w:type="spellStart"/>
      <w:proofErr w:type="gramStart"/>
      <w:r w:rsidR="00A71C74">
        <w:rPr>
          <w:rFonts w:ascii="Tahoma" w:hAnsi="Tahoma" w:cs="Tahoma"/>
          <w:sz w:val="22"/>
          <w:szCs w:val="22"/>
        </w:rPr>
        <w:t>z</w:t>
      </w:r>
      <w:r>
        <w:rPr>
          <w:rFonts w:ascii="Tahoma" w:hAnsi="Tahoma" w:cs="Tahoma"/>
          <w:sz w:val="22"/>
          <w:szCs w:val="22"/>
        </w:rPr>
        <w:t>um</w:t>
      </w:r>
      <w:proofErr w:type="spellEnd"/>
      <w:r>
        <w:rPr>
          <w:rFonts w:ascii="Tahoma" w:hAnsi="Tahoma" w:cs="Tahoma"/>
          <w:sz w:val="22"/>
          <w:szCs w:val="22"/>
        </w:rPr>
        <w:t xml:space="preserve"> 23</w:t>
      </w:r>
      <w:proofErr w:type="gramEnd"/>
      <w:r>
        <w:rPr>
          <w:rFonts w:ascii="Tahoma" w:hAnsi="Tahoma" w:cs="Tahoma"/>
          <w:sz w:val="22"/>
          <w:szCs w:val="22"/>
        </w:rPr>
        <w:t xml:space="preserve">. </w:t>
      </w:r>
      <w:proofErr w:type="spellStart"/>
      <w:r>
        <w:rPr>
          <w:rFonts w:ascii="Tahoma" w:hAnsi="Tahoma" w:cs="Tahoma"/>
          <w:sz w:val="22"/>
          <w:szCs w:val="22"/>
        </w:rPr>
        <w:t>Oktober</w:t>
      </w:r>
      <w:proofErr w:type="spellEnd"/>
      <w:r>
        <w:rPr>
          <w:rFonts w:ascii="Tahoma" w:hAnsi="Tahoma" w:cs="Tahoma"/>
          <w:sz w:val="22"/>
          <w:szCs w:val="22"/>
        </w:rPr>
        <w:t xml:space="preserve"> in Amsterdam </w:t>
      </w:r>
      <w:proofErr w:type="spellStart"/>
      <w:r>
        <w:rPr>
          <w:rFonts w:ascii="Tahoma" w:hAnsi="Tahoma" w:cs="Tahoma"/>
          <w:sz w:val="22"/>
          <w:szCs w:val="22"/>
        </w:rPr>
        <w:t>stattf</w:t>
      </w:r>
      <w:r w:rsidR="00640FFB">
        <w:rPr>
          <w:rFonts w:ascii="Tahoma" w:hAnsi="Tahoma" w:cs="Tahoma"/>
          <w:sz w:val="22"/>
          <w:szCs w:val="22"/>
        </w:rPr>
        <w:t>and</w:t>
      </w:r>
      <w:proofErr w:type="spellEnd"/>
      <w:r>
        <w:rPr>
          <w:rFonts w:ascii="Tahoma" w:hAnsi="Tahoma" w:cs="Tahoma"/>
          <w:sz w:val="22"/>
          <w:szCs w:val="22"/>
        </w:rPr>
        <w:t xml:space="preserve">. </w:t>
      </w:r>
      <w:proofErr w:type="spellStart"/>
      <w:proofErr w:type="gramStart"/>
      <w:r>
        <w:rPr>
          <w:rFonts w:ascii="Tahoma" w:hAnsi="Tahoma" w:cs="Tahoma"/>
          <w:sz w:val="22"/>
          <w:szCs w:val="22"/>
        </w:rPr>
        <w:t>Mit</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Teilnahme</w:t>
      </w:r>
      <w:proofErr w:type="spellEnd"/>
      <w:r>
        <w:rPr>
          <w:rFonts w:ascii="Tahoma" w:hAnsi="Tahoma" w:cs="Tahoma"/>
          <w:sz w:val="22"/>
          <w:szCs w:val="22"/>
        </w:rPr>
        <w:t xml:space="preserve"> </w:t>
      </w:r>
      <w:proofErr w:type="spellStart"/>
      <w:r>
        <w:rPr>
          <w:rFonts w:ascii="Tahoma" w:hAnsi="Tahoma" w:cs="Tahoma"/>
          <w:sz w:val="22"/>
          <w:szCs w:val="22"/>
        </w:rPr>
        <w:t>an</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Veranstaltung</w:t>
      </w:r>
      <w:proofErr w:type="spellEnd"/>
      <w:r>
        <w:rPr>
          <w:rFonts w:ascii="Tahoma" w:hAnsi="Tahoma" w:cs="Tahoma"/>
          <w:sz w:val="22"/>
          <w:szCs w:val="22"/>
        </w:rPr>
        <w:t xml:space="preserve"> </w:t>
      </w:r>
      <w:proofErr w:type="spellStart"/>
      <w:r>
        <w:rPr>
          <w:rFonts w:ascii="Tahoma" w:hAnsi="Tahoma" w:cs="Tahoma"/>
          <w:sz w:val="22"/>
          <w:szCs w:val="22"/>
        </w:rPr>
        <w:t>positioniert</w:t>
      </w:r>
      <w:proofErr w:type="spellEnd"/>
      <w:r>
        <w:rPr>
          <w:rFonts w:ascii="Tahoma" w:hAnsi="Tahoma" w:cs="Tahoma"/>
          <w:sz w:val="22"/>
          <w:szCs w:val="22"/>
        </w:rPr>
        <w:t xml:space="preserve"> </w:t>
      </w:r>
      <w:proofErr w:type="spellStart"/>
      <w:r>
        <w:rPr>
          <w:rFonts w:ascii="Tahoma" w:hAnsi="Tahoma" w:cs="Tahoma"/>
          <w:sz w:val="22"/>
          <w:szCs w:val="22"/>
        </w:rPr>
        <w:t>sich</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al</w:t>
      </w:r>
      <w:r w:rsidR="00A71C74">
        <w:rPr>
          <w:rFonts w:ascii="Tahoma" w:hAnsi="Tahoma" w:cs="Tahoma"/>
          <w:sz w:val="22"/>
          <w:szCs w:val="22"/>
        </w:rPr>
        <w:t>s</w:t>
      </w:r>
      <w:proofErr w:type="spellEnd"/>
      <w:r>
        <w:rPr>
          <w:rFonts w:ascii="Tahoma" w:hAnsi="Tahoma" w:cs="Tahoma"/>
          <w:sz w:val="22"/>
          <w:szCs w:val="22"/>
        </w:rPr>
        <w:t xml:space="preserve"> </w:t>
      </w:r>
      <w:proofErr w:type="spellStart"/>
      <w:r>
        <w:rPr>
          <w:rFonts w:ascii="Tahoma" w:hAnsi="Tahoma" w:cs="Tahoma"/>
          <w:sz w:val="22"/>
          <w:szCs w:val="22"/>
        </w:rPr>
        <w:t>Spitzenanbieter</w:t>
      </w:r>
      <w:proofErr w:type="spellEnd"/>
      <w:r>
        <w:rPr>
          <w:rFonts w:ascii="Tahoma" w:hAnsi="Tahoma" w:cs="Tahoma"/>
          <w:sz w:val="22"/>
          <w:szCs w:val="22"/>
        </w:rPr>
        <w:t xml:space="preserve"> von </w:t>
      </w:r>
      <w:proofErr w:type="spellStart"/>
      <w:r w:rsidRPr="00A71C74">
        <w:rPr>
          <w:rFonts w:ascii="Tahoma" w:hAnsi="Tahoma" w:cs="Tahoma"/>
          <w:b/>
          <w:sz w:val="22"/>
          <w:szCs w:val="22"/>
        </w:rPr>
        <w:t>innovativen</w:t>
      </w:r>
      <w:proofErr w:type="spellEnd"/>
      <w:r>
        <w:rPr>
          <w:rFonts w:ascii="Tahoma" w:hAnsi="Tahoma" w:cs="Tahoma"/>
          <w:sz w:val="22"/>
          <w:szCs w:val="22"/>
        </w:rPr>
        <w:t xml:space="preserve"> </w:t>
      </w:r>
      <w:proofErr w:type="spellStart"/>
      <w:r w:rsidRPr="00A71C74">
        <w:rPr>
          <w:rFonts w:ascii="Tahoma" w:hAnsi="Tahoma" w:cs="Tahoma"/>
          <w:b/>
          <w:sz w:val="22"/>
          <w:szCs w:val="22"/>
        </w:rPr>
        <w:t>Komponenten</w:t>
      </w:r>
      <w:proofErr w:type="spellEnd"/>
      <w:r w:rsidRPr="00A71C74">
        <w:rPr>
          <w:rFonts w:ascii="Tahoma" w:hAnsi="Tahoma" w:cs="Tahoma"/>
          <w:b/>
          <w:sz w:val="22"/>
          <w:szCs w:val="22"/>
        </w:rPr>
        <w:t xml:space="preserve"> </w:t>
      </w:r>
      <w:proofErr w:type="spellStart"/>
      <w:r w:rsidRPr="00A71C74">
        <w:rPr>
          <w:rFonts w:ascii="Tahoma" w:hAnsi="Tahoma" w:cs="Tahoma"/>
          <w:b/>
          <w:sz w:val="22"/>
          <w:szCs w:val="22"/>
        </w:rPr>
        <w:t>für</w:t>
      </w:r>
      <w:proofErr w:type="spellEnd"/>
      <w:r w:rsidRPr="00A71C74">
        <w:rPr>
          <w:rFonts w:ascii="Tahoma" w:hAnsi="Tahoma" w:cs="Tahoma"/>
          <w:b/>
          <w:sz w:val="22"/>
          <w:szCs w:val="22"/>
        </w:rPr>
        <w:t xml:space="preserve"> </w:t>
      </w:r>
      <w:proofErr w:type="spellStart"/>
      <w:r w:rsidRPr="00A71C74">
        <w:rPr>
          <w:rFonts w:ascii="Tahoma" w:hAnsi="Tahoma" w:cs="Tahoma"/>
          <w:b/>
          <w:sz w:val="22"/>
          <w:szCs w:val="22"/>
        </w:rPr>
        <w:t>OEMs</w:t>
      </w:r>
      <w:proofErr w:type="spellEnd"/>
      <w:r>
        <w:rPr>
          <w:rFonts w:ascii="Tahoma" w:hAnsi="Tahoma" w:cs="Tahoma"/>
          <w:sz w:val="22"/>
          <w:szCs w:val="22"/>
        </w:rPr>
        <w:t xml:space="preserve">, </w:t>
      </w:r>
      <w:proofErr w:type="spell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Dienstlei</w:t>
      </w:r>
      <w:proofErr w:type="gramEnd"/>
      <w:r>
        <w:rPr>
          <w:rFonts w:ascii="Tahoma" w:hAnsi="Tahoma" w:cs="Tahoma"/>
          <w:sz w:val="22"/>
          <w:szCs w:val="22"/>
        </w:rPr>
        <w:t>stungen</w:t>
      </w:r>
      <w:proofErr w:type="spellEnd"/>
      <w:r>
        <w:rPr>
          <w:rFonts w:ascii="Tahoma" w:hAnsi="Tahoma" w:cs="Tahoma"/>
          <w:sz w:val="22"/>
          <w:szCs w:val="22"/>
        </w:rPr>
        <w:t xml:space="preserve">, Software, </w:t>
      </w:r>
      <w:proofErr w:type="spellStart"/>
      <w:r>
        <w:rPr>
          <w:rFonts w:ascii="Tahoma" w:hAnsi="Tahoma" w:cs="Tahoma"/>
          <w:sz w:val="22"/>
          <w:szCs w:val="22"/>
        </w:rPr>
        <w:t>Maschinen</w:t>
      </w:r>
      <w:proofErr w:type="spellEnd"/>
      <w:r>
        <w:rPr>
          <w:rFonts w:ascii="Tahoma" w:hAnsi="Tahoma" w:cs="Tahoma"/>
          <w:sz w:val="22"/>
          <w:szCs w:val="22"/>
        </w:rPr>
        <w:t xml:space="preserve"> und </w:t>
      </w:r>
      <w:proofErr w:type="spellStart"/>
      <w:r>
        <w:rPr>
          <w:rFonts w:ascii="Tahoma" w:hAnsi="Tahoma" w:cs="Tahoma"/>
          <w:sz w:val="22"/>
          <w:szCs w:val="22"/>
        </w:rPr>
        <w:t>Automatisierungssysteme</w:t>
      </w:r>
      <w:proofErr w:type="spellEnd"/>
      <w:r>
        <w:rPr>
          <w:rFonts w:ascii="Tahoma" w:hAnsi="Tahoma" w:cs="Tahoma"/>
          <w:sz w:val="22"/>
          <w:szCs w:val="22"/>
        </w:rPr>
        <w:t xml:space="preserve"> </w:t>
      </w:r>
      <w:proofErr w:type="spellStart"/>
      <w:r>
        <w:rPr>
          <w:rFonts w:ascii="Tahoma" w:hAnsi="Tahoma" w:cs="Tahoma"/>
          <w:sz w:val="22"/>
          <w:szCs w:val="22"/>
        </w:rPr>
        <w:t>für</w:t>
      </w:r>
      <w:proofErr w:type="spellEnd"/>
      <w:r>
        <w:rPr>
          <w:rFonts w:ascii="Tahoma" w:hAnsi="Tahoma" w:cs="Tahoma"/>
          <w:sz w:val="22"/>
          <w:szCs w:val="22"/>
        </w:rPr>
        <w:t xml:space="preserve"> </w:t>
      </w:r>
      <w:proofErr w:type="spellStart"/>
      <w:r w:rsidRPr="00A71C74">
        <w:rPr>
          <w:rFonts w:ascii="Tahoma" w:hAnsi="Tahoma" w:cs="Tahoma"/>
          <w:b/>
          <w:sz w:val="22"/>
          <w:szCs w:val="22"/>
        </w:rPr>
        <w:t>Sortieranlagen</w:t>
      </w:r>
      <w:proofErr w:type="spellEnd"/>
      <w:r>
        <w:rPr>
          <w:rFonts w:ascii="Tahoma" w:hAnsi="Tahoma" w:cs="Tahoma"/>
          <w:sz w:val="22"/>
          <w:szCs w:val="22"/>
        </w:rPr>
        <w:t xml:space="preserve"> </w:t>
      </w:r>
      <w:proofErr w:type="spellStart"/>
      <w:r>
        <w:rPr>
          <w:rFonts w:ascii="Tahoma" w:hAnsi="Tahoma" w:cs="Tahoma"/>
          <w:sz w:val="22"/>
          <w:szCs w:val="22"/>
        </w:rPr>
        <w:t>im</w:t>
      </w:r>
      <w:proofErr w:type="spellEnd"/>
      <w:r>
        <w:rPr>
          <w:rFonts w:ascii="Tahoma" w:hAnsi="Tahoma" w:cs="Tahoma"/>
          <w:sz w:val="22"/>
          <w:szCs w:val="22"/>
        </w:rPr>
        <w:t xml:space="preserve"> Post- und </w:t>
      </w:r>
      <w:proofErr w:type="spellStart"/>
      <w:r>
        <w:rPr>
          <w:rFonts w:ascii="Tahoma" w:hAnsi="Tahoma" w:cs="Tahoma"/>
          <w:sz w:val="22"/>
          <w:szCs w:val="22"/>
        </w:rPr>
        <w:t>Versandbereich</w:t>
      </w:r>
      <w:proofErr w:type="spellEnd"/>
      <w:r>
        <w:rPr>
          <w:rFonts w:ascii="Tahoma" w:hAnsi="Tahoma" w:cs="Tahoma"/>
          <w:sz w:val="22"/>
          <w:szCs w:val="22"/>
        </w:rPr>
        <w:t xml:space="preserve"> </w:t>
      </w:r>
      <w:proofErr w:type="spellStart"/>
      <w:r>
        <w:rPr>
          <w:rFonts w:ascii="Tahoma" w:hAnsi="Tahoma" w:cs="Tahoma"/>
          <w:sz w:val="22"/>
          <w:szCs w:val="22"/>
        </w:rPr>
        <w:t>entwickeln</w:t>
      </w:r>
      <w:proofErr w:type="spellEnd"/>
      <w:r>
        <w:rPr>
          <w:rFonts w:ascii="Tahoma" w:hAnsi="Tahoma" w:cs="Tahoma"/>
          <w:sz w:val="22"/>
          <w:szCs w:val="22"/>
        </w:rPr>
        <w:t xml:space="preserve">. </w:t>
      </w:r>
      <w:proofErr w:type="gramStart"/>
      <w:r>
        <w:rPr>
          <w:rFonts w:ascii="Tahoma" w:hAnsi="Tahoma" w:cs="Tahoma"/>
          <w:sz w:val="22"/>
          <w:szCs w:val="22"/>
        </w:rPr>
        <w:t xml:space="preserve">In </w:t>
      </w:r>
      <w:proofErr w:type="spellStart"/>
      <w:r>
        <w:rPr>
          <w:rFonts w:ascii="Tahoma" w:hAnsi="Tahoma" w:cs="Tahoma"/>
          <w:sz w:val="22"/>
          <w:szCs w:val="22"/>
        </w:rPr>
        <w:t>diesem</w:t>
      </w:r>
      <w:proofErr w:type="spellEnd"/>
      <w:r>
        <w:rPr>
          <w:rFonts w:ascii="Tahoma" w:hAnsi="Tahoma" w:cs="Tahoma"/>
          <w:sz w:val="22"/>
          <w:szCs w:val="22"/>
        </w:rPr>
        <w:t xml:space="preserve"> </w:t>
      </w:r>
      <w:proofErr w:type="spellStart"/>
      <w:r>
        <w:rPr>
          <w:rFonts w:ascii="Tahoma" w:hAnsi="Tahoma" w:cs="Tahoma"/>
          <w:sz w:val="22"/>
          <w:szCs w:val="22"/>
        </w:rPr>
        <w:t>Zusammenhang</w:t>
      </w:r>
      <w:proofErr w:type="spellEnd"/>
      <w:r>
        <w:rPr>
          <w:rFonts w:ascii="Tahoma" w:hAnsi="Tahoma" w:cs="Tahoma"/>
          <w:sz w:val="22"/>
          <w:szCs w:val="22"/>
        </w:rPr>
        <w:t xml:space="preserve"> </w:t>
      </w:r>
      <w:proofErr w:type="spellStart"/>
      <w:r>
        <w:rPr>
          <w:rFonts w:ascii="Tahoma" w:hAnsi="Tahoma" w:cs="Tahoma"/>
          <w:sz w:val="22"/>
          <w:szCs w:val="22"/>
        </w:rPr>
        <w:t>wird</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al</w:t>
      </w:r>
      <w:r w:rsidR="00A71C74">
        <w:rPr>
          <w:rFonts w:ascii="Tahoma" w:hAnsi="Tahoma" w:cs="Tahoma"/>
          <w:sz w:val="22"/>
          <w:szCs w:val="22"/>
        </w:rPr>
        <w:t>s</w:t>
      </w:r>
      <w:proofErr w:type="spellEnd"/>
      <w:r>
        <w:rPr>
          <w:rFonts w:ascii="Tahoma" w:hAnsi="Tahoma" w:cs="Tahoma"/>
          <w:sz w:val="22"/>
          <w:szCs w:val="22"/>
        </w:rPr>
        <w:t xml:space="preserve"> </w:t>
      </w:r>
      <w:proofErr w:type="spellStart"/>
      <w:r w:rsidRPr="00A71C74">
        <w:rPr>
          <w:rFonts w:ascii="Tahoma" w:hAnsi="Tahoma" w:cs="Tahoma"/>
          <w:b/>
          <w:sz w:val="22"/>
          <w:szCs w:val="22"/>
        </w:rPr>
        <w:t>internationaler</w:t>
      </w:r>
      <w:proofErr w:type="spellEnd"/>
      <w:r w:rsidRPr="00A71C74">
        <w:rPr>
          <w:rFonts w:ascii="Tahoma" w:hAnsi="Tahoma" w:cs="Tahoma"/>
          <w:b/>
          <w:sz w:val="22"/>
          <w:szCs w:val="22"/>
        </w:rPr>
        <w:t xml:space="preserve"> </w:t>
      </w:r>
      <w:proofErr w:type="spellStart"/>
      <w:r w:rsidRPr="00A71C74">
        <w:rPr>
          <w:rFonts w:ascii="Tahoma" w:hAnsi="Tahoma" w:cs="Tahoma"/>
          <w:b/>
          <w:sz w:val="22"/>
          <w:szCs w:val="22"/>
        </w:rPr>
        <w:t>Referenzpartner</w:t>
      </w:r>
      <w:proofErr w:type="spellEnd"/>
      <w:r>
        <w:rPr>
          <w:rFonts w:ascii="Tahoma" w:hAnsi="Tahoma" w:cs="Tahoma"/>
          <w:sz w:val="22"/>
          <w:szCs w:val="22"/>
        </w:rPr>
        <w:t xml:space="preserve"> </w:t>
      </w:r>
      <w:proofErr w:type="spellStart"/>
      <w:r>
        <w:rPr>
          <w:rFonts w:ascii="Tahoma" w:hAnsi="Tahoma" w:cs="Tahoma"/>
          <w:sz w:val="22"/>
          <w:szCs w:val="22"/>
        </w:rPr>
        <w:t>anerkannt</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in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Lage</w:t>
      </w:r>
      <w:proofErr w:type="spellEnd"/>
      <w:r>
        <w:rPr>
          <w:rFonts w:ascii="Tahoma" w:hAnsi="Tahoma" w:cs="Tahoma"/>
          <w:sz w:val="22"/>
          <w:szCs w:val="22"/>
        </w:rPr>
        <w:t xml:space="preserve"> </w:t>
      </w:r>
      <w:proofErr w:type="spellStart"/>
      <w:r>
        <w:rPr>
          <w:rFonts w:ascii="Tahoma" w:hAnsi="Tahoma" w:cs="Tahoma"/>
          <w:sz w:val="22"/>
          <w:szCs w:val="22"/>
        </w:rPr>
        <w:t>ist</w:t>
      </w:r>
      <w:proofErr w:type="spellEnd"/>
      <w:r>
        <w:rPr>
          <w:rFonts w:ascii="Tahoma" w:hAnsi="Tahoma" w:cs="Tahoma"/>
          <w:sz w:val="22"/>
          <w:szCs w:val="22"/>
        </w:rPr>
        <w:t xml:space="preserve">, </w:t>
      </w:r>
      <w:r w:rsidR="00327AA7" w:rsidRPr="00A71C74">
        <w:rPr>
          <w:rFonts w:ascii="Tahoma" w:hAnsi="Tahoma" w:cs="Tahoma"/>
          <w:b/>
          <w:sz w:val="22"/>
          <w:szCs w:val="22"/>
        </w:rPr>
        <w:t xml:space="preserve">globale </w:t>
      </w:r>
      <w:proofErr w:type="spellStart"/>
      <w:r w:rsidR="00327AA7" w:rsidRPr="00A71C74">
        <w:rPr>
          <w:rFonts w:ascii="Tahoma" w:hAnsi="Tahoma" w:cs="Tahoma"/>
          <w:b/>
          <w:sz w:val="22"/>
          <w:szCs w:val="22"/>
        </w:rPr>
        <w:t>Anforderungen</w:t>
      </w:r>
      <w:proofErr w:type="spellEnd"/>
      <w:r w:rsidR="00327AA7">
        <w:rPr>
          <w:rFonts w:ascii="Tahoma" w:hAnsi="Tahoma" w:cs="Tahoma"/>
          <w:sz w:val="22"/>
          <w:szCs w:val="22"/>
        </w:rPr>
        <w:t xml:space="preserve"> </w:t>
      </w:r>
      <w:proofErr w:type="spellStart"/>
      <w:r w:rsidR="00327AA7">
        <w:rPr>
          <w:rFonts w:ascii="Tahoma" w:hAnsi="Tahoma" w:cs="Tahoma"/>
          <w:sz w:val="22"/>
          <w:szCs w:val="22"/>
        </w:rPr>
        <w:t>sowohl</w:t>
      </w:r>
      <w:proofErr w:type="spellEnd"/>
      <w:r w:rsidR="00327AA7">
        <w:rPr>
          <w:rFonts w:ascii="Tahoma" w:hAnsi="Tahoma" w:cs="Tahoma"/>
          <w:sz w:val="22"/>
          <w:szCs w:val="22"/>
        </w:rPr>
        <w:t xml:space="preserve"> in </w:t>
      </w:r>
      <w:proofErr w:type="spellStart"/>
      <w:proofErr w:type="gramEnd"/>
      <w:r w:rsidR="00327AA7">
        <w:rPr>
          <w:rFonts w:ascii="Tahoma" w:hAnsi="Tahoma" w:cs="Tahoma"/>
          <w:sz w:val="22"/>
          <w:szCs w:val="22"/>
        </w:rPr>
        <w:t>Bezug</w:t>
      </w:r>
      <w:proofErr w:type="spellEnd"/>
      <w:r w:rsidR="00327AA7">
        <w:rPr>
          <w:rFonts w:ascii="Tahoma" w:hAnsi="Tahoma" w:cs="Tahoma"/>
          <w:sz w:val="22"/>
          <w:szCs w:val="22"/>
        </w:rPr>
        <w:t xml:space="preserve"> </w:t>
      </w:r>
      <w:proofErr w:type="spellStart"/>
      <w:r w:rsidR="00327AA7">
        <w:rPr>
          <w:rFonts w:ascii="Tahoma" w:hAnsi="Tahoma" w:cs="Tahoma"/>
          <w:sz w:val="22"/>
          <w:szCs w:val="22"/>
        </w:rPr>
        <w:t>auf</w:t>
      </w:r>
      <w:proofErr w:type="spellEnd"/>
      <w:r w:rsidR="00327AA7">
        <w:rPr>
          <w:rFonts w:ascii="Tahoma" w:hAnsi="Tahoma" w:cs="Tahoma"/>
          <w:sz w:val="22"/>
          <w:szCs w:val="22"/>
        </w:rPr>
        <w:t xml:space="preserve"> Service und </w:t>
      </w:r>
      <w:proofErr w:type="spellStart"/>
      <w:r w:rsidR="00327AA7">
        <w:rPr>
          <w:rFonts w:ascii="Tahoma" w:hAnsi="Tahoma" w:cs="Tahoma"/>
          <w:sz w:val="22"/>
          <w:szCs w:val="22"/>
        </w:rPr>
        <w:t>Ersatzteile</w:t>
      </w:r>
      <w:proofErr w:type="spellEnd"/>
      <w:r w:rsidR="00327AA7">
        <w:rPr>
          <w:rFonts w:ascii="Tahoma" w:hAnsi="Tahoma" w:cs="Tahoma"/>
          <w:sz w:val="22"/>
          <w:szCs w:val="22"/>
        </w:rPr>
        <w:t xml:space="preserve">, </w:t>
      </w:r>
      <w:proofErr w:type="spellStart"/>
      <w:r w:rsidR="00327AA7">
        <w:rPr>
          <w:rFonts w:ascii="Tahoma" w:hAnsi="Tahoma" w:cs="Tahoma"/>
          <w:sz w:val="22"/>
          <w:szCs w:val="22"/>
        </w:rPr>
        <w:t>als</w:t>
      </w:r>
      <w:proofErr w:type="spellEnd"/>
      <w:r w:rsidR="00327AA7">
        <w:rPr>
          <w:rFonts w:ascii="Tahoma" w:hAnsi="Tahoma" w:cs="Tahoma"/>
          <w:sz w:val="22"/>
          <w:szCs w:val="22"/>
        </w:rPr>
        <w:t xml:space="preserve"> </w:t>
      </w:r>
      <w:proofErr w:type="spellStart"/>
      <w:r w:rsidR="00327AA7">
        <w:rPr>
          <w:rFonts w:ascii="Tahoma" w:hAnsi="Tahoma" w:cs="Tahoma"/>
          <w:sz w:val="22"/>
          <w:szCs w:val="22"/>
        </w:rPr>
        <w:t>auch</w:t>
      </w:r>
      <w:proofErr w:type="spellEnd"/>
      <w:r w:rsidR="00327AA7">
        <w:rPr>
          <w:rFonts w:ascii="Tahoma" w:hAnsi="Tahoma" w:cs="Tahoma"/>
          <w:sz w:val="22"/>
          <w:szCs w:val="22"/>
        </w:rPr>
        <w:t xml:space="preserve"> </w:t>
      </w:r>
      <w:proofErr w:type="spellStart"/>
      <w:r w:rsidR="00327AA7">
        <w:rPr>
          <w:rFonts w:ascii="Tahoma" w:hAnsi="Tahoma" w:cs="Tahoma"/>
          <w:sz w:val="22"/>
          <w:szCs w:val="22"/>
        </w:rPr>
        <w:t>auf</w:t>
      </w:r>
      <w:proofErr w:type="spellEnd"/>
      <w:r w:rsidR="00327AA7">
        <w:rPr>
          <w:rFonts w:ascii="Tahoma" w:hAnsi="Tahoma" w:cs="Tahoma"/>
          <w:sz w:val="22"/>
          <w:szCs w:val="22"/>
        </w:rPr>
        <w:t xml:space="preserve"> </w:t>
      </w:r>
      <w:proofErr w:type="spellStart"/>
      <w:r w:rsidR="00327AA7">
        <w:rPr>
          <w:rFonts w:ascii="Tahoma" w:hAnsi="Tahoma" w:cs="Tahoma"/>
          <w:sz w:val="22"/>
          <w:szCs w:val="22"/>
        </w:rPr>
        <w:t>After-Sales-Support</w:t>
      </w:r>
      <w:proofErr w:type="spellEnd"/>
      <w:r w:rsidR="00327AA7">
        <w:rPr>
          <w:rFonts w:ascii="Tahoma" w:hAnsi="Tahoma" w:cs="Tahoma"/>
          <w:sz w:val="22"/>
          <w:szCs w:val="22"/>
        </w:rPr>
        <w:t xml:space="preserve"> </w:t>
      </w:r>
      <w:proofErr w:type="spellStart"/>
      <w:r w:rsidR="00327AA7">
        <w:rPr>
          <w:rFonts w:ascii="Tahoma" w:hAnsi="Tahoma" w:cs="Tahoma"/>
          <w:sz w:val="22"/>
          <w:szCs w:val="22"/>
        </w:rPr>
        <w:t>zu</w:t>
      </w:r>
      <w:proofErr w:type="spellEnd"/>
      <w:r w:rsidR="00327AA7">
        <w:rPr>
          <w:rFonts w:ascii="Tahoma" w:hAnsi="Tahoma" w:cs="Tahoma"/>
          <w:sz w:val="22"/>
          <w:szCs w:val="22"/>
        </w:rPr>
        <w:t xml:space="preserve"> </w:t>
      </w:r>
      <w:proofErr w:type="spellStart"/>
      <w:r w:rsidR="00327AA7">
        <w:rPr>
          <w:rFonts w:ascii="Tahoma" w:hAnsi="Tahoma" w:cs="Tahoma"/>
          <w:sz w:val="22"/>
          <w:szCs w:val="22"/>
        </w:rPr>
        <w:t>erfüllen</w:t>
      </w:r>
      <w:proofErr w:type="spellEnd"/>
      <w:r w:rsidR="00327AA7">
        <w:rPr>
          <w:rFonts w:ascii="Tahoma" w:hAnsi="Tahoma" w:cs="Tahoma"/>
          <w:sz w:val="22"/>
          <w:szCs w:val="22"/>
        </w:rPr>
        <w:t xml:space="preserve">, </w:t>
      </w:r>
      <w:proofErr w:type="spellStart"/>
      <w:r w:rsidR="00327AA7">
        <w:rPr>
          <w:rFonts w:ascii="Tahoma" w:hAnsi="Tahoma" w:cs="Tahoma"/>
          <w:sz w:val="22"/>
          <w:szCs w:val="22"/>
        </w:rPr>
        <w:t>dank</w:t>
      </w:r>
      <w:proofErr w:type="spellEnd"/>
      <w:r w:rsidR="00327AA7">
        <w:rPr>
          <w:rFonts w:ascii="Tahoma" w:hAnsi="Tahoma" w:cs="Tahoma"/>
          <w:sz w:val="22"/>
          <w:szCs w:val="22"/>
        </w:rPr>
        <w:t xml:space="preserve"> </w:t>
      </w:r>
      <w:proofErr w:type="spellStart"/>
      <w:r w:rsidR="00327AA7">
        <w:rPr>
          <w:rFonts w:ascii="Tahoma" w:hAnsi="Tahoma" w:cs="Tahoma"/>
          <w:sz w:val="22"/>
          <w:szCs w:val="22"/>
        </w:rPr>
        <w:t>eigener</w:t>
      </w:r>
      <w:proofErr w:type="spellEnd"/>
      <w:r w:rsidR="00327AA7">
        <w:rPr>
          <w:rFonts w:ascii="Tahoma" w:hAnsi="Tahoma" w:cs="Tahoma"/>
          <w:sz w:val="22"/>
          <w:szCs w:val="22"/>
        </w:rPr>
        <w:t xml:space="preserve"> </w:t>
      </w:r>
      <w:proofErr w:type="spellStart"/>
      <w:r w:rsidR="00327AA7">
        <w:rPr>
          <w:rFonts w:ascii="Tahoma" w:hAnsi="Tahoma" w:cs="Tahoma"/>
          <w:sz w:val="22"/>
          <w:szCs w:val="22"/>
        </w:rPr>
        <w:t>Produktionsstätten</w:t>
      </w:r>
      <w:proofErr w:type="spellEnd"/>
      <w:r w:rsidR="00327AA7">
        <w:rPr>
          <w:rFonts w:ascii="Tahoma" w:hAnsi="Tahoma" w:cs="Tahoma"/>
          <w:sz w:val="22"/>
          <w:szCs w:val="22"/>
        </w:rPr>
        <w:t xml:space="preserve"> und </w:t>
      </w:r>
      <w:proofErr w:type="spellStart"/>
      <w:r w:rsidR="00327AA7">
        <w:rPr>
          <w:rFonts w:ascii="Tahoma" w:hAnsi="Tahoma" w:cs="Tahoma"/>
          <w:sz w:val="22"/>
          <w:szCs w:val="22"/>
        </w:rPr>
        <w:t>eines</w:t>
      </w:r>
      <w:proofErr w:type="spellEnd"/>
      <w:r w:rsidR="00327AA7">
        <w:rPr>
          <w:rFonts w:ascii="Tahoma" w:hAnsi="Tahoma" w:cs="Tahoma"/>
          <w:sz w:val="22"/>
          <w:szCs w:val="22"/>
        </w:rPr>
        <w:t xml:space="preserve"> </w:t>
      </w:r>
      <w:proofErr w:type="spellStart"/>
      <w:r w:rsidR="00327AA7">
        <w:rPr>
          <w:rFonts w:ascii="Tahoma" w:hAnsi="Tahoma" w:cs="Tahoma"/>
          <w:sz w:val="22"/>
          <w:szCs w:val="22"/>
        </w:rPr>
        <w:t>Vertriebsnetzes</w:t>
      </w:r>
      <w:proofErr w:type="spellEnd"/>
      <w:r w:rsidR="00327AA7">
        <w:rPr>
          <w:rFonts w:ascii="Tahoma" w:hAnsi="Tahoma" w:cs="Tahoma"/>
          <w:sz w:val="22"/>
          <w:szCs w:val="22"/>
        </w:rPr>
        <w:t xml:space="preserve">, </w:t>
      </w:r>
      <w:proofErr w:type="spellStart"/>
      <w:r w:rsidR="00327AA7">
        <w:rPr>
          <w:rFonts w:ascii="Tahoma" w:hAnsi="Tahoma" w:cs="Tahoma"/>
          <w:sz w:val="22"/>
          <w:szCs w:val="22"/>
        </w:rPr>
        <w:t>das</w:t>
      </w:r>
      <w:proofErr w:type="spellEnd"/>
      <w:r w:rsidR="00327AA7">
        <w:rPr>
          <w:rFonts w:ascii="Tahoma" w:hAnsi="Tahoma" w:cs="Tahoma"/>
          <w:sz w:val="22"/>
          <w:szCs w:val="22"/>
        </w:rPr>
        <w:t xml:space="preserve"> alle </w:t>
      </w:r>
      <w:proofErr w:type="spellStart"/>
      <w:r w:rsidR="00327AA7">
        <w:rPr>
          <w:rFonts w:ascii="Tahoma" w:hAnsi="Tahoma" w:cs="Tahoma"/>
          <w:sz w:val="22"/>
          <w:szCs w:val="22"/>
        </w:rPr>
        <w:t>Kontinente</w:t>
      </w:r>
      <w:proofErr w:type="spellEnd"/>
      <w:r w:rsidR="00327AA7">
        <w:rPr>
          <w:rFonts w:ascii="Tahoma" w:hAnsi="Tahoma" w:cs="Tahoma"/>
          <w:sz w:val="22"/>
          <w:szCs w:val="22"/>
        </w:rPr>
        <w:t xml:space="preserve"> </w:t>
      </w:r>
      <w:proofErr w:type="spellStart"/>
      <w:r w:rsidR="00327AA7">
        <w:rPr>
          <w:rFonts w:ascii="Tahoma" w:hAnsi="Tahoma" w:cs="Tahoma"/>
          <w:sz w:val="22"/>
          <w:szCs w:val="22"/>
        </w:rPr>
        <w:t>abdeckt</w:t>
      </w:r>
      <w:proofErr w:type="spellEnd"/>
      <w:r w:rsidR="00327AA7">
        <w:rPr>
          <w:rFonts w:ascii="Tahoma" w:hAnsi="Tahoma" w:cs="Tahoma"/>
          <w:sz w:val="22"/>
          <w:szCs w:val="22"/>
        </w:rPr>
        <w:t xml:space="preserve">. </w:t>
      </w:r>
      <w:proofErr w:type="spellStart"/>
      <w:r w:rsidR="00327AA7">
        <w:rPr>
          <w:rFonts w:ascii="Tahoma" w:hAnsi="Tahoma" w:cs="Tahoma"/>
          <w:sz w:val="22"/>
          <w:szCs w:val="22"/>
        </w:rPr>
        <w:t>Ein</w:t>
      </w:r>
      <w:proofErr w:type="spellEnd"/>
      <w:r w:rsidR="00327AA7">
        <w:rPr>
          <w:rFonts w:ascii="Tahoma" w:hAnsi="Tahoma" w:cs="Tahoma"/>
          <w:sz w:val="22"/>
          <w:szCs w:val="22"/>
        </w:rPr>
        <w:t xml:space="preserve"> </w:t>
      </w:r>
      <w:proofErr w:type="spellStart"/>
      <w:r w:rsidR="00327AA7">
        <w:rPr>
          <w:rFonts w:ascii="Tahoma" w:hAnsi="Tahoma" w:cs="Tahoma"/>
          <w:sz w:val="22"/>
          <w:szCs w:val="22"/>
        </w:rPr>
        <w:t>weiterer</w:t>
      </w:r>
      <w:proofErr w:type="spellEnd"/>
      <w:r w:rsidR="00327AA7">
        <w:rPr>
          <w:rFonts w:ascii="Tahoma" w:hAnsi="Tahoma" w:cs="Tahoma"/>
          <w:sz w:val="22"/>
          <w:szCs w:val="22"/>
        </w:rPr>
        <w:t xml:space="preserve"> </w:t>
      </w:r>
      <w:proofErr w:type="spellStart"/>
      <w:r w:rsidR="00327AA7">
        <w:rPr>
          <w:rFonts w:ascii="Tahoma" w:hAnsi="Tahoma" w:cs="Tahoma"/>
          <w:sz w:val="22"/>
          <w:szCs w:val="22"/>
        </w:rPr>
        <w:t>Vorteil</w:t>
      </w:r>
      <w:proofErr w:type="spellEnd"/>
      <w:r w:rsidR="00327AA7">
        <w:rPr>
          <w:rFonts w:ascii="Tahoma" w:hAnsi="Tahoma" w:cs="Tahoma"/>
          <w:sz w:val="22"/>
          <w:szCs w:val="22"/>
        </w:rPr>
        <w:t xml:space="preserve"> </w:t>
      </w:r>
      <w:proofErr w:type="spellStart"/>
      <w:r w:rsidR="00327AA7">
        <w:rPr>
          <w:rFonts w:ascii="Tahoma" w:hAnsi="Tahoma" w:cs="Tahoma"/>
          <w:sz w:val="22"/>
          <w:szCs w:val="22"/>
        </w:rPr>
        <w:t>ist</w:t>
      </w:r>
      <w:proofErr w:type="spellEnd"/>
      <w:r w:rsidR="00327AA7">
        <w:rPr>
          <w:rFonts w:ascii="Tahoma" w:hAnsi="Tahoma" w:cs="Tahoma"/>
          <w:sz w:val="22"/>
          <w:szCs w:val="22"/>
        </w:rPr>
        <w:t xml:space="preserve"> </w:t>
      </w:r>
      <w:proofErr w:type="spellStart"/>
      <w:r w:rsidR="00327AA7">
        <w:rPr>
          <w:rFonts w:ascii="Tahoma" w:hAnsi="Tahoma" w:cs="Tahoma"/>
          <w:sz w:val="22"/>
          <w:szCs w:val="22"/>
        </w:rPr>
        <w:t>das</w:t>
      </w:r>
      <w:proofErr w:type="spellEnd"/>
      <w:r w:rsidR="00327AA7">
        <w:rPr>
          <w:rFonts w:ascii="Tahoma" w:hAnsi="Tahoma" w:cs="Tahoma"/>
          <w:sz w:val="22"/>
          <w:szCs w:val="22"/>
        </w:rPr>
        <w:t xml:space="preserve"> </w:t>
      </w:r>
      <w:proofErr w:type="spellStart"/>
      <w:r w:rsidR="00327AA7">
        <w:rPr>
          <w:rFonts w:ascii="Tahoma" w:hAnsi="Tahoma" w:cs="Tahoma"/>
          <w:sz w:val="22"/>
          <w:szCs w:val="22"/>
        </w:rPr>
        <w:t>hohe</w:t>
      </w:r>
      <w:proofErr w:type="spellEnd"/>
      <w:r w:rsidR="00327AA7">
        <w:rPr>
          <w:rFonts w:ascii="Tahoma" w:hAnsi="Tahoma" w:cs="Tahoma"/>
          <w:sz w:val="22"/>
          <w:szCs w:val="22"/>
        </w:rPr>
        <w:t xml:space="preserve"> Maß </w:t>
      </w:r>
      <w:proofErr w:type="spellStart"/>
      <w:r w:rsidR="00327AA7">
        <w:rPr>
          <w:rFonts w:ascii="Tahoma" w:hAnsi="Tahoma" w:cs="Tahoma"/>
          <w:sz w:val="22"/>
          <w:szCs w:val="22"/>
        </w:rPr>
        <w:t>an</w:t>
      </w:r>
      <w:proofErr w:type="spellEnd"/>
      <w:r w:rsidR="00327AA7">
        <w:rPr>
          <w:rFonts w:ascii="Tahoma" w:hAnsi="Tahoma" w:cs="Tahoma"/>
          <w:sz w:val="22"/>
          <w:szCs w:val="22"/>
        </w:rPr>
        <w:t xml:space="preserve"> </w:t>
      </w:r>
      <w:proofErr w:type="spellStart"/>
      <w:r w:rsidR="00327AA7" w:rsidRPr="00A71C74">
        <w:rPr>
          <w:rFonts w:ascii="Tahoma" w:hAnsi="Tahoma" w:cs="Tahoma"/>
          <w:b/>
          <w:sz w:val="22"/>
          <w:szCs w:val="22"/>
        </w:rPr>
        <w:t>Individualisieru</w:t>
      </w:r>
      <w:r w:rsidR="007A26BC" w:rsidRPr="00A71C74">
        <w:rPr>
          <w:rFonts w:ascii="Tahoma" w:hAnsi="Tahoma" w:cs="Tahoma"/>
          <w:b/>
          <w:sz w:val="22"/>
          <w:szCs w:val="22"/>
        </w:rPr>
        <w:t>ng</w:t>
      </w:r>
      <w:proofErr w:type="spellEnd"/>
      <w:r w:rsidR="007A26BC">
        <w:rPr>
          <w:rFonts w:ascii="Tahoma" w:hAnsi="Tahoma" w:cs="Tahoma"/>
          <w:sz w:val="22"/>
          <w:szCs w:val="22"/>
        </w:rPr>
        <w:t xml:space="preserve">, sei </w:t>
      </w:r>
      <w:proofErr w:type="spellStart"/>
      <w:r w:rsidR="007A26BC">
        <w:rPr>
          <w:rFonts w:ascii="Tahoma" w:hAnsi="Tahoma" w:cs="Tahoma"/>
          <w:sz w:val="22"/>
          <w:szCs w:val="22"/>
        </w:rPr>
        <w:t>es</w:t>
      </w:r>
      <w:proofErr w:type="spellEnd"/>
      <w:r w:rsidR="007A26BC">
        <w:rPr>
          <w:rFonts w:ascii="Tahoma" w:hAnsi="Tahoma" w:cs="Tahoma"/>
          <w:sz w:val="22"/>
          <w:szCs w:val="22"/>
        </w:rPr>
        <w:t xml:space="preserve"> bei</w:t>
      </w:r>
      <w:r w:rsidR="00327AA7">
        <w:rPr>
          <w:rFonts w:ascii="Tahoma" w:hAnsi="Tahoma" w:cs="Tahoma"/>
          <w:sz w:val="22"/>
          <w:szCs w:val="22"/>
        </w:rPr>
        <w:t xml:space="preserve"> </w:t>
      </w:r>
      <w:proofErr w:type="spellStart"/>
      <w:r w:rsidR="00327AA7">
        <w:rPr>
          <w:rFonts w:ascii="Tahoma" w:hAnsi="Tahoma" w:cs="Tahoma"/>
          <w:sz w:val="22"/>
          <w:szCs w:val="22"/>
        </w:rPr>
        <w:t>der</w:t>
      </w:r>
      <w:proofErr w:type="spellEnd"/>
      <w:r w:rsidR="00327AA7">
        <w:rPr>
          <w:rFonts w:ascii="Tahoma" w:hAnsi="Tahoma" w:cs="Tahoma"/>
          <w:sz w:val="22"/>
          <w:szCs w:val="22"/>
        </w:rPr>
        <w:t xml:space="preserve"> </w:t>
      </w:r>
      <w:proofErr w:type="spellStart"/>
      <w:r w:rsidR="00327AA7">
        <w:rPr>
          <w:rFonts w:ascii="Tahoma" w:hAnsi="Tahoma" w:cs="Tahoma"/>
          <w:sz w:val="22"/>
          <w:szCs w:val="22"/>
        </w:rPr>
        <w:t>austauschbaren</w:t>
      </w:r>
      <w:proofErr w:type="spellEnd"/>
      <w:r w:rsidR="00327AA7">
        <w:rPr>
          <w:rFonts w:ascii="Tahoma" w:hAnsi="Tahoma" w:cs="Tahoma"/>
          <w:sz w:val="22"/>
          <w:szCs w:val="22"/>
        </w:rPr>
        <w:t xml:space="preserve"> </w:t>
      </w:r>
      <w:proofErr w:type="spellStart"/>
      <w:r w:rsidR="00327AA7">
        <w:rPr>
          <w:rFonts w:ascii="Tahoma" w:hAnsi="Tahoma" w:cs="Tahoma"/>
          <w:sz w:val="22"/>
          <w:szCs w:val="22"/>
        </w:rPr>
        <w:t>mechanischen</w:t>
      </w:r>
      <w:proofErr w:type="spellEnd"/>
      <w:r w:rsidR="00327AA7">
        <w:rPr>
          <w:rFonts w:ascii="Tahoma" w:hAnsi="Tahoma" w:cs="Tahoma"/>
          <w:sz w:val="22"/>
          <w:szCs w:val="22"/>
        </w:rPr>
        <w:t xml:space="preserve"> </w:t>
      </w:r>
      <w:proofErr w:type="gramStart"/>
      <w:r w:rsidR="00327AA7">
        <w:rPr>
          <w:rFonts w:ascii="Tahoma" w:hAnsi="Tahoma" w:cs="Tahoma"/>
          <w:sz w:val="22"/>
          <w:szCs w:val="22"/>
        </w:rPr>
        <w:t>1</w:t>
      </w:r>
      <w:proofErr w:type="gramEnd"/>
      <w:r w:rsidR="00327AA7">
        <w:rPr>
          <w:rFonts w:ascii="Tahoma" w:hAnsi="Tahoma" w:cs="Tahoma"/>
          <w:sz w:val="22"/>
          <w:szCs w:val="22"/>
        </w:rPr>
        <w:t xml:space="preserve">:1 </w:t>
      </w:r>
      <w:proofErr w:type="spellStart"/>
      <w:r w:rsidR="00327AA7">
        <w:rPr>
          <w:rFonts w:ascii="Tahoma" w:hAnsi="Tahoma" w:cs="Tahoma"/>
          <w:sz w:val="22"/>
          <w:szCs w:val="22"/>
        </w:rPr>
        <w:t>Verbindungse</w:t>
      </w:r>
      <w:r w:rsidR="007A26BC">
        <w:rPr>
          <w:rFonts w:ascii="Tahoma" w:hAnsi="Tahoma" w:cs="Tahoma"/>
          <w:sz w:val="22"/>
          <w:szCs w:val="22"/>
        </w:rPr>
        <w:t>inrichtung</w:t>
      </w:r>
      <w:proofErr w:type="spellEnd"/>
      <w:r w:rsidR="007A26BC">
        <w:rPr>
          <w:rFonts w:ascii="Tahoma" w:hAnsi="Tahoma" w:cs="Tahoma"/>
          <w:sz w:val="22"/>
          <w:szCs w:val="22"/>
        </w:rPr>
        <w:t xml:space="preserve">, bei </w:t>
      </w:r>
      <w:proofErr w:type="spellStart"/>
      <w:r w:rsidR="007A26BC">
        <w:rPr>
          <w:rFonts w:ascii="Tahoma" w:hAnsi="Tahoma" w:cs="Tahoma"/>
          <w:sz w:val="22"/>
          <w:szCs w:val="22"/>
        </w:rPr>
        <w:t>der</w:t>
      </w:r>
      <w:proofErr w:type="spellEnd"/>
      <w:r w:rsidR="007A26BC">
        <w:rPr>
          <w:rFonts w:ascii="Tahoma" w:hAnsi="Tahoma" w:cs="Tahoma"/>
          <w:sz w:val="22"/>
          <w:szCs w:val="22"/>
        </w:rPr>
        <w:t xml:space="preserve"> </w:t>
      </w:r>
      <w:proofErr w:type="spellStart"/>
      <w:r w:rsidR="007A26BC">
        <w:rPr>
          <w:rFonts w:ascii="Tahoma" w:hAnsi="Tahoma" w:cs="Tahoma"/>
          <w:sz w:val="22"/>
          <w:szCs w:val="22"/>
        </w:rPr>
        <w:t>Anpassung</w:t>
      </w:r>
      <w:proofErr w:type="spellEnd"/>
      <w:r w:rsidR="007A26BC">
        <w:rPr>
          <w:rFonts w:ascii="Tahoma" w:hAnsi="Tahoma" w:cs="Tahoma"/>
          <w:sz w:val="22"/>
          <w:szCs w:val="22"/>
        </w:rPr>
        <w:t xml:space="preserve"> </w:t>
      </w:r>
      <w:proofErr w:type="spellStart"/>
      <w:r w:rsidR="007A26BC">
        <w:rPr>
          <w:rFonts w:ascii="Tahoma" w:hAnsi="Tahoma" w:cs="Tahoma"/>
          <w:sz w:val="22"/>
          <w:szCs w:val="22"/>
        </w:rPr>
        <w:t>der</w:t>
      </w:r>
      <w:proofErr w:type="spellEnd"/>
      <w:r w:rsidR="007A26BC">
        <w:rPr>
          <w:rFonts w:ascii="Tahoma" w:hAnsi="Tahoma" w:cs="Tahoma"/>
          <w:sz w:val="22"/>
          <w:szCs w:val="22"/>
        </w:rPr>
        <w:t xml:space="preserve"> </w:t>
      </w:r>
      <w:proofErr w:type="spellStart"/>
      <w:r w:rsidR="007A26BC">
        <w:rPr>
          <w:rFonts w:ascii="Tahoma" w:hAnsi="Tahoma" w:cs="Tahoma"/>
          <w:sz w:val="22"/>
          <w:szCs w:val="22"/>
        </w:rPr>
        <w:t>Firmware</w:t>
      </w:r>
      <w:proofErr w:type="spellEnd"/>
      <w:r w:rsidR="007A26BC">
        <w:rPr>
          <w:rFonts w:ascii="Tahoma" w:hAnsi="Tahoma" w:cs="Tahoma"/>
          <w:sz w:val="22"/>
          <w:szCs w:val="22"/>
        </w:rPr>
        <w:t xml:space="preserve"> </w:t>
      </w:r>
      <w:proofErr w:type="spellStart"/>
      <w:r w:rsidR="007A26BC">
        <w:rPr>
          <w:rFonts w:ascii="Tahoma" w:hAnsi="Tahoma" w:cs="Tahoma"/>
          <w:sz w:val="22"/>
          <w:szCs w:val="22"/>
        </w:rPr>
        <w:t>oder</w:t>
      </w:r>
      <w:proofErr w:type="spellEnd"/>
      <w:r w:rsidR="007A26BC">
        <w:rPr>
          <w:rFonts w:ascii="Tahoma" w:hAnsi="Tahoma" w:cs="Tahoma"/>
          <w:sz w:val="22"/>
          <w:szCs w:val="22"/>
        </w:rPr>
        <w:t xml:space="preserve"> Software </w:t>
      </w:r>
      <w:proofErr w:type="spellStart"/>
      <w:r w:rsidR="007A26BC">
        <w:rPr>
          <w:rFonts w:ascii="Tahoma" w:hAnsi="Tahoma" w:cs="Tahoma"/>
          <w:sz w:val="22"/>
          <w:szCs w:val="22"/>
        </w:rPr>
        <w:t>auf</w:t>
      </w:r>
      <w:proofErr w:type="spellEnd"/>
      <w:r w:rsidR="007A26BC">
        <w:rPr>
          <w:rFonts w:ascii="Tahoma" w:hAnsi="Tahoma" w:cs="Tahoma"/>
          <w:sz w:val="22"/>
          <w:szCs w:val="22"/>
        </w:rPr>
        <w:t xml:space="preserve"> </w:t>
      </w:r>
      <w:proofErr w:type="spellStart"/>
      <w:r w:rsidR="00A71C74">
        <w:rPr>
          <w:rFonts w:ascii="Tahoma" w:hAnsi="Tahoma" w:cs="Tahoma"/>
          <w:sz w:val="22"/>
          <w:szCs w:val="22"/>
        </w:rPr>
        <w:t>dem</w:t>
      </w:r>
      <w:proofErr w:type="spellEnd"/>
      <w:r w:rsidR="00A71C74">
        <w:rPr>
          <w:rFonts w:ascii="Tahoma" w:hAnsi="Tahoma" w:cs="Tahoma"/>
          <w:sz w:val="22"/>
          <w:szCs w:val="22"/>
        </w:rPr>
        <w:t xml:space="preserve"> </w:t>
      </w:r>
      <w:proofErr w:type="spellStart"/>
      <w:r w:rsidR="00A71C74">
        <w:rPr>
          <w:rFonts w:ascii="Tahoma" w:hAnsi="Tahoma" w:cs="Tahoma"/>
          <w:sz w:val="22"/>
          <w:szCs w:val="22"/>
        </w:rPr>
        <w:t>Frequenzu</w:t>
      </w:r>
      <w:r w:rsidR="007A26BC">
        <w:rPr>
          <w:rFonts w:ascii="Tahoma" w:hAnsi="Tahoma" w:cs="Tahoma"/>
          <w:sz w:val="22"/>
          <w:szCs w:val="22"/>
        </w:rPr>
        <w:t>mrichter</w:t>
      </w:r>
      <w:proofErr w:type="spellEnd"/>
      <w:r w:rsidR="007A26BC">
        <w:rPr>
          <w:rFonts w:ascii="Tahoma" w:hAnsi="Tahoma" w:cs="Tahoma"/>
          <w:sz w:val="22"/>
          <w:szCs w:val="22"/>
        </w:rPr>
        <w:t xml:space="preserve"> </w:t>
      </w:r>
      <w:proofErr w:type="spellStart"/>
      <w:r w:rsidR="007A26BC">
        <w:rPr>
          <w:rFonts w:ascii="Tahoma" w:hAnsi="Tahoma" w:cs="Tahoma"/>
          <w:sz w:val="22"/>
          <w:szCs w:val="22"/>
        </w:rPr>
        <w:t>oder</w:t>
      </w:r>
      <w:proofErr w:type="spellEnd"/>
      <w:r w:rsidR="007A26BC">
        <w:rPr>
          <w:rFonts w:ascii="Tahoma" w:hAnsi="Tahoma" w:cs="Tahoma"/>
          <w:sz w:val="22"/>
          <w:szCs w:val="22"/>
        </w:rPr>
        <w:t xml:space="preserve"> bei </w:t>
      </w:r>
      <w:proofErr w:type="spellStart"/>
      <w:r w:rsidR="007A26BC">
        <w:rPr>
          <w:rFonts w:ascii="Tahoma" w:hAnsi="Tahoma" w:cs="Tahoma"/>
          <w:sz w:val="22"/>
          <w:szCs w:val="22"/>
        </w:rPr>
        <w:t>der</w:t>
      </w:r>
      <w:proofErr w:type="spellEnd"/>
      <w:r w:rsidR="007A26BC">
        <w:rPr>
          <w:rFonts w:ascii="Tahoma" w:hAnsi="Tahoma" w:cs="Tahoma"/>
          <w:sz w:val="22"/>
          <w:szCs w:val="22"/>
        </w:rPr>
        <w:t xml:space="preserve"> </w:t>
      </w:r>
      <w:proofErr w:type="spellStart"/>
      <w:r w:rsidR="007A26BC">
        <w:rPr>
          <w:rFonts w:ascii="Tahoma" w:hAnsi="Tahoma" w:cs="Tahoma"/>
          <w:sz w:val="22"/>
          <w:szCs w:val="22"/>
        </w:rPr>
        <w:t>Integration</w:t>
      </w:r>
      <w:proofErr w:type="spellEnd"/>
      <w:r w:rsidR="007A26BC">
        <w:rPr>
          <w:rFonts w:ascii="Tahoma" w:hAnsi="Tahoma" w:cs="Tahoma"/>
          <w:sz w:val="22"/>
          <w:szCs w:val="22"/>
        </w:rPr>
        <w:t xml:space="preserve"> </w:t>
      </w:r>
      <w:proofErr w:type="spellStart"/>
      <w:r w:rsidR="007A26BC">
        <w:rPr>
          <w:rFonts w:ascii="Tahoma" w:hAnsi="Tahoma" w:cs="Tahoma"/>
          <w:sz w:val="22"/>
          <w:szCs w:val="22"/>
        </w:rPr>
        <w:t>der</w:t>
      </w:r>
      <w:proofErr w:type="spellEnd"/>
      <w:r w:rsidR="007A26BC">
        <w:rPr>
          <w:rFonts w:ascii="Tahoma" w:hAnsi="Tahoma" w:cs="Tahoma"/>
          <w:sz w:val="22"/>
          <w:szCs w:val="22"/>
        </w:rPr>
        <w:t xml:space="preserve"> </w:t>
      </w:r>
      <w:proofErr w:type="spellStart"/>
      <w:r w:rsidR="007A26BC">
        <w:rPr>
          <w:rFonts w:ascii="Tahoma" w:hAnsi="Tahoma" w:cs="Tahoma"/>
          <w:sz w:val="22"/>
          <w:szCs w:val="22"/>
        </w:rPr>
        <w:t>IoT-Funktionen</w:t>
      </w:r>
      <w:proofErr w:type="spellEnd"/>
      <w:r w:rsidR="007A26BC">
        <w:rPr>
          <w:rFonts w:ascii="Tahoma" w:hAnsi="Tahoma" w:cs="Tahoma"/>
          <w:sz w:val="22"/>
          <w:szCs w:val="22"/>
        </w:rPr>
        <w:t xml:space="preserve"> in </w:t>
      </w:r>
      <w:proofErr w:type="spellStart"/>
      <w:r w:rsidR="007A26BC">
        <w:rPr>
          <w:rFonts w:ascii="Tahoma" w:hAnsi="Tahoma" w:cs="Tahoma"/>
          <w:sz w:val="22"/>
          <w:szCs w:val="22"/>
        </w:rPr>
        <w:t>die</w:t>
      </w:r>
      <w:proofErr w:type="spellEnd"/>
      <w:r w:rsidR="007A26BC">
        <w:rPr>
          <w:rFonts w:ascii="Tahoma" w:hAnsi="Tahoma" w:cs="Tahoma"/>
          <w:sz w:val="22"/>
          <w:szCs w:val="22"/>
        </w:rPr>
        <w:t xml:space="preserve"> </w:t>
      </w:r>
      <w:proofErr w:type="spellStart"/>
      <w:r w:rsidR="007A26BC">
        <w:rPr>
          <w:rFonts w:ascii="Tahoma" w:hAnsi="Tahoma" w:cs="Tahoma"/>
          <w:sz w:val="22"/>
          <w:szCs w:val="22"/>
        </w:rPr>
        <w:t>Frequenzumrichter</w:t>
      </w:r>
      <w:proofErr w:type="spellEnd"/>
      <w:r w:rsidR="007A26BC">
        <w:rPr>
          <w:rFonts w:ascii="Tahoma" w:hAnsi="Tahoma" w:cs="Tahoma"/>
          <w:sz w:val="22"/>
          <w:szCs w:val="22"/>
        </w:rPr>
        <w:t xml:space="preserve"> von </w:t>
      </w:r>
      <w:proofErr w:type="spellStart"/>
      <w:r w:rsidR="007A26BC">
        <w:rPr>
          <w:rFonts w:ascii="Tahoma" w:hAnsi="Tahoma" w:cs="Tahoma"/>
          <w:sz w:val="22"/>
          <w:szCs w:val="22"/>
        </w:rPr>
        <w:t>Bonfiglioli</w:t>
      </w:r>
      <w:proofErr w:type="spellEnd"/>
      <w:r w:rsidR="007A26BC">
        <w:rPr>
          <w:rFonts w:ascii="Tahoma" w:hAnsi="Tahoma" w:cs="Tahoma"/>
          <w:sz w:val="22"/>
          <w:szCs w:val="22"/>
        </w:rPr>
        <w:t>.</w:t>
      </w:r>
    </w:p>
    <w:p w:rsidR="007A26BC" w:rsidRDefault="007A26BC" w:rsidP="00F06D38">
      <w:pPr>
        <w:jc w:val="both"/>
        <w:rPr>
          <w:rFonts w:ascii="Tahoma" w:hAnsi="Tahoma" w:cs="Tahoma"/>
          <w:sz w:val="22"/>
          <w:szCs w:val="22"/>
        </w:rPr>
      </w:pPr>
    </w:p>
    <w:p w:rsidR="007A26BC" w:rsidRPr="00672BE8" w:rsidRDefault="007A26BC" w:rsidP="00F06D38">
      <w:pPr>
        <w:jc w:val="both"/>
        <w:rPr>
          <w:rFonts w:ascii="Tahoma" w:hAnsi="Tahoma" w:cs="Tahoma"/>
          <w:b/>
          <w:sz w:val="22"/>
          <w:szCs w:val="22"/>
        </w:rPr>
      </w:pPr>
      <w:proofErr w:type="spellStart"/>
      <w:r w:rsidRPr="00672BE8">
        <w:rPr>
          <w:rFonts w:ascii="Tahoma" w:hAnsi="Tahoma" w:cs="Tahoma"/>
          <w:b/>
          <w:sz w:val="22"/>
          <w:szCs w:val="22"/>
        </w:rPr>
        <w:t>Spitzentechnologien</w:t>
      </w:r>
      <w:proofErr w:type="spellEnd"/>
      <w:r w:rsidRPr="00672BE8">
        <w:rPr>
          <w:rFonts w:ascii="Tahoma" w:hAnsi="Tahoma" w:cs="Tahoma"/>
          <w:b/>
          <w:sz w:val="22"/>
          <w:szCs w:val="22"/>
        </w:rPr>
        <w:t xml:space="preserve"> </w:t>
      </w:r>
      <w:proofErr w:type="spellStart"/>
      <w:r w:rsidRPr="00672BE8">
        <w:rPr>
          <w:rFonts w:ascii="Tahoma" w:hAnsi="Tahoma" w:cs="Tahoma"/>
          <w:b/>
          <w:sz w:val="22"/>
          <w:szCs w:val="22"/>
        </w:rPr>
        <w:t>für</w:t>
      </w:r>
      <w:proofErr w:type="spellEnd"/>
      <w:r w:rsidRPr="00672BE8">
        <w:rPr>
          <w:rFonts w:ascii="Tahoma" w:hAnsi="Tahoma" w:cs="Tahoma"/>
          <w:b/>
          <w:sz w:val="22"/>
          <w:szCs w:val="22"/>
        </w:rPr>
        <w:t xml:space="preserve"> </w:t>
      </w:r>
      <w:proofErr w:type="spellStart"/>
      <w:r w:rsidRPr="00672BE8">
        <w:rPr>
          <w:rFonts w:ascii="Tahoma" w:hAnsi="Tahoma" w:cs="Tahoma"/>
          <w:b/>
          <w:sz w:val="22"/>
          <w:szCs w:val="22"/>
        </w:rPr>
        <w:t>hocheffiziente</w:t>
      </w:r>
      <w:proofErr w:type="spellEnd"/>
      <w:r w:rsidRPr="00672BE8">
        <w:rPr>
          <w:rFonts w:ascii="Tahoma" w:hAnsi="Tahoma" w:cs="Tahoma"/>
          <w:b/>
          <w:sz w:val="22"/>
          <w:szCs w:val="22"/>
        </w:rPr>
        <w:t xml:space="preserve"> </w:t>
      </w:r>
      <w:proofErr w:type="spellStart"/>
      <w:r w:rsidRPr="00672BE8">
        <w:rPr>
          <w:rFonts w:ascii="Tahoma" w:hAnsi="Tahoma" w:cs="Tahoma"/>
          <w:b/>
          <w:sz w:val="22"/>
          <w:szCs w:val="22"/>
        </w:rPr>
        <w:t>Förderbänder</w:t>
      </w:r>
      <w:proofErr w:type="spellEnd"/>
    </w:p>
    <w:p w:rsidR="003C09BA" w:rsidRDefault="00640FFB" w:rsidP="00F06D38">
      <w:pPr>
        <w:jc w:val="both"/>
        <w:rPr>
          <w:rFonts w:ascii="Tahoma" w:hAnsi="Tahoma" w:cs="Tahoma"/>
          <w:sz w:val="22"/>
          <w:szCs w:val="22"/>
        </w:rPr>
      </w:pPr>
      <w:proofErr w:type="spellStart"/>
      <w:proofErr w:type="gramStart"/>
      <w:r>
        <w:rPr>
          <w:rFonts w:ascii="Tahoma" w:hAnsi="Tahoma" w:cs="Tahoma"/>
          <w:sz w:val="22"/>
          <w:szCs w:val="22"/>
        </w:rPr>
        <w:t>Auf</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Messe </w:t>
      </w:r>
      <w:proofErr w:type="spellStart"/>
      <w:r>
        <w:rPr>
          <w:rFonts w:ascii="Tahoma" w:hAnsi="Tahoma" w:cs="Tahoma"/>
          <w:sz w:val="22"/>
          <w:szCs w:val="22"/>
        </w:rPr>
        <w:t>lag</w:t>
      </w:r>
      <w:proofErr w:type="spellEnd"/>
      <w:r w:rsidR="007A26BC">
        <w:rPr>
          <w:rFonts w:ascii="Tahoma" w:hAnsi="Tahoma" w:cs="Tahoma"/>
          <w:sz w:val="22"/>
          <w:szCs w:val="22"/>
        </w:rPr>
        <w:t xml:space="preserve"> </w:t>
      </w:r>
      <w:proofErr w:type="spellStart"/>
      <w:r w:rsidR="007A26BC">
        <w:rPr>
          <w:rFonts w:ascii="Tahoma" w:hAnsi="Tahoma" w:cs="Tahoma"/>
          <w:sz w:val="22"/>
          <w:szCs w:val="22"/>
        </w:rPr>
        <w:t>der</w:t>
      </w:r>
      <w:proofErr w:type="spellEnd"/>
      <w:r w:rsidR="007A26BC">
        <w:rPr>
          <w:rFonts w:ascii="Tahoma" w:hAnsi="Tahoma" w:cs="Tahoma"/>
          <w:sz w:val="22"/>
          <w:szCs w:val="22"/>
        </w:rPr>
        <w:t xml:space="preserve"> </w:t>
      </w:r>
      <w:proofErr w:type="spellStart"/>
      <w:r w:rsidR="00672BE8">
        <w:rPr>
          <w:rFonts w:ascii="Tahoma" w:hAnsi="Tahoma" w:cs="Tahoma"/>
          <w:sz w:val="22"/>
          <w:szCs w:val="22"/>
        </w:rPr>
        <w:t>Schwerpunkt</w:t>
      </w:r>
      <w:proofErr w:type="spellEnd"/>
      <w:r w:rsidR="00672BE8">
        <w:rPr>
          <w:rFonts w:ascii="Tahoma" w:hAnsi="Tahoma" w:cs="Tahoma"/>
          <w:sz w:val="22"/>
          <w:szCs w:val="22"/>
        </w:rPr>
        <w:t xml:space="preserve"> </w:t>
      </w:r>
      <w:proofErr w:type="spellStart"/>
      <w:r w:rsidR="00672BE8">
        <w:rPr>
          <w:rFonts w:ascii="Tahoma" w:hAnsi="Tahoma" w:cs="Tahoma"/>
          <w:sz w:val="22"/>
          <w:szCs w:val="22"/>
        </w:rPr>
        <w:t>a</w:t>
      </w:r>
      <w:r w:rsidR="007A26BC">
        <w:rPr>
          <w:rFonts w:ascii="Tahoma" w:hAnsi="Tahoma" w:cs="Tahoma"/>
          <w:sz w:val="22"/>
          <w:szCs w:val="22"/>
        </w:rPr>
        <w:t>uf</w:t>
      </w:r>
      <w:proofErr w:type="spellEnd"/>
      <w:r w:rsidR="007A26BC">
        <w:rPr>
          <w:rFonts w:ascii="Tahoma" w:hAnsi="Tahoma" w:cs="Tahoma"/>
          <w:sz w:val="22"/>
          <w:szCs w:val="22"/>
        </w:rPr>
        <w:t xml:space="preserve"> </w:t>
      </w:r>
      <w:proofErr w:type="spellStart"/>
      <w:r w:rsidR="007A26BC" w:rsidRPr="00A71C74">
        <w:rPr>
          <w:rFonts w:ascii="Tahoma" w:hAnsi="Tahoma" w:cs="Tahoma"/>
          <w:b/>
          <w:sz w:val="22"/>
          <w:szCs w:val="22"/>
        </w:rPr>
        <w:t>zwei</w:t>
      </w:r>
      <w:proofErr w:type="spellEnd"/>
      <w:r w:rsidR="007A26BC" w:rsidRPr="00A71C74">
        <w:rPr>
          <w:rFonts w:ascii="Tahoma" w:hAnsi="Tahoma" w:cs="Tahoma"/>
          <w:b/>
          <w:sz w:val="22"/>
          <w:szCs w:val="22"/>
        </w:rPr>
        <w:t xml:space="preserve"> </w:t>
      </w:r>
      <w:proofErr w:type="spellStart"/>
      <w:r w:rsidR="007A26BC" w:rsidRPr="00A71C74">
        <w:rPr>
          <w:rFonts w:ascii="Tahoma" w:hAnsi="Tahoma" w:cs="Tahoma"/>
          <w:b/>
          <w:sz w:val="22"/>
          <w:szCs w:val="22"/>
        </w:rPr>
        <w:t>Hauptbereiche</w:t>
      </w:r>
      <w:proofErr w:type="spellEnd"/>
      <w:r>
        <w:rPr>
          <w:rFonts w:ascii="Tahoma" w:hAnsi="Tahoma" w:cs="Tahoma"/>
          <w:sz w:val="22"/>
          <w:szCs w:val="22"/>
        </w:rPr>
        <w:t>,</w:t>
      </w:r>
      <w:r w:rsidR="007A26BC">
        <w:rPr>
          <w:rFonts w:ascii="Tahoma" w:hAnsi="Tahoma" w:cs="Tahoma"/>
          <w:sz w:val="22"/>
          <w:szCs w:val="22"/>
        </w:rPr>
        <w:t xml:space="preserve"> in </w:t>
      </w:r>
      <w:proofErr w:type="spellStart"/>
      <w:r w:rsidR="007A26BC">
        <w:rPr>
          <w:rFonts w:ascii="Tahoma" w:hAnsi="Tahoma" w:cs="Tahoma"/>
          <w:sz w:val="22"/>
          <w:szCs w:val="22"/>
        </w:rPr>
        <w:t>denen</w:t>
      </w:r>
      <w:proofErr w:type="spellEnd"/>
      <w:r w:rsidR="007A26BC">
        <w:rPr>
          <w:rFonts w:ascii="Tahoma" w:hAnsi="Tahoma" w:cs="Tahoma"/>
          <w:sz w:val="22"/>
          <w:szCs w:val="22"/>
        </w:rPr>
        <w:t xml:space="preserve"> </w:t>
      </w:r>
      <w:proofErr w:type="spellStart"/>
      <w:r w:rsidR="007A26BC">
        <w:rPr>
          <w:rFonts w:ascii="Tahoma" w:hAnsi="Tahoma" w:cs="Tahoma"/>
          <w:sz w:val="22"/>
          <w:szCs w:val="22"/>
        </w:rPr>
        <w:t>die</w:t>
      </w:r>
      <w:proofErr w:type="spellEnd"/>
      <w:r w:rsidR="007A26BC">
        <w:rPr>
          <w:rFonts w:ascii="Tahoma" w:hAnsi="Tahoma" w:cs="Tahoma"/>
          <w:sz w:val="22"/>
          <w:szCs w:val="22"/>
        </w:rPr>
        <w:t xml:space="preserve"> </w:t>
      </w:r>
      <w:proofErr w:type="spellStart"/>
      <w:r w:rsidR="007A26BC">
        <w:rPr>
          <w:rFonts w:ascii="Tahoma" w:hAnsi="Tahoma" w:cs="Tahoma"/>
          <w:sz w:val="22"/>
          <w:szCs w:val="22"/>
        </w:rPr>
        <w:t>hocheffizienten</w:t>
      </w:r>
      <w:proofErr w:type="spellEnd"/>
      <w:r w:rsidR="007A26BC">
        <w:rPr>
          <w:rFonts w:ascii="Tahoma" w:hAnsi="Tahoma" w:cs="Tahoma"/>
          <w:sz w:val="22"/>
          <w:szCs w:val="22"/>
        </w:rPr>
        <w:t xml:space="preserve"> </w:t>
      </w:r>
      <w:proofErr w:type="spellStart"/>
      <w:r w:rsidR="007A26BC">
        <w:rPr>
          <w:rFonts w:ascii="Tahoma" w:hAnsi="Tahoma" w:cs="Tahoma"/>
          <w:sz w:val="22"/>
          <w:szCs w:val="22"/>
        </w:rPr>
        <w:t>Komponenten</w:t>
      </w:r>
      <w:proofErr w:type="spellEnd"/>
      <w:r w:rsidR="007A26BC">
        <w:rPr>
          <w:rFonts w:ascii="Tahoma" w:hAnsi="Tahoma" w:cs="Tahoma"/>
          <w:sz w:val="22"/>
          <w:szCs w:val="22"/>
        </w:rPr>
        <w:t xml:space="preserve"> </w:t>
      </w:r>
      <w:proofErr w:type="spellStart"/>
      <w:r w:rsidR="007A26BC">
        <w:rPr>
          <w:rFonts w:ascii="Tahoma" w:hAnsi="Tahoma" w:cs="Tahoma"/>
          <w:sz w:val="22"/>
          <w:szCs w:val="22"/>
        </w:rPr>
        <w:t>Bonfigliolis</w:t>
      </w:r>
      <w:proofErr w:type="spellEnd"/>
      <w:r w:rsidR="007A26BC">
        <w:rPr>
          <w:rFonts w:ascii="Tahoma" w:hAnsi="Tahoma" w:cs="Tahoma"/>
          <w:sz w:val="22"/>
          <w:szCs w:val="22"/>
        </w:rPr>
        <w:t xml:space="preserve"> den </w:t>
      </w:r>
      <w:proofErr w:type="spellStart"/>
      <w:r w:rsidR="007A26BC">
        <w:rPr>
          <w:rFonts w:ascii="Tahoma" w:hAnsi="Tahoma" w:cs="Tahoma"/>
          <w:sz w:val="22"/>
          <w:szCs w:val="22"/>
        </w:rPr>
        <w:t>Unterschied</w:t>
      </w:r>
      <w:proofErr w:type="spellEnd"/>
      <w:r w:rsidR="007A26BC">
        <w:rPr>
          <w:rFonts w:ascii="Tahoma" w:hAnsi="Tahoma" w:cs="Tahoma"/>
          <w:sz w:val="22"/>
          <w:szCs w:val="22"/>
        </w:rPr>
        <w:t xml:space="preserve"> </w:t>
      </w:r>
      <w:proofErr w:type="spellStart"/>
      <w:r w:rsidR="007A26BC">
        <w:rPr>
          <w:rFonts w:ascii="Tahoma" w:hAnsi="Tahoma" w:cs="Tahoma"/>
          <w:sz w:val="22"/>
          <w:szCs w:val="22"/>
        </w:rPr>
        <w:t>ausmachen</w:t>
      </w:r>
      <w:proofErr w:type="spellEnd"/>
      <w:r w:rsidR="007A26BC">
        <w:rPr>
          <w:rFonts w:ascii="Tahoma" w:hAnsi="Tahoma" w:cs="Tahoma"/>
          <w:sz w:val="22"/>
          <w:szCs w:val="22"/>
        </w:rPr>
        <w:t xml:space="preserve"> </w:t>
      </w:r>
      <w:proofErr w:type="spellStart"/>
      <w:r w:rsidR="007A26BC">
        <w:rPr>
          <w:rFonts w:ascii="Tahoma" w:hAnsi="Tahoma" w:cs="Tahoma"/>
          <w:sz w:val="22"/>
          <w:szCs w:val="22"/>
        </w:rPr>
        <w:t>kö</w:t>
      </w:r>
      <w:proofErr w:type="gramEnd"/>
      <w:r w:rsidR="007A26BC">
        <w:rPr>
          <w:rFonts w:ascii="Tahoma" w:hAnsi="Tahoma" w:cs="Tahoma"/>
          <w:sz w:val="22"/>
          <w:szCs w:val="22"/>
        </w:rPr>
        <w:t>nnen</w:t>
      </w:r>
      <w:proofErr w:type="spellEnd"/>
      <w:r w:rsidR="007A26BC">
        <w:rPr>
          <w:rFonts w:ascii="Tahoma" w:hAnsi="Tahoma" w:cs="Tahoma"/>
          <w:sz w:val="22"/>
          <w:szCs w:val="22"/>
        </w:rPr>
        <w:t xml:space="preserve">: </w:t>
      </w:r>
      <w:proofErr w:type="spellStart"/>
      <w:r w:rsidR="007A26BC" w:rsidRPr="00A71C74">
        <w:rPr>
          <w:rFonts w:ascii="Tahoma" w:hAnsi="Tahoma" w:cs="Tahoma"/>
          <w:b/>
          <w:sz w:val="22"/>
          <w:szCs w:val="22"/>
        </w:rPr>
        <w:t>stationäre</w:t>
      </w:r>
      <w:proofErr w:type="spellEnd"/>
      <w:r w:rsidR="007A26BC" w:rsidRPr="00A71C74">
        <w:rPr>
          <w:rFonts w:ascii="Tahoma" w:hAnsi="Tahoma" w:cs="Tahoma"/>
          <w:b/>
          <w:sz w:val="22"/>
          <w:szCs w:val="22"/>
        </w:rPr>
        <w:t xml:space="preserve"> </w:t>
      </w:r>
      <w:proofErr w:type="spellStart"/>
      <w:r w:rsidR="007A26BC" w:rsidRPr="00A71C74">
        <w:rPr>
          <w:rFonts w:ascii="Tahoma" w:hAnsi="Tahoma" w:cs="Tahoma"/>
          <w:b/>
          <w:sz w:val="22"/>
          <w:szCs w:val="22"/>
        </w:rPr>
        <w:t>Förderanlagen</w:t>
      </w:r>
      <w:proofErr w:type="spellEnd"/>
      <w:r w:rsidR="007A26BC">
        <w:rPr>
          <w:rFonts w:ascii="Tahoma" w:hAnsi="Tahoma" w:cs="Tahoma"/>
          <w:sz w:val="22"/>
          <w:szCs w:val="22"/>
        </w:rPr>
        <w:t xml:space="preserve"> </w:t>
      </w:r>
      <w:proofErr w:type="spellStart"/>
      <w:r w:rsidR="007A26BC">
        <w:rPr>
          <w:rFonts w:ascii="Tahoma" w:hAnsi="Tahoma" w:cs="Tahoma"/>
          <w:sz w:val="22"/>
          <w:szCs w:val="22"/>
        </w:rPr>
        <w:t>wie</w:t>
      </w:r>
      <w:proofErr w:type="spellEnd"/>
      <w:r w:rsidR="007A26BC">
        <w:rPr>
          <w:rFonts w:ascii="Tahoma" w:hAnsi="Tahoma" w:cs="Tahoma"/>
          <w:sz w:val="22"/>
          <w:szCs w:val="22"/>
        </w:rPr>
        <w:t xml:space="preserve"> </w:t>
      </w:r>
      <w:proofErr w:type="spellStart"/>
      <w:r w:rsidR="007A26BC">
        <w:rPr>
          <w:rFonts w:ascii="Tahoma" w:hAnsi="Tahoma" w:cs="Tahoma"/>
          <w:sz w:val="22"/>
          <w:szCs w:val="22"/>
        </w:rPr>
        <w:t>Förderbänder</w:t>
      </w:r>
      <w:proofErr w:type="spellEnd"/>
      <w:r w:rsidR="007A26BC">
        <w:rPr>
          <w:rFonts w:ascii="Tahoma" w:hAnsi="Tahoma" w:cs="Tahoma"/>
          <w:sz w:val="22"/>
          <w:szCs w:val="22"/>
        </w:rPr>
        <w:t xml:space="preserve"> und </w:t>
      </w:r>
      <w:proofErr w:type="spellStart"/>
      <w:r w:rsidR="007A26BC">
        <w:rPr>
          <w:rFonts w:ascii="Tahoma" w:hAnsi="Tahoma" w:cs="Tahoma"/>
          <w:sz w:val="22"/>
          <w:szCs w:val="22"/>
        </w:rPr>
        <w:t>Rollenbahnen</w:t>
      </w:r>
      <w:proofErr w:type="spellEnd"/>
      <w:r w:rsidR="007A26BC">
        <w:rPr>
          <w:rFonts w:ascii="Tahoma" w:hAnsi="Tahoma" w:cs="Tahoma"/>
          <w:sz w:val="22"/>
          <w:szCs w:val="22"/>
        </w:rPr>
        <w:t xml:space="preserve">, </w:t>
      </w:r>
      <w:proofErr w:type="spellStart"/>
      <w:r w:rsidR="007A26BC">
        <w:rPr>
          <w:rFonts w:ascii="Tahoma" w:hAnsi="Tahoma" w:cs="Tahoma"/>
          <w:sz w:val="22"/>
          <w:szCs w:val="22"/>
        </w:rPr>
        <w:t>sowie</w:t>
      </w:r>
      <w:proofErr w:type="spellEnd"/>
      <w:r w:rsidR="007A26BC">
        <w:rPr>
          <w:rFonts w:ascii="Tahoma" w:hAnsi="Tahoma" w:cs="Tahoma"/>
          <w:sz w:val="22"/>
          <w:szCs w:val="22"/>
        </w:rPr>
        <w:t xml:space="preserve"> </w:t>
      </w:r>
      <w:r w:rsidR="007A26BC" w:rsidRPr="00A71C74">
        <w:rPr>
          <w:rFonts w:ascii="Tahoma" w:hAnsi="Tahoma" w:cs="Tahoma"/>
          <w:b/>
          <w:sz w:val="22"/>
          <w:szCs w:val="22"/>
        </w:rPr>
        <w:t xml:space="preserve">mobile </w:t>
      </w:r>
      <w:proofErr w:type="spellStart"/>
      <w:r w:rsidR="007A26BC" w:rsidRPr="00A71C74">
        <w:rPr>
          <w:rFonts w:ascii="Tahoma" w:hAnsi="Tahoma" w:cs="Tahoma"/>
          <w:b/>
          <w:sz w:val="22"/>
          <w:szCs w:val="22"/>
        </w:rPr>
        <w:t>Förderlösungen</w:t>
      </w:r>
      <w:proofErr w:type="spellEnd"/>
      <w:r w:rsidR="007A26BC">
        <w:rPr>
          <w:rFonts w:ascii="Tahoma" w:hAnsi="Tahoma" w:cs="Tahoma"/>
          <w:sz w:val="22"/>
          <w:szCs w:val="22"/>
        </w:rPr>
        <w:t xml:space="preserve"> in </w:t>
      </w:r>
      <w:proofErr w:type="spellStart"/>
      <w:r w:rsidR="007A26BC">
        <w:rPr>
          <w:rFonts w:ascii="Tahoma" w:hAnsi="Tahoma" w:cs="Tahoma"/>
          <w:sz w:val="22"/>
          <w:szCs w:val="22"/>
        </w:rPr>
        <w:t>Form</w:t>
      </w:r>
      <w:proofErr w:type="spellEnd"/>
      <w:r w:rsidR="007A26BC">
        <w:rPr>
          <w:rFonts w:ascii="Tahoma" w:hAnsi="Tahoma" w:cs="Tahoma"/>
          <w:sz w:val="22"/>
          <w:szCs w:val="22"/>
        </w:rPr>
        <w:t xml:space="preserve"> von </w:t>
      </w:r>
      <w:proofErr w:type="spellStart"/>
      <w:r w:rsidR="007A26BC">
        <w:rPr>
          <w:rFonts w:ascii="Tahoma" w:hAnsi="Tahoma" w:cs="Tahoma"/>
          <w:sz w:val="22"/>
          <w:szCs w:val="22"/>
        </w:rPr>
        <w:t>AGVs</w:t>
      </w:r>
      <w:proofErr w:type="spellEnd"/>
      <w:r w:rsidR="007A26BC">
        <w:rPr>
          <w:rFonts w:ascii="Tahoma" w:hAnsi="Tahoma" w:cs="Tahoma"/>
          <w:sz w:val="22"/>
          <w:szCs w:val="22"/>
        </w:rPr>
        <w:t xml:space="preserve"> und </w:t>
      </w:r>
      <w:proofErr w:type="spellStart"/>
      <w:r w:rsidR="007A26BC">
        <w:rPr>
          <w:rFonts w:ascii="Tahoma" w:hAnsi="Tahoma" w:cs="Tahoma"/>
          <w:sz w:val="22"/>
          <w:szCs w:val="22"/>
        </w:rPr>
        <w:t>AMRs</w:t>
      </w:r>
      <w:proofErr w:type="spellEnd"/>
      <w:r w:rsidR="007A26BC">
        <w:rPr>
          <w:rFonts w:ascii="Tahoma" w:hAnsi="Tahoma" w:cs="Tahoma"/>
          <w:sz w:val="22"/>
          <w:szCs w:val="22"/>
        </w:rPr>
        <w:t xml:space="preserve">. </w:t>
      </w:r>
    </w:p>
    <w:p w:rsidR="00672BE8" w:rsidRDefault="007A26BC" w:rsidP="00F06D38">
      <w:pPr>
        <w:jc w:val="both"/>
        <w:rPr>
          <w:rFonts w:ascii="Tahoma" w:hAnsi="Tahoma" w:cs="Tahoma"/>
          <w:sz w:val="22"/>
          <w:szCs w:val="22"/>
        </w:rPr>
      </w:pPr>
      <w:proofErr w:type="spellStart"/>
      <w:proofErr w:type="gramStart"/>
      <w:r>
        <w:rPr>
          <w:rFonts w:ascii="Tahoma" w:hAnsi="Tahoma" w:cs="Tahoma"/>
          <w:sz w:val="22"/>
          <w:szCs w:val="22"/>
        </w:rPr>
        <w:t>Für</w:t>
      </w:r>
      <w:proofErr w:type="spellEnd"/>
      <w:r>
        <w:rPr>
          <w:rFonts w:ascii="Tahoma" w:hAnsi="Tahoma" w:cs="Tahoma"/>
          <w:sz w:val="22"/>
          <w:szCs w:val="22"/>
        </w:rPr>
        <w:t xml:space="preserve"> </w:t>
      </w:r>
      <w:r w:rsidRPr="006455E6">
        <w:rPr>
          <w:rFonts w:ascii="Tahoma" w:hAnsi="Tahoma" w:cs="Tahoma"/>
          <w:b/>
          <w:sz w:val="22"/>
          <w:szCs w:val="22"/>
        </w:rPr>
        <w:t xml:space="preserve">intelligente </w:t>
      </w:r>
      <w:proofErr w:type="spellStart"/>
      <w:r w:rsidRPr="006455E6">
        <w:rPr>
          <w:rFonts w:ascii="Tahoma" w:hAnsi="Tahoma" w:cs="Tahoma"/>
          <w:b/>
          <w:sz w:val="22"/>
          <w:szCs w:val="22"/>
        </w:rPr>
        <w:t>Förderbänder</w:t>
      </w:r>
      <w:proofErr w:type="spellEnd"/>
      <w:r>
        <w:rPr>
          <w:rFonts w:ascii="Tahoma" w:hAnsi="Tahoma" w:cs="Tahoma"/>
          <w:sz w:val="22"/>
          <w:szCs w:val="22"/>
        </w:rPr>
        <w:t xml:space="preserve"> </w:t>
      </w:r>
      <w:proofErr w:type="spellStart"/>
      <w:r>
        <w:rPr>
          <w:rFonts w:ascii="Tahoma" w:hAnsi="Tahoma" w:cs="Tahoma"/>
          <w:sz w:val="22"/>
          <w:szCs w:val="22"/>
        </w:rPr>
        <w:t>präsentiert</w:t>
      </w:r>
      <w:r w:rsidR="00640FFB">
        <w:rPr>
          <w:rFonts w:ascii="Tahoma" w:hAnsi="Tahoma" w:cs="Tahoma"/>
          <w:sz w:val="22"/>
          <w:szCs w:val="22"/>
        </w:rPr>
        <w:t>e</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sidR="006F07AC">
        <w:rPr>
          <w:rFonts w:ascii="Tahoma" w:hAnsi="Tahoma" w:cs="Tahoma"/>
          <w:sz w:val="22"/>
          <w:szCs w:val="22"/>
        </w:rPr>
        <w:t>eine</w:t>
      </w:r>
      <w:proofErr w:type="spellEnd"/>
      <w:r w:rsidR="006F07AC">
        <w:rPr>
          <w:rFonts w:ascii="Tahoma" w:hAnsi="Tahoma" w:cs="Tahoma"/>
          <w:sz w:val="22"/>
          <w:szCs w:val="22"/>
        </w:rPr>
        <w:t xml:space="preserve"> Demo </w:t>
      </w:r>
      <w:proofErr w:type="spellStart"/>
      <w:r w:rsidR="006F07AC">
        <w:rPr>
          <w:rFonts w:ascii="Tahoma" w:hAnsi="Tahoma" w:cs="Tahoma"/>
          <w:sz w:val="22"/>
          <w:szCs w:val="22"/>
        </w:rPr>
        <w:t>mit</w:t>
      </w:r>
      <w:proofErr w:type="spellEnd"/>
      <w:r w:rsidR="006F07AC">
        <w:rPr>
          <w:rFonts w:ascii="Tahoma" w:hAnsi="Tahoma" w:cs="Tahoma"/>
          <w:sz w:val="22"/>
          <w:szCs w:val="22"/>
        </w:rPr>
        <w:t xml:space="preserve"> </w:t>
      </w:r>
      <w:proofErr w:type="spellStart"/>
      <w:r w:rsidR="006F07AC">
        <w:rPr>
          <w:rFonts w:ascii="Tahoma" w:hAnsi="Tahoma" w:cs="Tahoma"/>
          <w:sz w:val="22"/>
          <w:szCs w:val="22"/>
        </w:rPr>
        <w:t>drei</w:t>
      </w:r>
      <w:proofErr w:type="spellEnd"/>
      <w:r w:rsidR="006F07AC">
        <w:rPr>
          <w:rFonts w:ascii="Tahoma" w:hAnsi="Tahoma" w:cs="Tahoma"/>
          <w:sz w:val="22"/>
          <w:szCs w:val="22"/>
        </w:rPr>
        <w:t xml:space="preserve"> </w:t>
      </w:r>
      <w:proofErr w:type="spellStart"/>
      <w:r w:rsidR="006F07AC">
        <w:rPr>
          <w:rFonts w:ascii="Tahoma" w:hAnsi="Tahoma" w:cs="Tahoma"/>
          <w:sz w:val="22"/>
          <w:szCs w:val="22"/>
        </w:rPr>
        <w:t>Kegelradgetriebemotoren</w:t>
      </w:r>
      <w:proofErr w:type="spellEnd"/>
      <w:r w:rsidR="006F07AC">
        <w:rPr>
          <w:rFonts w:ascii="Tahoma" w:hAnsi="Tahoma" w:cs="Tahoma"/>
          <w:sz w:val="22"/>
          <w:szCs w:val="22"/>
        </w:rPr>
        <w:t xml:space="preserve"> </w:t>
      </w:r>
      <w:proofErr w:type="spellStart"/>
      <w:r w:rsidR="006F07AC">
        <w:rPr>
          <w:rFonts w:ascii="Tahoma" w:hAnsi="Tahoma" w:cs="Tahoma"/>
          <w:sz w:val="22"/>
          <w:szCs w:val="22"/>
        </w:rPr>
        <w:t>der</w:t>
      </w:r>
      <w:proofErr w:type="spellEnd"/>
      <w:r w:rsidR="006F07AC">
        <w:rPr>
          <w:rFonts w:ascii="Tahoma" w:hAnsi="Tahoma" w:cs="Tahoma"/>
          <w:sz w:val="22"/>
          <w:szCs w:val="22"/>
        </w:rPr>
        <w:t xml:space="preserve"> </w:t>
      </w:r>
      <w:proofErr w:type="spellStart"/>
      <w:r w:rsidR="006F07AC" w:rsidRPr="006455E6">
        <w:rPr>
          <w:rFonts w:ascii="Tahoma" w:hAnsi="Tahoma" w:cs="Tahoma"/>
          <w:b/>
          <w:sz w:val="22"/>
          <w:szCs w:val="22"/>
        </w:rPr>
        <w:t>A-</w:t>
      </w:r>
      <w:r w:rsidR="006455E6">
        <w:rPr>
          <w:rFonts w:ascii="Tahoma" w:hAnsi="Tahoma" w:cs="Tahoma"/>
          <w:b/>
          <w:sz w:val="22"/>
          <w:szCs w:val="22"/>
        </w:rPr>
        <w:t>Baureihe</w:t>
      </w:r>
      <w:proofErr w:type="spellEnd"/>
      <w:r w:rsidR="006F07AC">
        <w:rPr>
          <w:rFonts w:ascii="Tahoma" w:hAnsi="Tahoma" w:cs="Tahoma"/>
          <w:sz w:val="22"/>
          <w:szCs w:val="22"/>
        </w:rPr>
        <w:t xml:space="preserve">, </w:t>
      </w:r>
      <w:proofErr w:type="spellStart"/>
      <w:r w:rsidR="006F07AC">
        <w:rPr>
          <w:rFonts w:ascii="Tahoma" w:hAnsi="Tahoma" w:cs="Tahoma"/>
          <w:sz w:val="22"/>
          <w:szCs w:val="22"/>
        </w:rPr>
        <w:t>jeweils</w:t>
      </w:r>
      <w:proofErr w:type="spellEnd"/>
      <w:r w:rsidR="006F07AC">
        <w:rPr>
          <w:rFonts w:ascii="Tahoma" w:hAnsi="Tahoma" w:cs="Tahoma"/>
          <w:sz w:val="22"/>
          <w:szCs w:val="22"/>
        </w:rPr>
        <w:t xml:space="preserve"> </w:t>
      </w:r>
      <w:proofErr w:type="spellStart"/>
      <w:r w:rsidR="006F07AC">
        <w:rPr>
          <w:rFonts w:ascii="Tahoma" w:hAnsi="Tahoma" w:cs="Tahoma"/>
          <w:sz w:val="22"/>
          <w:szCs w:val="22"/>
        </w:rPr>
        <w:t>mit</w:t>
      </w:r>
      <w:proofErr w:type="spellEnd"/>
      <w:r w:rsidR="006F07AC">
        <w:rPr>
          <w:rFonts w:ascii="Tahoma" w:hAnsi="Tahoma" w:cs="Tahoma"/>
          <w:sz w:val="22"/>
          <w:szCs w:val="22"/>
        </w:rPr>
        <w:t xml:space="preserve"> </w:t>
      </w:r>
      <w:proofErr w:type="spellStart"/>
      <w:r w:rsidR="006F07AC">
        <w:rPr>
          <w:rFonts w:ascii="Tahoma" w:hAnsi="Tahoma" w:cs="Tahoma"/>
          <w:sz w:val="22"/>
          <w:szCs w:val="22"/>
        </w:rPr>
        <w:t>drei</w:t>
      </w:r>
      <w:proofErr w:type="spellEnd"/>
      <w:r w:rsidR="006F07AC">
        <w:rPr>
          <w:rFonts w:ascii="Tahoma" w:hAnsi="Tahoma" w:cs="Tahoma"/>
          <w:sz w:val="22"/>
          <w:szCs w:val="22"/>
        </w:rPr>
        <w:t xml:space="preserve"> </w:t>
      </w:r>
      <w:proofErr w:type="spellStart"/>
      <w:r w:rsidR="006F07AC">
        <w:rPr>
          <w:rFonts w:ascii="Tahoma" w:hAnsi="Tahoma" w:cs="Tahoma"/>
          <w:sz w:val="22"/>
          <w:szCs w:val="22"/>
        </w:rPr>
        <w:t>verschied</w:t>
      </w:r>
      <w:proofErr w:type="gramEnd"/>
      <w:r w:rsidR="006F07AC">
        <w:rPr>
          <w:rFonts w:ascii="Tahoma" w:hAnsi="Tahoma" w:cs="Tahoma"/>
          <w:sz w:val="22"/>
          <w:szCs w:val="22"/>
        </w:rPr>
        <w:t>enen</w:t>
      </w:r>
      <w:proofErr w:type="spellEnd"/>
      <w:r w:rsidR="006F07AC">
        <w:rPr>
          <w:rFonts w:ascii="Tahoma" w:hAnsi="Tahoma" w:cs="Tahoma"/>
          <w:sz w:val="22"/>
          <w:szCs w:val="22"/>
        </w:rPr>
        <w:t xml:space="preserve"> </w:t>
      </w:r>
      <w:proofErr w:type="spellStart"/>
      <w:r w:rsidR="006F07AC">
        <w:rPr>
          <w:rFonts w:ascii="Tahoma" w:hAnsi="Tahoma" w:cs="Tahoma"/>
          <w:sz w:val="22"/>
          <w:szCs w:val="22"/>
        </w:rPr>
        <w:t>Drehmomentbereichen</w:t>
      </w:r>
      <w:proofErr w:type="spellEnd"/>
      <w:r w:rsidR="006F07AC">
        <w:rPr>
          <w:rFonts w:ascii="Tahoma" w:hAnsi="Tahoma" w:cs="Tahoma"/>
          <w:sz w:val="22"/>
          <w:szCs w:val="22"/>
        </w:rPr>
        <w:t xml:space="preserve">, A10, A20 und A30, </w:t>
      </w:r>
      <w:proofErr w:type="spellStart"/>
      <w:r w:rsidR="006F07AC">
        <w:rPr>
          <w:rFonts w:ascii="Tahoma" w:hAnsi="Tahoma" w:cs="Tahoma"/>
          <w:sz w:val="22"/>
          <w:szCs w:val="22"/>
        </w:rPr>
        <w:t>die</w:t>
      </w:r>
      <w:proofErr w:type="spellEnd"/>
      <w:r w:rsidR="006F07AC">
        <w:rPr>
          <w:rFonts w:ascii="Tahoma" w:hAnsi="Tahoma" w:cs="Tahoma"/>
          <w:sz w:val="22"/>
          <w:szCs w:val="22"/>
        </w:rPr>
        <w:t xml:space="preserve"> </w:t>
      </w:r>
      <w:proofErr w:type="spellStart"/>
      <w:r w:rsidR="006F07AC">
        <w:rPr>
          <w:rFonts w:ascii="Tahoma" w:hAnsi="Tahoma" w:cs="Tahoma"/>
          <w:sz w:val="22"/>
          <w:szCs w:val="22"/>
        </w:rPr>
        <w:t>jeweils</w:t>
      </w:r>
      <w:proofErr w:type="spellEnd"/>
      <w:r w:rsidR="006F07AC">
        <w:rPr>
          <w:rFonts w:ascii="Tahoma" w:hAnsi="Tahoma" w:cs="Tahoma"/>
          <w:sz w:val="22"/>
          <w:szCs w:val="22"/>
        </w:rPr>
        <w:t xml:space="preserve"> </w:t>
      </w:r>
      <w:proofErr w:type="spellStart"/>
      <w:r w:rsidR="006F07AC">
        <w:rPr>
          <w:rFonts w:ascii="Tahoma" w:hAnsi="Tahoma" w:cs="Tahoma"/>
          <w:sz w:val="22"/>
          <w:szCs w:val="22"/>
        </w:rPr>
        <w:t>mit</w:t>
      </w:r>
      <w:proofErr w:type="spellEnd"/>
      <w:r w:rsidR="006F07AC">
        <w:rPr>
          <w:rFonts w:ascii="Tahoma" w:hAnsi="Tahoma" w:cs="Tahoma"/>
          <w:sz w:val="22"/>
          <w:szCs w:val="22"/>
        </w:rPr>
        <w:t xml:space="preserve"> den </w:t>
      </w:r>
      <w:proofErr w:type="spellStart"/>
      <w:r w:rsidR="006F07AC">
        <w:rPr>
          <w:rFonts w:ascii="Tahoma" w:hAnsi="Tahoma" w:cs="Tahoma"/>
          <w:sz w:val="22"/>
          <w:szCs w:val="22"/>
        </w:rPr>
        <w:t>Motoren</w:t>
      </w:r>
      <w:proofErr w:type="spellEnd"/>
      <w:r w:rsidR="006F07AC">
        <w:rPr>
          <w:rFonts w:ascii="Tahoma" w:hAnsi="Tahoma" w:cs="Tahoma"/>
          <w:sz w:val="22"/>
          <w:szCs w:val="22"/>
        </w:rPr>
        <w:t xml:space="preserve"> MXN, BSR und MX </w:t>
      </w:r>
      <w:proofErr w:type="spellStart"/>
      <w:r w:rsidR="006F07AC">
        <w:rPr>
          <w:rFonts w:ascii="Tahoma" w:hAnsi="Tahoma" w:cs="Tahoma"/>
          <w:sz w:val="22"/>
          <w:szCs w:val="22"/>
        </w:rPr>
        <w:t>gekoppelt</w:t>
      </w:r>
      <w:proofErr w:type="spellEnd"/>
      <w:r w:rsidR="006F07AC">
        <w:rPr>
          <w:rFonts w:ascii="Tahoma" w:hAnsi="Tahoma" w:cs="Tahoma"/>
          <w:sz w:val="22"/>
          <w:szCs w:val="22"/>
        </w:rPr>
        <w:t xml:space="preserve"> </w:t>
      </w:r>
      <w:proofErr w:type="spellStart"/>
      <w:r w:rsidR="00640FFB">
        <w:rPr>
          <w:rFonts w:ascii="Tahoma" w:hAnsi="Tahoma" w:cs="Tahoma"/>
          <w:sz w:val="22"/>
          <w:szCs w:val="22"/>
        </w:rPr>
        <w:t>waren</w:t>
      </w:r>
      <w:proofErr w:type="spellEnd"/>
      <w:r w:rsidR="006F07AC">
        <w:rPr>
          <w:rFonts w:ascii="Tahoma" w:hAnsi="Tahoma" w:cs="Tahoma"/>
          <w:sz w:val="22"/>
          <w:szCs w:val="22"/>
        </w:rPr>
        <w:t xml:space="preserve">, </w:t>
      </w:r>
      <w:proofErr w:type="spellStart"/>
      <w:r w:rsidR="006F07AC">
        <w:rPr>
          <w:rFonts w:ascii="Tahoma" w:hAnsi="Tahoma" w:cs="Tahoma"/>
          <w:sz w:val="22"/>
          <w:szCs w:val="22"/>
        </w:rPr>
        <w:t>sowie</w:t>
      </w:r>
      <w:proofErr w:type="spellEnd"/>
      <w:r w:rsidR="006F07AC">
        <w:rPr>
          <w:rFonts w:ascii="Tahoma" w:hAnsi="Tahoma" w:cs="Tahoma"/>
          <w:sz w:val="22"/>
          <w:szCs w:val="22"/>
        </w:rPr>
        <w:t xml:space="preserve"> </w:t>
      </w:r>
      <w:proofErr w:type="spellStart"/>
      <w:r w:rsidR="006F07AC">
        <w:rPr>
          <w:rFonts w:ascii="Tahoma" w:hAnsi="Tahoma" w:cs="Tahoma"/>
          <w:sz w:val="22"/>
          <w:szCs w:val="22"/>
        </w:rPr>
        <w:t>einem</w:t>
      </w:r>
      <w:proofErr w:type="spellEnd"/>
      <w:r w:rsidR="006F07AC">
        <w:rPr>
          <w:rFonts w:ascii="Tahoma" w:hAnsi="Tahoma" w:cs="Tahoma"/>
          <w:sz w:val="22"/>
          <w:szCs w:val="22"/>
        </w:rPr>
        <w:t xml:space="preserve"> </w:t>
      </w:r>
      <w:proofErr w:type="spellStart"/>
      <w:r w:rsidR="006F07AC">
        <w:rPr>
          <w:rFonts w:ascii="Tahoma" w:hAnsi="Tahoma" w:cs="Tahoma"/>
          <w:sz w:val="22"/>
          <w:szCs w:val="22"/>
        </w:rPr>
        <w:t>sensorgesteuerten</w:t>
      </w:r>
      <w:proofErr w:type="spellEnd"/>
      <w:r w:rsidR="006F07AC">
        <w:rPr>
          <w:rFonts w:ascii="Tahoma" w:hAnsi="Tahoma" w:cs="Tahoma"/>
          <w:sz w:val="22"/>
          <w:szCs w:val="22"/>
        </w:rPr>
        <w:t xml:space="preserve"> </w:t>
      </w:r>
      <w:proofErr w:type="spellStart"/>
      <w:r w:rsidR="006F07AC">
        <w:rPr>
          <w:rFonts w:ascii="Tahoma" w:hAnsi="Tahoma" w:cs="Tahoma"/>
          <w:sz w:val="22"/>
          <w:szCs w:val="22"/>
        </w:rPr>
        <w:t>modularen</w:t>
      </w:r>
      <w:proofErr w:type="spellEnd"/>
      <w:r w:rsidR="006F07AC">
        <w:rPr>
          <w:rFonts w:ascii="Tahoma" w:hAnsi="Tahoma" w:cs="Tahoma"/>
          <w:sz w:val="22"/>
          <w:szCs w:val="22"/>
        </w:rPr>
        <w:t xml:space="preserve"> </w:t>
      </w:r>
      <w:proofErr w:type="spellStart"/>
      <w:r w:rsidR="006F07AC">
        <w:rPr>
          <w:rFonts w:ascii="Tahoma" w:hAnsi="Tahoma" w:cs="Tahoma"/>
          <w:sz w:val="22"/>
          <w:szCs w:val="22"/>
        </w:rPr>
        <w:t>DGM-Inverter</w:t>
      </w:r>
      <w:proofErr w:type="spellEnd"/>
      <w:r w:rsidR="006F07AC">
        <w:rPr>
          <w:rFonts w:ascii="Tahoma" w:hAnsi="Tahoma" w:cs="Tahoma"/>
          <w:sz w:val="22"/>
          <w:szCs w:val="22"/>
        </w:rPr>
        <w:t xml:space="preserve">. </w:t>
      </w:r>
      <w:proofErr w:type="spellStart"/>
      <w:proofErr w:type="gramStart"/>
      <w:r w:rsidR="006F07AC">
        <w:rPr>
          <w:rFonts w:ascii="Tahoma" w:hAnsi="Tahoma" w:cs="Tahoma"/>
          <w:sz w:val="22"/>
          <w:szCs w:val="22"/>
        </w:rPr>
        <w:t>Das</w:t>
      </w:r>
      <w:proofErr w:type="spellEnd"/>
      <w:r w:rsidR="006F07AC">
        <w:rPr>
          <w:rFonts w:ascii="Tahoma" w:hAnsi="Tahoma" w:cs="Tahoma"/>
          <w:sz w:val="22"/>
          <w:szCs w:val="22"/>
        </w:rPr>
        <w:t xml:space="preserve"> System </w:t>
      </w:r>
      <w:proofErr w:type="spellStart"/>
      <w:r w:rsidR="006F07AC">
        <w:rPr>
          <w:rFonts w:ascii="Tahoma" w:hAnsi="Tahoma" w:cs="Tahoma"/>
          <w:sz w:val="22"/>
          <w:szCs w:val="22"/>
        </w:rPr>
        <w:t>spiegelt</w:t>
      </w:r>
      <w:proofErr w:type="spellEnd"/>
      <w:r w:rsidR="006F07AC">
        <w:rPr>
          <w:rFonts w:ascii="Tahoma" w:hAnsi="Tahoma" w:cs="Tahoma"/>
          <w:sz w:val="22"/>
          <w:szCs w:val="22"/>
        </w:rPr>
        <w:t xml:space="preserve"> </w:t>
      </w:r>
      <w:proofErr w:type="spellStart"/>
      <w:r w:rsidR="006F07AC">
        <w:rPr>
          <w:rFonts w:ascii="Tahoma" w:hAnsi="Tahoma" w:cs="Tahoma"/>
          <w:sz w:val="22"/>
          <w:szCs w:val="22"/>
        </w:rPr>
        <w:t>die</w:t>
      </w:r>
      <w:proofErr w:type="spellEnd"/>
      <w:r w:rsidR="006F07AC">
        <w:rPr>
          <w:rFonts w:ascii="Tahoma" w:hAnsi="Tahoma" w:cs="Tahoma"/>
          <w:sz w:val="22"/>
          <w:szCs w:val="22"/>
        </w:rPr>
        <w:t xml:space="preserve"> </w:t>
      </w:r>
      <w:proofErr w:type="spellStart"/>
      <w:r w:rsidR="006F07AC">
        <w:rPr>
          <w:rFonts w:ascii="Tahoma" w:hAnsi="Tahoma" w:cs="Tahoma"/>
          <w:sz w:val="22"/>
          <w:szCs w:val="22"/>
        </w:rPr>
        <w:t>breite</w:t>
      </w:r>
      <w:proofErr w:type="spellEnd"/>
      <w:r w:rsidR="006F07AC">
        <w:rPr>
          <w:rFonts w:ascii="Tahoma" w:hAnsi="Tahoma" w:cs="Tahoma"/>
          <w:sz w:val="22"/>
          <w:szCs w:val="22"/>
        </w:rPr>
        <w:t xml:space="preserve"> </w:t>
      </w:r>
      <w:proofErr w:type="spellStart"/>
      <w:r w:rsidR="006F07AC">
        <w:rPr>
          <w:rFonts w:ascii="Tahoma" w:hAnsi="Tahoma" w:cs="Tahoma"/>
          <w:sz w:val="22"/>
          <w:szCs w:val="22"/>
        </w:rPr>
        <w:t>Auswahl</w:t>
      </w:r>
      <w:proofErr w:type="spellEnd"/>
      <w:r w:rsidR="006F07AC">
        <w:rPr>
          <w:rFonts w:ascii="Tahoma" w:hAnsi="Tahoma" w:cs="Tahoma"/>
          <w:sz w:val="22"/>
          <w:szCs w:val="22"/>
        </w:rPr>
        <w:t xml:space="preserve"> </w:t>
      </w:r>
      <w:proofErr w:type="spellStart"/>
      <w:r w:rsidR="006F07AC">
        <w:rPr>
          <w:rFonts w:ascii="Tahoma" w:hAnsi="Tahoma" w:cs="Tahoma"/>
          <w:sz w:val="22"/>
          <w:szCs w:val="22"/>
        </w:rPr>
        <w:t>an</w:t>
      </w:r>
      <w:proofErr w:type="spellEnd"/>
      <w:r w:rsidR="006F07AC">
        <w:rPr>
          <w:rFonts w:ascii="Tahoma" w:hAnsi="Tahoma" w:cs="Tahoma"/>
          <w:sz w:val="22"/>
          <w:szCs w:val="22"/>
        </w:rPr>
        <w:t xml:space="preserve"> </w:t>
      </w:r>
      <w:proofErr w:type="spellStart"/>
      <w:r w:rsidR="006F07AC">
        <w:rPr>
          <w:rFonts w:ascii="Tahoma" w:hAnsi="Tahoma" w:cs="Tahoma"/>
          <w:sz w:val="22"/>
          <w:szCs w:val="22"/>
        </w:rPr>
        <w:t>Getrieben</w:t>
      </w:r>
      <w:proofErr w:type="spellEnd"/>
      <w:r w:rsidR="006F07AC">
        <w:rPr>
          <w:rFonts w:ascii="Tahoma" w:hAnsi="Tahoma" w:cs="Tahoma"/>
          <w:sz w:val="22"/>
          <w:szCs w:val="22"/>
        </w:rPr>
        <w:t xml:space="preserve"> und </w:t>
      </w:r>
      <w:proofErr w:type="spellStart"/>
      <w:r w:rsidR="006F07AC">
        <w:rPr>
          <w:rFonts w:ascii="Tahoma" w:hAnsi="Tahoma" w:cs="Tahoma"/>
          <w:sz w:val="22"/>
          <w:szCs w:val="22"/>
        </w:rPr>
        <w:t>Motoren</w:t>
      </w:r>
      <w:proofErr w:type="spellEnd"/>
      <w:r w:rsidR="006F07AC">
        <w:rPr>
          <w:rFonts w:ascii="Tahoma" w:hAnsi="Tahoma" w:cs="Tahoma"/>
          <w:sz w:val="22"/>
          <w:szCs w:val="22"/>
        </w:rPr>
        <w:t xml:space="preserve"> </w:t>
      </w:r>
      <w:r w:rsidR="006628BF">
        <w:rPr>
          <w:rFonts w:ascii="Tahoma" w:hAnsi="Tahoma" w:cs="Tahoma"/>
          <w:sz w:val="22"/>
          <w:szCs w:val="22"/>
        </w:rPr>
        <w:t xml:space="preserve">von </w:t>
      </w:r>
      <w:proofErr w:type="spellStart"/>
      <w:r w:rsidR="006628BF">
        <w:rPr>
          <w:rFonts w:ascii="Tahoma" w:hAnsi="Tahoma" w:cs="Tahoma"/>
          <w:sz w:val="22"/>
          <w:szCs w:val="22"/>
        </w:rPr>
        <w:t>Bonfiglioli</w:t>
      </w:r>
      <w:proofErr w:type="spellEnd"/>
      <w:r w:rsidR="006628BF">
        <w:rPr>
          <w:rFonts w:ascii="Tahoma" w:hAnsi="Tahoma" w:cs="Tahoma"/>
          <w:sz w:val="22"/>
          <w:szCs w:val="22"/>
        </w:rPr>
        <w:t xml:space="preserve"> </w:t>
      </w:r>
      <w:proofErr w:type="spellStart"/>
      <w:r w:rsidR="006628BF">
        <w:rPr>
          <w:rFonts w:ascii="Tahoma" w:hAnsi="Tahoma" w:cs="Tahoma"/>
          <w:sz w:val="22"/>
          <w:szCs w:val="22"/>
        </w:rPr>
        <w:t>wider</w:t>
      </w:r>
      <w:proofErr w:type="spellEnd"/>
      <w:r w:rsidR="006628BF">
        <w:rPr>
          <w:rFonts w:ascii="Tahoma" w:hAnsi="Tahoma" w:cs="Tahoma"/>
          <w:sz w:val="22"/>
          <w:szCs w:val="22"/>
        </w:rPr>
        <w:t xml:space="preserve"> </w:t>
      </w:r>
      <w:proofErr w:type="spellStart"/>
      <w:r w:rsidR="006628BF">
        <w:rPr>
          <w:rFonts w:ascii="Tahoma" w:hAnsi="Tahoma" w:cs="Tahoma"/>
          <w:sz w:val="22"/>
          <w:szCs w:val="22"/>
        </w:rPr>
        <w:t>sowie</w:t>
      </w:r>
      <w:proofErr w:type="spellEnd"/>
      <w:r w:rsidR="006628BF">
        <w:rPr>
          <w:rFonts w:ascii="Tahoma" w:hAnsi="Tahoma" w:cs="Tahoma"/>
          <w:sz w:val="22"/>
          <w:szCs w:val="22"/>
        </w:rPr>
        <w:t xml:space="preserve"> </w:t>
      </w:r>
      <w:proofErr w:type="spellStart"/>
      <w:r w:rsidR="006628BF">
        <w:rPr>
          <w:rFonts w:ascii="Tahoma" w:hAnsi="Tahoma" w:cs="Tahoma"/>
          <w:sz w:val="22"/>
          <w:szCs w:val="22"/>
        </w:rPr>
        <w:t>die</w:t>
      </w:r>
      <w:proofErr w:type="spellEnd"/>
      <w:r w:rsidR="006628BF">
        <w:rPr>
          <w:rFonts w:ascii="Tahoma" w:hAnsi="Tahoma" w:cs="Tahoma"/>
          <w:sz w:val="22"/>
          <w:szCs w:val="22"/>
        </w:rPr>
        <w:t xml:space="preserve"> </w:t>
      </w:r>
      <w:proofErr w:type="spellStart"/>
      <w:r w:rsidR="006628BF">
        <w:rPr>
          <w:rFonts w:ascii="Tahoma" w:hAnsi="Tahoma" w:cs="Tahoma"/>
          <w:sz w:val="22"/>
          <w:szCs w:val="22"/>
        </w:rPr>
        <w:t>Möglichkeit</w:t>
      </w:r>
      <w:proofErr w:type="spellEnd"/>
      <w:r w:rsidR="006628BF">
        <w:rPr>
          <w:rFonts w:ascii="Tahoma" w:hAnsi="Tahoma" w:cs="Tahoma"/>
          <w:sz w:val="22"/>
          <w:szCs w:val="22"/>
        </w:rPr>
        <w:t xml:space="preserve">, </w:t>
      </w:r>
      <w:proofErr w:type="spellStart"/>
      <w:r w:rsidR="006628BF">
        <w:rPr>
          <w:rFonts w:ascii="Tahoma" w:hAnsi="Tahoma" w:cs="Tahoma"/>
          <w:sz w:val="22"/>
          <w:szCs w:val="22"/>
        </w:rPr>
        <w:t>mehrere</w:t>
      </w:r>
      <w:proofErr w:type="spellEnd"/>
      <w:r w:rsidR="006628BF">
        <w:rPr>
          <w:rFonts w:ascii="Tahoma" w:hAnsi="Tahoma" w:cs="Tahoma"/>
          <w:sz w:val="22"/>
          <w:szCs w:val="22"/>
        </w:rPr>
        <w:t xml:space="preserve"> </w:t>
      </w:r>
      <w:proofErr w:type="spellStart"/>
      <w:r w:rsidR="006628BF">
        <w:rPr>
          <w:rFonts w:ascii="Tahoma" w:hAnsi="Tahoma" w:cs="Tahoma"/>
          <w:sz w:val="22"/>
          <w:szCs w:val="22"/>
        </w:rPr>
        <w:t>Maschinenoberflächen</w:t>
      </w:r>
      <w:proofErr w:type="spellEnd"/>
      <w:r w:rsidR="006628BF">
        <w:rPr>
          <w:rFonts w:ascii="Tahoma" w:hAnsi="Tahoma" w:cs="Tahoma"/>
          <w:sz w:val="22"/>
          <w:szCs w:val="22"/>
        </w:rPr>
        <w:t xml:space="preserve"> </w:t>
      </w:r>
      <w:proofErr w:type="spellStart"/>
      <w:r w:rsidR="006628BF">
        <w:rPr>
          <w:rFonts w:ascii="Tahoma" w:hAnsi="Tahoma" w:cs="Tahoma"/>
          <w:sz w:val="22"/>
          <w:szCs w:val="22"/>
        </w:rPr>
        <w:t>mi</w:t>
      </w:r>
      <w:proofErr w:type="gramEnd"/>
      <w:r w:rsidR="006628BF">
        <w:rPr>
          <w:rFonts w:ascii="Tahoma" w:hAnsi="Tahoma" w:cs="Tahoma"/>
          <w:sz w:val="22"/>
          <w:szCs w:val="22"/>
        </w:rPr>
        <w:t>t</w:t>
      </w:r>
      <w:proofErr w:type="spellEnd"/>
      <w:r w:rsidR="006628BF">
        <w:rPr>
          <w:rFonts w:ascii="Tahoma" w:hAnsi="Tahoma" w:cs="Tahoma"/>
          <w:sz w:val="22"/>
          <w:szCs w:val="22"/>
        </w:rPr>
        <w:t xml:space="preserve"> </w:t>
      </w:r>
      <w:proofErr w:type="spellStart"/>
      <w:r w:rsidR="006628BF">
        <w:rPr>
          <w:rFonts w:ascii="Tahoma" w:hAnsi="Tahoma" w:cs="Tahoma"/>
          <w:sz w:val="22"/>
          <w:szCs w:val="22"/>
        </w:rPr>
        <w:t>nur</w:t>
      </w:r>
      <w:proofErr w:type="spellEnd"/>
      <w:r w:rsidR="006628BF">
        <w:rPr>
          <w:rFonts w:ascii="Tahoma" w:hAnsi="Tahoma" w:cs="Tahoma"/>
          <w:sz w:val="22"/>
          <w:szCs w:val="22"/>
        </w:rPr>
        <w:t xml:space="preserve"> </w:t>
      </w:r>
      <w:proofErr w:type="spellStart"/>
      <w:r w:rsidR="006628BF">
        <w:rPr>
          <w:rFonts w:ascii="Tahoma" w:hAnsi="Tahoma" w:cs="Tahoma"/>
          <w:sz w:val="22"/>
          <w:szCs w:val="22"/>
        </w:rPr>
        <w:t>einem</w:t>
      </w:r>
      <w:proofErr w:type="spellEnd"/>
      <w:r w:rsidR="006628BF">
        <w:rPr>
          <w:rFonts w:ascii="Tahoma" w:hAnsi="Tahoma" w:cs="Tahoma"/>
          <w:sz w:val="22"/>
          <w:szCs w:val="22"/>
        </w:rPr>
        <w:t xml:space="preserve"> IPC EDGE </w:t>
      </w:r>
      <w:proofErr w:type="spellStart"/>
      <w:r w:rsidR="006628BF">
        <w:rPr>
          <w:rFonts w:ascii="Tahoma" w:hAnsi="Tahoma" w:cs="Tahoma"/>
          <w:sz w:val="22"/>
          <w:szCs w:val="22"/>
        </w:rPr>
        <w:t>zu</w:t>
      </w:r>
      <w:proofErr w:type="spellEnd"/>
      <w:r w:rsidR="006628BF">
        <w:rPr>
          <w:rFonts w:ascii="Tahoma" w:hAnsi="Tahoma" w:cs="Tahoma"/>
          <w:sz w:val="22"/>
          <w:szCs w:val="22"/>
        </w:rPr>
        <w:t xml:space="preserve"> </w:t>
      </w:r>
      <w:proofErr w:type="spellStart"/>
      <w:r w:rsidR="006628BF">
        <w:rPr>
          <w:rFonts w:ascii="Tahoma" w:hAnsi="Tahoma" w:cs="Tahoma"/>
          <w:sz w:val="22"/>
          <w:szCs w:val="22"/>
        </w:rPr>
        <w:t>verbinden</w:t>
      </w:r>
      <w:proofErr w:type="spellEnd"/>
      <w:r w:rsidR="006628BF">
        <w:rPr>
          <w:rFonts w:ascii="Tahoma" w:hAnsi="Tahoma" w:cs="Tahoma"/>
          <w:sz w:val="22"/>
          <w:szCs w:val="22"/>
        </w:rPr>
        <w:t xml:space="preserve">. </w:t>
      </w:r>
      <w:proofErr w:type="spellStart"/>
      <w:proofErr w:type="gramStart"/>
      <w:r w:rsidR="006628BF">
        <w:rPr>
          <w:rFonts w:ascii="Tahoma" w:hAnsi="Tahoma" w:cs="Tahoma"/>
          <w:sz w:val="22"/>
          <w:szCs w:val="22"/>
        </w:rPr>
        <w:t>Der</w:t>
      </w:r>
      <w:proofErr w:type="spellEnd"/>
      <w:r w:rsidR="006628BF">
        <w:rPr>
          <w:rFonts w:ascii="Tahoma" w:hAnsi="Tahoma" w:cs="Tahoma"/>
          <w:sz w:val="22"/>
          <w:szCs w:val="22"/>
        </w:rPr>
        <w:t xml:space="preserve"> </w:t>
      </w:r>
      <w:proofErr w:type="spellStart"/>
      <w:r w:rsidR="006628BF">
        <w:rPr>
          <w:rFonts w:ascii="Tahoma" w:hAnsi="Tahoma" w:cs="Tahoma"/>
          <w:sz w:val="22"/>
          <w:szCs w:val="22"/>
        </w:rPr>
        <w:t>kompakte</w:t>
      </w:r>
      <w:proofErr w:type="spellEnd"/>
      <w:r w:rsidR="006628BF">
        <w:rPr>
          <w:rFonts w:ascii="Tahoma" w:hAnsi="Tahoma" w:cs="Tahoma"/>
          <w:sz w:val="22"/>
          <w:szCs w:val="22"/>
        </w:rPr>
        <w:t xml:space="preserve"> und </w:t>
      </w:r>
      <w:proofErr w:type="spellStart"/>
      <w:r w:rsidR="006628BF">
        <w:rPr>
          <w:rFonts w:ascii="Tahoma" w:hAnsi="Tahoma" w:cs="Tahoma"/>
          <w:sz w:val="22"/>
          <w:szCs w:val="22"/>
        </w:rPr>
        <w:t>weltweit</w:t>
      </w:r>
      <w:proofErr w:type="spellEnd"/>
      <w:r w:rsidR="006628BF">
        <w:rPr>
          <w:rFonts w:ascii="Tahoma" w:hAnsi="Tahoma" w:cs="Tahoma"/>
          <w:sz w:val="22"/>
          <w:szCs w:val="22"/>
        </w:rPr>
        <w:t xml:space="preserve"> </w:t>
      </w:r>
      <w:proofErr w:type="spellStart"/>
      <w:r w:rsidR="006628BF">
        <w:rPr>
          <w:rFonts w:ascii="Tahoma" w:hAnsi="Tahoma" w:cs="Tahoma"/>
          <w:sz w:val="22"/>
          <w:szCs w:val="22"/>
        </w:rPr>
        <w:t>zertifizierte</w:t>
      </w:r>
      <w:proofErr w:type="spellEnd"/>
      <w:r w:rsidR="006628BF">
        <w:rPr>
          <w:rFonts w:ascii="Tahoma" w:hAnsi="Tahoma" w:cs="Tahoma"/>
          <w:sz w:val="22"/>
          <w:szCs w:val="22"/>
        </w:rPr>
        <w:t xml:space="preserve"> IE3-MXN-Motor </w:t>
      </w:r>
      <w:proofErr w:type="spellStart"/>
      <w:r w:rsidR="006628BF">
        <w:rPr>
          <w:rFonts w:ascii="Tahoma" w:hAnsi="Tahoma" w:cs="Tahoma"/>
          <w:sz w:val="22"/>
          <w:szCs w:val="22"/>
        </w:rPr>
        <w:t>zeichnet</w:t>
      </w:r>
      <w:proofErr w:type="spellEnd"/>
      <w:r w:rsidR="006628BF">
        <w:rPr>
          <w:rFonts w:ascii="Tahoma" w:hAnsi="Tahoma" w:cs="Tahoma"/>
          <w:sz w:val="22"/>
          <w:szCs w:val="22"/>
        </w:rPr>
        <w:t xml:space="preserve"> </w:t>
      </w:r>
      <w:proofErr w:type="spellStart"/>
      <w:r w:rsidR="006628BF">
        <w:rPr>
          <w:rFonts w:ascii="Tahoma" w:hAnsi="Tahoma" w:cs="Tahoma"/>
          <w:sz w:val="22"/>
          <w:szCs w:val="22"/>
        </w:rPr>
        <w:t>sich</w:t>
      </w:r>
      <w:proofErr w:type="spellEnd"/>
      <w:r w:rsidR="006628BF">
        <w:rPr>
          <w:rFonts w:ascii="Tahoma" w:hAnsi="Tahoma" w:cs="Tahoma"/>
          <w:sz w:val="22"/>
          <w:szCs w:val="22"/>
        </w:rPr>
        <w:t xml:space="preserve"> </w:t>
      </w:r>
      <w:proofErr w:type="spellStart"/>
      <w:r w:rsidR="006628BF">
        <w:rPr>
          <w:rFonts w:ascii="Tahoma" w:hAnsi="Tahoma" w:cs="Tahoma"/>
          <w:sz w:val="22"/>
          <w:szCs w:val="22"/>
        </w:rPr>
        <w:t>durch</w:t>
      </w:r>
      <w:proofErr w:type="spellEnd"/>
      <w:r w:rsidR="006628BF">
        <w:rPr>
          <w:rFonts w:ascii="Tahoma" w:hAnsi="Tahoma" w:cs="Tahoma"/>
          <w:sz w:val="22"/>
          <w:szCs w:val="22"/>
        </w:rPr>
        <w:t xml:space="preserve"> </w:t>
      </w:r>
      <w:proofErr w:type="spellStart"/>
      <w:r w:rsidR="006628BF">
        <w:rPr>
          <w:rFonts w:ascii="Tahoma" w:hAnsi="Tahoma" w:cs="Tahoma"/>
          <w:sz w:val="22"/>
          <w:szCs w:val="22"/>
        </w:rPr>
        <w:t>einen</w:t>
      </w:r>
      <w:proofErr w:type="spellEnd"/>
      <w:r w:rsidR="006628BF">
        <w:rPr>
          <w:rFonts w:ascii="Tahoma" w:hAnsi="Tahoma" w:cs="Tahoma"/>
          <w:sz w:val="22"/>
          <w:szCs w:val="22"/>
        </w:rPr>
        <w:t xml:space="preserve"> </w:t>
      </w:r>
      <w:proofErr w:type="spellStart"/>
      <w:r w:rsidR="006628BF">
        <w:rPr>
          <w:rFonts w:ascii="Tahoma" w:hAnsi="Tahoma" w:cs="Tahoma"/>
          <w:sz w:val="22"/>
          <w:szCs w:val="22"/>
        </w:rPr>
        <w:t>sehr</w:t>
      </w:r>
      <w:proofErr w:type="spellEnd"/>
      <w:r w:rsidR="006628BF">
        <w:rPr>
          <w:rFonts w:ascii="Tahoma" w:hAnsi="Tahoma" w:cs="Tahoma"/>
          <w:sz w:val="22"/>
          <w:szCs w:val="22"/>
        </w:rPr>
        <w:t xml:space="preserve"> </w:t>
      </w:r>
      <w:proofErr w:type="spellStart"/>
      <w:r w:rsidR="006628BF">
        <w:rPr>
          <w:rFonts w:ascii="Tahoma" w:hAnsi="Tahoma" w:cs="Tahoma"/>
          <w:sz w:val="22"/>
          <w:szCs w:val="22"/>
        </w:rPr>
        <w:t>hohen</w:t>
      </w:r>
      <w:proofErr w:type="spellEnd"/>
      <w:r w:rsidR="006628BF">
        <w:rPr>
          <w:rFonts w:ascii="Tahoma" w:hAnsi="Tahoma" w:cs="Tahoma"/>
          <w:sz w:val="22"/>
          <w:szCs w:val="22"/>
        </w:rPr>
        <w:t xml:space="preserve"> </w:t>
      </w:r>
      <w:proofErr w:type="spellStart"/>
      <w:r w:rsidR="006628BF">
        <w:rPr>
          <w:rFonts w:ascii="Tahoma" w:hAnsi="Tahoma" w:cs="Tahoma"/>
          <w:sz w:val="22"/>
          <w:szCs w:val="22"/>
        </w:rPr>
        <w:t>Spannungsbereich</w:t>
      </w:r>
      <w:proofErr w:type="spellEnd"/>
      <w:r w:rsidR="006628BF">
        <w:rPr>
          <w:rFonts w:ascii="Tahoma" w:hAnsi="Tahoma" w:cs="Tahoma"/>
          <w:sz w:val="22"/>
          <w:szCs w:val="22"/>
        </w:rPr>
        <w:t xml:space="preserve"> </w:t>
      </w:r>
      <w:proofErr w:type="spellStart"/>
      <w:r w:rsidR="006628BF">
        <w:rPr>
          <w:rFonts w:ascii="Tahoma" w:hAnsi="Tahoma" w:cs="Tahoma"/>
          <w:sz w:val="22"/>
          <w:szCs w:val="22"/>
        </w:rPr>
        <w:t>aus</w:t>
      </w:r>
      <w:proofErr w:type="spellEnd"/>
      <w:r w:rsidR="006628BF">
        <w:rPr>
          <w:rFonts w:ascii="Tahoma" w:hAnsi="Tahoma" w:cs="Tahoma"/>
          <w:sz w:val="22"/>
          <w:szCs w:val="22"/>
        </w:rPr>
        <w:t xml:space="preserve"> und </w:t>
      </w:r>
      <w:proofErr w:type="spellStart"/>
      <w:r w:rsidR="006628BF">
        <w:rPr>
          <w:rFonts w:ascii="Tahoma" w:hAnsi="Tahoma" w:cs="Tahoma"/>
          <w:sz w:val="22"/>
          <w:szCs w:val="22"/>
        </w:rPr>
        <w:t>ist</w:t>
      </w:r>
      <w:proofErr w:type="spellEnd"/>
      <w:r w:rsidR="006628BF">
        <w:rPr>
          <w:rFonts w:ascii="Tahoma" w:hAnsi="Tahoma" w:cs="Tahoma"/>
          <w:sz w:val="22"/>
          <w:szCs w:val="22"/>
        </w:rPr>
        <w:t xml:space="preserve"> </w:t>
      </w:r>
      <w:proofErr w:type="spellStart"/>
      <w:r w:rsidR="006628BF">
        <w:rPr>
          <w:rFonts w:ascii="Tahoma" w:hAnsi="Tahoma" w:cs="Tahoma"/>
          <w:sz w:val="22"/>
          <w:szCs w:val="22"/>
        </w:rPr>
        <w:t>die</w:t>
      </w:r>
      <w:proofErr w:type="spellEnd"/>
      <w:r w:rsidR="006628BF">
        <w:rPr>
          <w:rFonts w:ascii="Tahoma" w:hAnsi="Tahoma" w:cs="Tahoma"/>
          <w:sz w:val="22"/>
          <w:szCs w:val="22"/>
        </w:rPr>
        <w:t xml:space="preserve"> </w:t>
      </w:r>
      <w:proofErr w:type="spellStart"/>
      <w:r w:rsidR="006628BF">
        <w:rPr>
          <w:rFonts w:ascii="Tahoma" w:hAnsi="Tahoma" w:cs="Tahoma"/>
          <w:sz w:val="22"/>
          <w:szCs w:val="22"/>
        </w:rPr>
        <w:t>beste</w:t>
      </w:r>
      <w:proofErr w:type="spellEnd"/>
      <w:r w:rsidR="006628BF">
        <w:rPr>
          <w:rFonts w:ascii="Tahoma" w:hAnsi="Tahoma" w:cs="Tahoma"/>
          <w:sz w:val="22"/>
          <w:szCs w:val="22"/>
        </w:rPr>
        <w:t xml:space="preserve"> </w:t>
      </w:r>
      <w:proofErr w:type="spellStart"/>
      <w:r w:rsidR="006628BF">
        <w:rPr>
          <w:rFonts w:ascii="Tahoma" w:hAnsi="Tahoma" w:cs="Tahoma"/>
          <w:sz w:val="22"/>
          <w:szCs w:val="22"/>
        </w:rPr>
        <w:t>Lösung</w:t>
      </w:r>
      <w:proofErr w:type="spellEnd"/>
      <w:r w:rsidR="006628BF">
        <w:rPr>
          <w:rFonts w:ascii="Tahoma" w:hAnsi="Tahoma" w:cs="Tahoma"/>
          <w:sz w:val="22"/>
          <w:szCs w:val="22"/>
        </w:rPr>
        <w:t xml:space="preserve"> </w:t>
      </w:r>
      <w:proofErr w:type="spellStart"/>
      <w:r w:rsidR="006628BF">
        <w:rPr>
          <w:rFonts w:ascii="Tahoma" w:hAnsi="Tahoma" w:cs="Tahoma"/>
          <w:sz w:val="22"/>
          <w:szCs w:val="22"/>
        </w:rPr>
        <w:t>für</w:t>
      </w:r>
      <w:proofErr w:type="spellEnd"/>
      <w:proofErr w:type="gramEnd"/>
      <w:r w:rsidR="006628BF">
        <w:rPr>
          <w:rFonts w:ascii="Tahoma" w:hAnsi="Tahoma" w:cs="Tahoma"/>
          <w:sz w:val="22"/>
          <w:szCs w:val="22"/>
        </w:rPr>
        <w:t xml:space="preserve"> </w:t>
      </w:r>
      <w:proofErr w:type="spellStart"/>
      <w:r w:rsidR="006628BF">
        <w:rPr>
          <w:rFonts w:ascii="Tahoma" w:hAnsi="Tahoma" w:cs="Tahoma"/>
          <w:sz w:val="22"/>
          <w:szCs w:val="22"/>
        </w:rPr>
        <w:t>Automatisierungsanwendungen</w:t>
      </w:r>
      <w:proofErr w:type="spellEnd"/>
      <w:r w:rsidR="006628BF">
        <w:rPr>
          <w:rFonts w:ascii="Tahoma" w:hAnsi="Tahoma" w:cs="Tahoma"/>
          <w:sz w:val="22"/>
          <w:szCs w:val="22"/>
        </w:rPr>
        <w:t xml:space="preserve">. </w:t>
      </w:r>
      <w:proofErr w:type="spellStart"/>
      <w:r w:rsidR="006628BF">
        <w:rPr>
          <w:rFonts w:ascii="Tahoma" w:hAnsi="Tahoma" w:cs="Tahoma"/>
          <w:sz w:val="22"/>
          <w:szCs w:val="22"/>
        </w:rPr>
        <w:t>Darüber</w:t>
      </w:r>
      <w:proofErr w:type="spellEnd"/>
      <w:r w:rsidR="006628BF">
        <w:rPr>
          <w:rFonts w:ascii="Tahoma" w:hAnsi="Tahoma" w:cs="Tahoma"/>
          <w:sz w:val="22"/>
          <w:szCs w:val="22"/>
        </w:rPr>
        <w:t xml:space="preserve"> </w:t>
      </w:r>
      <w:proofErr w:type="spellStart"/>
      <w:r w:rsidR="006628BF">
        <w:rPr>
          <w:rFonts w:ascii="Tahoma" w:hAnsi="Tahoma" w:cs="Tahoma"/>
          <w:sz w:val="22"/>
          <w:szCs w:val="22"/>
        </w:rPr>
        <w:t>hinaus</w:t>
      </w:r>
      <w:proofErr w:type="spellEnd"/>
      <w:r w:rsidR="006628BF">
        <w:rPr>
          <w:rFonts w:ascii="Tahoma" w:hAnsi="Tahoma" w:cs="Tahoma"/>
          <w:sz w:val="22"/>
          <w:szCs w:val="22"/>
        </w:rPr>
        <w:t xml:space="preserve"> </w:t>
      </w:r>
      <w:proofErr w:type="spellStart"/>
      <w:r w:rsidR="006628BF">
        <w:rPr>
          <w:rFonts w:ascii="Tahoma" w:hAnsi="Tahoma" w:cs="Tahoma"/>
          <w:sz w:val="22"/>
          <w:szCs w:val="22"/>
        </w:rPr>
        <w:t>bietet</w:t>
      </w:r>
      <w:proofErr w:type="spellEnd"/>
      <w:r w:rsidR="006628BF">
        <w:rPr>
          <w:rFonts w:ascii="Tahoma" w:hAnsi="Tahoma" w:cs="Tahoma"/>
          <w:sz w:val="22"/>
          <w:szCs w:val="22"/>
        </w:rPr>
        <w:t xml:space="preserve"> di </w:t>
      </w:r>
      <w:proofErr w:type="spellStart"/>
      <w:r w:rsidR="006628BF">
        <w:rPr>
          <w:rFonts w:ascii="Tahoma" w:hAnsi="Tahoma" w:cs="Tahoma"/>
          <w:sz w:val="22"/>
          <w:szCs w:val="22"/>
        </w:rPr>
        <w:t>Kombination</w:t>
      </w:r>
      <w:proofErr w:type="spellEnd"/>
      <w:r w:rsidR="006628BF">
        <w:rPr>
          <w:rFonts w:ascii="Tahoma" w:hAnsi="Tahoma" w:cs="Tahoma"/>
          <w:sz w:val="22"/>
          <w:szCs w:val="22"/>
        </w:rPr>
        <w:t xml:space="preserve"> </w:t>
      </w:r>
      <w:proofErr w:type="spellStart"/>
      <w:r w:rsidR="006628BF">
        <w:rPr>
          <w:rFonts w:ascii="Tahoma" w:hAnsi="Tahoma" w:cs="Tahoma"/>
          <w:sz w:val="22"/>
          <w:szCs w:val="22"/>
        </w:rPr>
        <w:t>des</w:t>
      </w:r>
      <w:proofErr w:type="spellEnd"/>
      <w:r w:rsidR="006628BF">
        <w:rPr>
          <w:rFonts w:ascii="Tahoma" w:hAnsi="Tahoma" w:cs="Tahoma"/>
          <w:sz w:val="22"/>
          <w:szCs w:val="22"/>
        </w:rPr>
        <w:t xml:space="preserve"> </w:t>
      </w:r>
      <w:proofErr w:type="spellStart"/>
      <w:r w:rsidR="006628BF">
        <w:rPr>
          <w:rFonts w:ascii="Tahoma" w:hAnsi="Tahoma" w:cs="Tahoma"/>
          <w:sz w:val="22"/>
          <w:szCs w:val="22"/>
        </w:rPr>
        <w:t>hoch</w:t>
      </w:r>
      <w:proofErr w:type="spellEnd"/>
      <w:r w:rsidR="006628BF">
        <w:rPr>
          <w:rFonts w:ascii="Tahoma" w:hAnsi="Tahoma" w:cs="Tahoma"/>
          <w:sz w:val="22"/>
          <w:szCs w:val="22"/>
        </w:rPr>
        <w:t xml:space="preserve"> </w:t>
      </w:r>
      <w:proofErr w:type="spellStart"/>
      <w:r w:rsidR="006628BF">
        <w:rPr>
          <w:rFonts w:ascii="Tahoma" w:hAnsi="Tahoma" w:cs="Tahoma"/>
          <w:sz w:val="22"/>
          <w:szCs w:val="22"/>
        </w:rPr>
        <w:t>effizienten</w:t>
      </w:r>
      <w:proofErr w:type="spellEnd"/>
      <w:r w:rsidR="006628BF">
        <w:rPr>
          <w:rFonts w:ascii="Tahoma" w:hAnsi="Tahoma" w:cs="Tahoma"/>
          <w:sz w:val="22"/>
          <w:szCs w:val="22"/>
        </w:rPr>
        <w:t xml:space="preserve"> </w:t>
      </w:r>
      <w:proofErr w:type="spellStart"/>
      <w:r w:rsidR="006628BF" w:rsidRPr="006455E6">
        <w:rPr>
          <w:rFonts w:ascii="Tahoma" w:hAnsi="Tahoma" w:cs="Tahoma"/>
          <w:b/>
          <w:sz w:val="22"/>
          <w:szCs w:val="22"/>
        </w:rPr>
        <w:t>BSR-Reluktanz-Synchronmotors</w:t>
      </w:r>
      <w:proofErr w:type="spellEnd"/>
      <w:r w:rsidR="006628BF">
        <w:rPr>
          <w:rFonts w:ascii="Tahoma" w:hAnsi="Tahoma" w:cs="Tahoma"/>
          <w:sz w:val="22"/>
          <w:szCs w:val="22"/>
        </w:rPr>
        <w:t xml:space="preserve"> – </w:t>
      </w:r>
      <w:proofErr w:type="spellStart"/>
      <w:r w:rsidR="006628BF">
        <w:rPr>
          <w:rFonts w:ascii="Tahoma" w:hAnsi="Tahoma" w:cs="Tahoma"/>
          <w:sz w:val="22"/>
          <w:szCs w:val="22"/>
        </w:rPr>
        <w:t>ohne</w:t>
      </w:r>
      <w:proofErr w:type="spellEnd"/>
      <w:r w:rsidR="006628BF">
        <w:rPr>
          <w:rFonts w:ascii="Tahoma" w:hAnsi="Tahoma" w:cs="Tahoma"/>
          <w:sz w:val="22"/>
          <w:szCs w:val="22"/>
        </w:rPr>
        <w:t xml:space="preserve"> </w:t>
      </w:r>
      <w:proofErr w:type="spellStart"/>
      <w:r w:rsidR="006628BF">
        <w:rPr>
          <w:rFonts w:ascii="Tahoma" w:hAnsi="Tahoma" w:cs="Tahoma"/>
          <w:sz w:val="22"/>
          <w:szCs w:val="22"/>
        </w:rPr>
        <w:t>Permanentmagneten</w:t>
      </w:r>
      <w:proofErr w:type="spellEnd"/>
      <w:r w:rsidR="006628BF">
        <w:rPr>
          <w:rFonts w:ascii="Tahoma" w:hAnsi="Tahoma" w:cs="Tahoma"/>
          <w:sz w:val="22"/>
          <w:szCs w:val="22"/>
        </w:rPr>
        <w:t xml:space="preserve"> und in </w:t>
      </w:r>
      <w:proofErr w:type="spellStart"/>
      <w:r w:rsidR="006628BF">
        <w:rPr>
          <w:rFonts w:ascii="Tahoma" w:hAnsi="Tahoma" w:cs="Tahoma"/>
          <w:sz w:val="22"/>
          <w:szCs w:val="22"/>
        </w:rPr>
        <w:t>Effizienzklasse</w:t>
      </w:r>
      <w:proofErr w:type="spellEnd"/>
      <w:r w:rsidR="006628BF">
        <w:rPr>
          <w:rFonts w:ascii="Tahoma" w:hAnsi="Tahoma" w:cs="Tahoma"/>
          <w:sz w:val="22"/>
          <w:szCs w:val="22"/>
        </w:rPr>
        <w:t xml:space="preserve"> IE4 </w:t>
      </w:r>
      <w:proofErr w:type="spellStart"/>
      <w:r w:rsidR="006628BF">
        <w:rPr>
          <w:rFonts w:ascii="Tahoma" w:hAnsi="Tahoma" w:cs="Tahoma"/>
          <w:sz w:val="22"/>
          <w:szCs w:val="22"/>
        </w:rPr>
        <w:t>eingestuft</w:t>
      </w:r>
      <w:proofErr w:type="spellEnd"/>
      <w:r w:rsidR="006628BF">
        <w:rPr>
          <w:rFonts w:ascii="Tahoma" w:hAnsi="Tahoma" w:cs="Tahoma"/>
          <w:sz w:val="22"/>
          <w:szCs w:val="22"/>
        </w:rPr>
        <w:t xml:space="preserve"> – </w:t>
      </w:r>
      <w:proofErr w:type="spellStart"/>
      <w:r w:rsidR="006628BF">
        <w:rPr>
          <w:rFonts w:ascii="Tahoma" w:hAnsi="Tahoma" w:cs="Tahoma"/>
          <w:sz w:val="22"/>
          <w:szCs w:val="22"/>
        </w:rPr>
        <w:t>mit</w:t>
      </w:r>
      <w:proofErr w:type="spellEnd"/>
      <w:r w:rsidR="006628BF">
        <w:rPr>
          <w:rFonts w:ascii="Tahoma" w:hAnsi="Tahoma" w:cs="Tahoma"/>
          <w:sz w:val="22"/>
          <w:szCs w:val="22"/>
        </w:rPr>
        <w:t xml:space="preserve"> </w:t>
      </w:r>
      <w:proofErr w:type="spellStart"/>
      <w:r w:rsidR="006628BF">
        <w:rPr>
          <w:rFonts w:ascii="Tahoma" w:hAnsi="Tahoma" w:cs="Tahoma"/>
          <w:sz w:val="22"/>
          <w:szCs w:val="22"/>
        </w:rPr>
        <w:t>derm</w:t>
      </w:r>
      <w:proofErr w:type="spellEnd"/>
      <w:r w:rsidR="006628BF">
        <w:rPr>
          <w:rFonts w:ascii="Tahoma" w:hAnsi="Tahoma" w:cs="Tahoma"/>
          <w:sz w:val="22"/>
          <w:szCs w:val="22"/>
        </w:rPr>
        <w:t xml:space="preserve"> </w:t>
      </w:r>
      <w:proofErr w:type="spellStart"/>
      <w:r w:rsidR="006628BF" w:rsidRPr="006455E6">
        <w:rPr>
          <w:rFonts w:ascii="Tahoma" w:hAnsi="Tahoma" w:cs="Tahoma"/>
          <w:b/>
          <w:sz w:val="22"/>
          <w:szCs w:val="22"/>
        </w:rPr>
        <w:t>DGM-dezentralen</w:t>
      </w:r>
      <w:proofErr w:type="spellEnd"/>
      <w:r w:rsidR="006628BF" w:rsidRPr="006455E6">
        <w:rPr>
          <w:rFonts w:ascii="Tahoma" w:hAnsi="Tahoma" w:cs="Tahoma"/>
          <w:b/>
          <w:sz w:val="22"/>
          <w:szCs w:val="22"/>
        </w:rPr>
        <w:t xml:space="preserve"> Inverter</w:t>
      </w:r>
      <w:r w:rsidR="006628BF">
        <w:rPr>
          <w:rFonts w:ascii="Tahoma" w:hAnsi="Tahoma" w:cs="Tahoma"/>
          <w:sz w:val="22"/>
          <w:szCs w:val="22"/>
        </w:rPr>
        <w:t xml:space="preserve"> </w:t>
      </w:r>
      <w:proofErr w:type="spellStart"/>
      <w:r w:rsidR="006628BF">
        <w:rPr>
          <w:rFonts w:ascii="Tahoma" w:hAnsi="Tahoma" w:cs="Tahoma"/>
          <w:sz w:val="22"/>
          <w:szCs w:val="22"/>
        </w:rPr>
        <w:t>einen</w:t>
      </w:r>
      <w:proofErr w:type="spellEnd"/>
      <w:r w:rsidR="006628BF">
        <w:rPr>
          <w:rFonts w:ascii="Tahoma" w:hAnsi="Tahoma" w:cs="Tahoma"/>
          <w:sz w:val="22"/>
          <w:szCs w:val="22"/>
        </w:rPr>
        <w:t xml:space="preserve"> </w:t>
      </w:r>
      <w:proofErr w:type="spellStart"/>
      <w:r w:rsidR="006628BF">
        <w:rPr>
          <w:rFonts w:ascii="Tahoma" w:hAnsi="Tahoma" w:cs="Tahoma"/>
          <w:sz w:val="22"/>
          <w:szCs w:val="22"/>
        </w:rPr>
        <w:t>Vorteil</w:t>
      </w:r>
      <w:proofErr w:type="spellEnd"/>
      <w:r w:rsidR="006628BF">
        <w:rPr>
          <w:rFonts w:ascii="Tahoma" w:hAnsi="Tahoma" w:cs="Tahoma"/>
          <w:sz w:val="22"/>
          <w:szCs w:val="22"/>
        </w:rPr>
        <w:t xml:space="preserve">, </w:t>
      </w:r>
      <w:proofErr w:type="spellStart"/>
      <w:r w:rsidR="006628BF">
        <w:rPr>
          <w:rFonts w:ascii="Tahoma" w:hAnsi="Tahoma" w:cs="Tahoma"/>
          <w:sz w:val="22"/>
          <w:szCs w:val="22"/>
        </w:rPr>
        <w:t>der</w:t>
      </w:r>
      <w:proofErr w:type="spellEnd"/>
      <w:r w:rsidR="006628BF">
        <w:rPr>
          <w:rFonts w:ascii="Tahoma" w:hAnsi="Tahoma" w:cs="Tahoma"/>
          <w:sz w:val="22"/>
          <w:szCs w:val="22"/>
        </w:rPr>
        <w:t xml:space="preserve"> </w:t>
      </w:r>
      <w:proofErr w:type="spellStart"/>
      <w:r w:rsidR="006628BF">
        <w:rPr>
          <w:rFonts w:ascii="Tahoma" w:hAnsi="Tahoma" w:cs="Tahoma"/>
          <w:sz w:val="22"/>
          <w:szCs w:val="22"/>
        </w:rPr>
        <w:t>die</w:t>
      </w:r>
      <w:proofErr w:type="spellEnd"/>
      <w:r w:rsidR="006628BF">
        <w:rPr>
          <w:rFonts w:ascii="Tahoma" w:hAnsi="Tahoma" w:cs="Tahoma"/>
          <w:sz w:val="22"/>
          <w:szCs w:val="22"/>
        </w:rPr>
        <w:t xml:space="preserve"> </w:t>
      </w:r>
      <w:proofErr w:type="spellStart"/>
      <w:r w:rsidR="006628BF">
        <w:rPr>
          <w:rFonts w:ascii="Tahoma" w:hAnsi="Tahoma" w:cs="Tahoma"/>
          <w:sz w:val="22"/>
          <w:szCs w:val="22"/>
        </w:rPr>
        <w:t>Energieeffizienz</w:t>
      </w:r>
      <w:proofErr w:type="spellEnd"/>
      <w:proofErr w:type="gramStart"/>
      <w:r w:rsidR="006628BF">
        <w:rPr>
          <w:rFonts w:ascii="Tahoma" w:hAnsi="Tahoma" w:cs="Tahoma"/>
          <w:sz w:val="22"/>
          <w:szCs w:val="22"/>
        </w:rPr>
        <w:t xml:space="preserve"> </w:t>
      </w:r>
      <w:r w:rsidR="00672BE8">
        <w:rPr>
          <w:rFonts w:ascii="Tahoma" w:hAnsi="Tahoma" w:cs="Tahoma"/>
          <w:sz w:val="22"/>
          <w:szCs w:val="22"/>
        </w:rPr>
        <w:t xml:space="preserve"> </w:t>
      </w:r>
      <w:proofErr w:type="gramEnd"/>
      <w:r w:rsidR="00672BE8">
        <w:rPr>
          <w:rFonts w:ascii="Tahoma" w:hAnsi="Tahoma" w:cs="Tahoma"/>
          <w:sz w:val="22"/>
          <w:szCs w:val="22"/>
        </w:rPr>
        <w:t xml:space="preserve">und </w:t>
      </w:r>
      <w:proofErr w:type="spellStart"/>
      <w:r w:rsidR="00672BE8">
        <w:rPr>
          <w:rFonts w:ascii="Tahoma" w:hAnsi="Tahoma" w:cs="Tahoma"/>
          <w:sz w:val="22"/>
          <w:szCs w:val="22"/>
        </w:rPr>
        <w:t>die</w:t>
      </w:r>
      <w:proofErr w:type="spellEnd"/>
      <w:r w:rsidR="00672BE8">
        <w:rPr>
          <w:rFonts w:ascii="Tahoma" w:hAnsi="Tahoma" w:cs="Tahoma"/>
          <w:sz w:val="22"/>
          <w:szCs w:val="22"/>
        </w:rPr>
        <w:t xml:space="preserve"> TCO (Total </w:t>
      </w:r>
      <w:proofErr w:type="spellStart"/>
      <w:r w:rsidR="00672BE8">
        <w:rPr>
          <w:rFonts w:ascii="Tahoma" w:hAnsi="Tahoma" w:cs="Tahoma"/>
          <w:sz w:val="22"/>
          <w:szCs w:val="22"/>
        </w:rPr>
        <w:t>Cost</w:t>
      </w:r>
      <w:proofErr w:type="spellEnd"/>
      <w:r w:rsidR="006455E6">
        <w:rPr>
          <w:rFonts w:ascii="Tahoma" w:hAnsi="Tahoma" w:cs="Tahoma"/>
          <w:sz w:val="22"/>
          <w:szCs w:val="22"/>
        </w:rPr>
        <w:t xml:space="preserve"> </w:t>
      </w:r>
      <w:proofErr w:type="spellStart"/>
      <w:r w:rsidR="00672BE8">
        <w:rPr>
          <w:rFonts w:ascii="Tahoma" w:hAnsi="Tahoma" w:cs="Tahoma"/>
          <w:sz w:val="22"/>
          <w:szCs w:val="22"/>
        </w:rPr>
        <w:t>of</w:t>
      </w:r>
      <w:proofErr w:type="spellEnd"/>
      <w:r w:rsidR="00672BE8">
        <w:rPr>
          <w:rFonts w:ascii="Tahoma" w:hAnsi="Tahoma" w:cs="Tahoma"/>
          <w:sz w:val="22"/>
          <w:szCs w:val="22"/>
        </w:rPr>
        <w:t xml:space="preserve"> </w:t>
      </w:r>
      <w:proofErr w:type="spellStart"/>
      <w:r w:rsidR="00672BE8">
        <w:rPr>
          <w:rFonts w:ascii="Tahoma" w:hAnsi="Tahoma" w:cs="Tahoma"/>
          <w:sz w:val="22"/>
          <w:szCs w:val="22"/>
        </w:rPr>
        <w:t>Ownership</w:t>
      </w:r>
      <w:proofErr w:type="spellEnd"/>
      <w:r w:rsidR="00672BE8">
        <w:rPr>
          <w:rFonts w:ascii="Tahoma" w:hAnsi="Tahoma" w:cs="Tahoma"/>
          <w:sz w:val="22"/>
          <w:szCs w:val="22"/>
        </w:rPr>
        <w:t xml:space="preserve">) von </w:t>
      </w:r>
      <w:proofErr w:type="spellStart"/>
      <w:r w:rsidR="00672BE8">
        <w:rPr>
          <w:rFonts w:ascii="Tahoma" w:hAnsi="Tahoma" w:cs="Tahoma"/>
          <w:sz w:val="22"/>
          <w:szCs w:val="22"/>
        </w:rPr>
        <w:t>Maschinen</w:t>
      </w:r>
      <w:proofErr w:type="spellEnd"/>
      <w:r w:rsidR="00672BE8">
        <w:rPr>
          <w:rFonts w:ascii="Tahoma" w:hAnsi="Tahoma" w:cs="Tahoma"/>
          <w:sz w:val="22"/>
          <w:szCs w:val="22"/>
        </w:rPr>
        <w:t xml:space="preserve"> und </w:t>
      </w:r>
      <w:proofErr w:type="spellStart"/>
      <w:r w:rsidR="00672BE8">
        <w:rPr>
          <w:rFonts w:ascii="Tahoma" w:hAnsi="Tahoma" w:cs="Tahoma"/>
          <w:sz w:val="22"/>
          <w:szCs w:val="22"/>
        </w:rPr>
        <w:t>Prozessen</w:t>
      </w:r>
      <w:proofErr w:type="spellEnd"/>
      <w:r w:rsidR="00672BE8">
        <w:rPr>
          <w:rFonts w:ascii="Tahoma" w:hAnsi="Tahoma" w:cs="Tahoma"/>
          <w:sz w:val="22"/>
          <w:szCs w:val="22"/>
        </w:rPr>
        <w:t xml:space="preserve"> </w:t>
      </w:r>
      <w:proofErr w:type="spellStart"/>
      <w:r w:rsidR="00672BE8">
        <w:rPr>
          <w:rFonts w:ascii="Tahoma" w:hAnsi="Tahoma" w:cs="Tahoma"/>
          <w:sz w:val="22"/>
          <w:szCs w:val="22"/>
        </w:rPr>
        <w:t>verbessert</w:t>
      </w:r>
      <w:proofErr w:type="spellEnd"/>
      <w:r w:rsidR="00672BE8">
        <w:rPr>
          <w:rFonts w:ascii="Tahoma" w:hAnsi="Tahoma" w:cs="Tahoma"/>
          <w:sz w:val="22"/>
          <w:szCs w:val="22"/>
        </w:rPr>
        <w:t xml:space="preserve">. </w:t>
      </w:r>
    </w:p>
    <w:p w:rsidR="00672BE8" w:rsidRDefault="00672BE8" w:rsidP="00F06D38">
      <w:pPr>
        <w:jc w:val="both"/>
        <w:rPr>
          <w:rFonts w:ascii="Tahoma" w:hAnsi="Tahoma" w:cs="Tahoma"/>
          <w:sz w:val="22"/>
          <w:szCs w:val="22"/>
        </w:rPr>
      </w:pPr>
    </w:p>
    <w:p w:rsidR="00672BE8" w:rsidRPr="00FF5DAC" w:rsidRDefault="00672BE8" w:rsidP="00F06D38">
      <w:pPr>
        <w:jc w:val="both"/>
        <w:rPr>
          <w:rFonts w:ascii="Tahoma" w:hAnsi="Tahoma" w:cs="Tahoma"/>
          <w:b/>
          <w:sz w:val="22"/>
          <w:szCs w:val="22"/>
        </w:rPr>
      </w:pPr>
      <w:proofErr w:type="spellStart"/>
      <w:proofErr w:type="gramStart"/>
      <w:r w:rsidRPr="00FF5DAC">
        <w:rPr>
          <w:rFonts w:ascii="Tahoma" w:hAnsi="Tahoma" w:cs="Tahoma"/>
          <w:b/>
          <w:sz w:val="22"/>
          <w:szCs w:val="22"/>
        </w:rPr>
        <w:t>Fokus</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auf</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niederspannungsbetriebenen</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aber</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leistungsstarken</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BMD-Motoren</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sowohl</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für</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stationäre</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als</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auch</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für</w:t>
      </w:r>
      <w:proofErr w:type="spellEnd"/>
      <w:r w:rsidRPr="00FF5DAC">
        <w:rPr>
          <w:rFonts w:ascii="Tahoma" w:hAnsi="Tahoma" w:cs="Tahoma"/>
          <w:b/>
          <w:sz w:val="22"/>
          <w:szCs w:val="22"/>
        </w:rPr>
        <w:t xml:space="preserve"> mobile </w:t>
      </w:r>
      <w:proofErr w:type="spellStart"/>
      <w:r w:rsidRPr="00FF5DAC">
        <w:rPr>
          <w:rFonts w:ascii="Tahoma" w:hAnsi="Tahoma" w:cs="Tahoma"/>
          <w:b/>
          <w:sz w:val="22"/>
          <w:szCs w:val="22"/>
        </w:rPr>
        <w:t>Förderanlagen</w:t>
      </w:r>
      <w:proofErr w:type="spellEnd"/>
      <w:proofErr w:type="gramEnd"/>
    </w:p>
    <w:p w:rsidR="00980F5F" w:rsidRDefault="00672BE8" w:rsidP="00F06D38">
      <w:pPr>
        <w:jc w:val="both"/>
        <w:rPr>
          <w:rFonts w:ascii="Tahoma" w:hAnsi="Tahoma" w:cs="Tahoma"/>
          <w:sz w:val="22"/>
          <w:szCs w:val="22"/>
        </w:rPr>
      </w:pPr>
      <w:proofErr w:type="spellStart"/>
      <w:r>
        <w:rPr>
          <w:rFonts w:ascii="Tahoma" w:hAnsi="Tahoma" w:cs="Tahoma"/>
          <w:sz w:val="22"/>
          <w:szCs w:val="22"/>
        </w:rPr>
        <w:t>Im</w:t>
      </w:r>
      <w:proofErr w:type="spellEnd"/>
      <w:r>
        <w:rPr>
          <w:rFonts w:ascii="Tahoma" w:hAnsi="Tahoma" w:cs="Tahoma"/>
          <w:sz w:val="22"/>
          <w:szCs w:val="22"/>
        </w:rPr>
        <w:t xml:space="preserve"> </w:t>
      </w:r>
      <w:proofErr w:type="spellStart"/>
      <w:r>
        <w:rPr>
          <w:rFonts w:ascii="Tahoma" w:hAnsi="Tahoma" w:cs="Tahoma"/>
          <w:sz w:val="22"/>
          <w:szCs w:val="22"/>
        </w:rPr>
        <w:t>Fokus</w:t>
      </w:r>
      <w:proofErr w:type="spellEnd"/>
      <w:r>
        <w:rPr>
          <w:rFonts w:ascii="Tahoma" w:hAnsi="Tahoma" w:cs="Tahoma"/>
          <w:sz w:val="22"/>
          <w:szCs w:val="22"/>
        </w:rPr>
        <w:t xml:space="preserve"> st</w:t>
      </w:r>
      <w:r w:rsidR="00640FFB">
        <w:rPr>
          <w:rFonts w:ascii="Tahoma" w:hAnsi="Tahoma" w:cs="Tahoma"/>
          <w:sz w:val="22"/>
          <w:szCs w:val="22"/>
        </w:rPr>
        <w:t>and</w:t>
      </w:r>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Dreiphasen-Synchronmotor</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sidRPr="006455E6">
        <w:rPr>
          <w:rFonts w:ascii="Tahoma" w:hAnsi="Tahoma" w:cs="Tahoma"/>
          <w:b/>
          <w:sz w:val="22"/>
          <w:szCs w:val="22"/>
        </w:rPr>
        <w:t>BMD-Baureihe</w:t>
      </w:r>
      <w:proofErr w:type="spellEnd"/>
      <w:r>
        <w:rPr>
          <w:rFonts w:ascii="Tahoma" w:hAnsi="Tahoma" w:cs="Tahoma"/>
          <w:sz w:val="22"/>
          <w:szCs w:val="22"/>
        </w:rPr>
        <w:t xml:space="preserve">, </w:t>
      </w:r>
      <w:proofErr w:type="spellStart"/>
      <w:r>
        <w:rPr>
          <w:rFonts w:ascii="Tahoma" w:hAnsi="Tahoma" w:cs="Tahoma"/>
          <w:sz w:val="22"/>
          <w:szCs w:val="22"/>
        </w:rPr>
        <w:t>ein</w:t>
      </w:r>
      <w:proofErr w:type="spellEnd"/>
      <w:r>
        <w:rPr>
          <w:rFonts w:ascii="Tahoma" w:hAnsi="Tahoma" w:cs="Tahoma"/>
          <w:sz w:val="22"/>
          <w:szCs w:val="22"/>
        </w:rPr>
        <w:t xml:space="preserve"> </w:t>
      </w:r>
      <w:proofErr w:type="spellStart"/>
      <w:r>
        <w:rPr>
          <w:rFonts w:ascii="Tahoma" w:hAnsi="Tahoma" w:cs="Tahoma"/>
          <w:sz w:val="22"/>
          <w:szCs w:val="22"/>
        </w:rPr>
        <w:t>Niederspannungsmotor</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sich</w:t>
      </w:r>
      <w:proofErr w:type="spellEnd"/>
      <w:r>
        <w:rPr>
          <w:rFonts w:ascii="Tahoma" w:hAnsi="Tahoma" w:cs="Tahoma"/>
          <w:sz w:val="22"/>
          <w:szCs w:val="22"/>
        </w:rPr>
        <w:t xml:space="preserve"> </w:t>
      </w:r>
      <w:proofErr w:type="spellStart"/>
      <w:r>
        <w:rPr>
          <w:rFonts w:ascii="Tahoma" w:hAnsi="Tahoma" w:cs="Tahoma"/>
          <w:sz w:val="22"/>
          <w:szCs w:val="22"/>
        </w:rPr>
        <w:t>durch</w:t>
      </w:r>
      <w:proofErr w:type="spellEnd"/>
      <w:r>
        <w:rPr>
          <w:rFonts w:ascii="Tahoma" w:hAnsi="Tahoma" w:cs="Tahoma"/>
          <w:sz w:val="22"/>
          <w:szCs w:val="22"/>
        </w:rPr>
        <w:t xml:space="preserve"> </w:t>
      </w:r>
      <w:proofErr w:type="spellStart"/>
      <w:r>
        <w:rPr>
          <w:rFonts w:ascii="Tahoma" w:hAnsi="Tahoma" w:cs="Tahoma"/>
          <w:sz w:val="22"/>
          <w:szCs w:val="22"/>
        </w:rPr>
        <w:t>kompakte</w:t>
      </w:r>
      <w:proofErr w:type="spellEnd"/>
      <w:r>
        <w:rPr>
          <w:rFonts w:ascii="Tahoma" w:hAnsi="Tahoma" w:cs="Tahoma"/>
          <w:sz w:val="22"/>
          <w:szCs w:val="22"/>
        </w:rPr>
        <w:t xml:space="preserve"> </w:t>
      </w:r>
      <w:proofErr w:type="spellStart"/>
      <w:r>
        <w:rPr>
          <w:rFonts w:ascii="Tahoma" w:hAnsi="Tahoma" w:cs="Tahoma"/>
          <w:sz w:val="22"/>
          <w:szCs w:val="22"/>
        </w:rPr>
        <w:t>Abmessungen</w:t>
      </w:r>
      <w:proofErr w:type="spellEnd"/>
      <w:r>
        <w:rPr>
          <w:rFonts w:ascii="Tahoma" w:hAnsi="Tahoma" w:cs="Tahoma"/>
          <w:sz w:val="22"/>
          <w:szCs w:val="22"/>
        </w:rPr>
        <w:t xml:space="preserve"> und </w:t>
      </w:r>
      <w:proofErr w:type="spellStart"/>
      <w:r>
        <w:rPr>
          <w:rFonts w:ascii="Tahoma" w:hAnsi="Tahoma" w:cs="Tahoma"/>
          <w:sz w:val="22"/>
          <w:szCs w:val="22"/>
        </w:rPr>
        <w:t>geringen</w:t>
      </w:r>
      <w:proofErr w:type="spellEnd"/>
      <w:r>
        <w:rPr>
          <w:rFonts w:ascii="Tahoma" w:hAnsi="Tahoma" w:cs="Tahoma"/>
          <w:sz w:val="22"/>
          <w:szCs w:val="22"/>
        </w:rPr>
        <w:t xml:space="preserve">, </w:t>
      </w:r>
      <w:proofErr w:type="spellStart"/>
      <w:r>
        <w:rPr>
          <w:rFonts w:ascii="Tahoma" w:hAnsi="Tahoma" w:cs="Tahoma"/>
          <w:sz w:val="22"/>
          <w:szCs w:val="22"/>
        </w:rPr>
        <w:t>bzw</w:t>
      </w:r>
      <w:proofErr w:type="spellEnd"/>
      <w:r>
        <w:rPr>
          <w:rFonts w:ascii="Tahoma" w:hAnsi="Tahoma" w:cs="Tahoma"/>
          <w:sz w:val="22"/>
          <w:szCs w:val="22"/>
        </w:rPr>
        <w:t xml:space="preserve">. </w:t>
      </w:r>
      <w:proofErr w:type="spellStart"/>
      <w:r>
        <w:rPr>
          <w:rFonts w:ascii="Tahoma" w:hAnsi="Tahoma" w:cs="Tahoma"/>
          <w:sz w:val="22"/>
          <w:szCs w:val="22"/>
        </w:rPr>
        <w:t>mittleren</w:t>
      </w:r>
      <w:proofErr w:type="spellEnd"/>
      <w:r>
        <w:rPr>
          <w:rFonts w:ascii="Tahoma" w:hAnsi="Tahoma" w:cs="Tahoma"/>
          <w:sz w:val="22"/>
          <w:szCs w:val="22"/>
        </w:rPr>
        <w:t xml:space="preserve"> </w:t>
      </w:r>
      <w:proofErr w:type="spellStart"/>
      <w:r>
        <w:rPr>
          <w:rFonts w:ascii="Tahoma" w:hAnsi="Tahoma" w:cs="Tahoma"/>
          <w:sz w:val="22"/>
          <w:szCs w:val="22"/>
        </w:rPr>
        <w:t>Trägheitsmoment</w:t>
      </w:r>
      <w:proofErr w:type="spellEnd"/>
      <w:r>
        <w:rPr>
          <w:rFonts w:ascii="Tahoma" w:hAnsi="Tahoma" w:cs="Tahoma"/>
          <w:sz w:val="22"/>
          <w:szCs w:val="22"/>
        </w:rPr>
        <w:t xml:space="preserve"> </w:t>
      </w:r>
      <w:proofErr w:type="spellStart"/>
      <w:r>
        <w:rPr>
          <w:rFonts w:ascii="Tahoma" w:hAnsi="Tahoma" w:cs="Tahoma"/>
          <w:sz w:val="22"/>
          <w:szCs w:val="22"/>
        </w:rPr>
        <w:t>auszeichnet</w:t>
      </w:r>
      <w:proofErr w:type="spellEnd"/>
      <w:r>
        <w:rPr>
          <w:rFonts w:ascii="Tahoma" w:hAnsi="Tahoma" w:cs="Tahoma"/>
          <w:sz w:val="22"/>
          <w:szCs w:val="22"/>
        </w:rPr>
        <w:t xml:space="preserve"> und </w:t>
      </w:r>
      <w:proofErr w:type="spellStart"/>
      <w:r>
        <w:rPr>
          <w:rFonts w:ascii="Tahoma" w:hAnsi="Tahoma" w:cs="Tahoma"/>
          <w:sz w:val="22"/>
          <w:szCs w:val="22"/>
        </w:rPr>
        <w:t>für</w:t>
      </w:r>
      <w:proofErr w:type="spellEnd"/>
      <w:r>
        <w:rPr>
          <w:rFonts w:ascii="Tahoma" w:hAnsi="Tahoma" w:cs="Tahoma"/>
          <w:sz w:val="22"/>
          <w:szCs w:val="22"/>
        </w:rPr>
        <w:t xml:space="preserve"> </w:t>
      </w:r>
      <w:proofErr w:type="spellStart"/>
      <w:r w:rsidR="00B767E3">
        <w:rPr>
          <w:rFonts w:ascii="Tahoma" w:hAnsi="Tahoma" w:cs="Tahoma"/>
          <w:sz w:val="22"/>
          <w:szCs w:val="22"/>
        </w:rPr>
        <w:t>äußerst</w:t>
      </w:r>
      <w:proofErr w:type="spellEnd"/>
      <w:r w:rsidR="00B767E3">
        <w:rPr>
          <w:rFonts w:ascii="Tahoma" w:hAnsi="Tahoma" w:cs="Tahoma"/>
          <w:sz w:val="22"/>
          <w:szCs w:val="22"/>
        </w:rPr>
        <w:t xml:space="preserve"> </w:t>
      </w:r>
      <w:proofErr w:type="spellStart"/>
      <w:r w:rsidR="00B767E3">
        <w:rPr>
          <w:rFonts w:ascii="Tahoma" w:hAnsi="Tahoma" w:cs="Tahoma"/>
          <w:sz w:val="22"/>
          <w:szCs w:val="22"/>
        </w:rPr>
        <w:t>dynamische</w:t>
      </w:r>
      <w:proofErr w:type="spellEnd"/>
      <w:r w:rsidR="00B767E3">
        <w:rPr>
          <w:rFonts w:ascii="Tahoma" w:hAnsi="Tahoma" w:cs="Tahoma"/>
          <w:sz w:val="22"/>
          <w:szCs w:val="22"/>
        </w:rPr>
        <w:t xml:space="preserve"> </w:t>
      </w:r>
      <w:proofErr w:type="spellStart"/>
      <w:r w:rsidR="00B767E3">
        <w:rPr>
          <w:rFonts w:ascii="Tahoma" w:hAnsi="Tahoma" w:cs="Tahoma"/>
          <w:sz w:val="22"/>
          <w:szCs w:val="22"/>
        </w:rPr>
        <w:t>industrielle</w:t>
      </w:r>
      <w:proofErr w:type="spellEnd"/>
      <w:r w:rsidR="00B767E3">
        <w:rPr>
          <w:rFonts w:ascii="Tahoma" w:hAnsi="Tahoma" w:cs="Tahoma"/>
          <w:sz w:val="22"/>
          <w:szCs w:val="22"/>
        </w:rPr>
        <w:t xml:space="preserve"> </w:t>
      </w:r>
      <w:proofErr w:type="spellStart"/>
      <w:r w:rsidR="00B767E3">
        <w:rPr>
          <w:rFonts w:ascii="Tahoma" w:hAnsi="Tahoma" w:cs="Tahoma"/>
          <w:sz w:val="22"/>
          <w:szCs w:val="22"/>
        </w:rPr>
        <w:t>Anwendungen</w:t>
      </w:r>
      <w:proofErr w:type="spellEnd"/>
      <w:r w:rsidR="00B767E3">
        <w:rPr>
          <w:rFonts w:ascii="Tahoma" w:hAnsi="Tahoma" w:cs="Tahoma"/>
          <w:sz w:val="22"/>
          <w:szCs w:val="22"/>
        </w:rPr>
        <w:t xml:space="preserve">, </w:t>
      </w:r>
      <w:proofErr w:type="spellStart"/>
      <w:r w:rsidR="00B767E3">
        <w:rPr>
          <w:rFonts w:ascii="Tahoma" w:hAnsi="Tahoma" w:cs="Tahoma"/>
          <w:sz w:val="22"/>
          <w:szCs w:val="22"/>
        </w:rPr>
        <w:t>AMRs</w:t>
      </w:r>
      <w:proofErr w:type="spellEnd"/>
      <w:r w:rsidR="00B767E3">
        <w:rPr>
          <w:rFonts w:ascii="Tahoma" w:hAnsi="Tahoma" w:cs="Tahoma"/>
          <w:sz w:val="22"/>
          <w:szCs w:val="22"/>
        </w:rPr>
        <w:t xml:space="preserve"> und </w:t>
      </w:r>
      <w:proofErr w:type="spellStart"/>
      <w:r w:rsidR="00B767E3">
        <w:rPr>
          <w:rFonts w:ascii="Tahoma" w:hAnsi="Tahoma" w:cs="Tahoma"/>
          <w:sz w:val="22"/>
          <w:szCs w:val="22"/>
        </w:rPr>
        <w:t>AGVs</w:t>
      </w:r>
      <w:proofErr w:type="spellEnd"/>
      <w:r w:rsidR="00B767E3">
        <w:rPr>
          <w:rFonts w:ascii="Tahoma" w:hAnsi="Tahoma" w:cs="Tahoma"/>
          <w:sz w:val="22"/>
          <w:szCs w:val="22"/>
        </w:rPr>
        <w:t xml:space="preserve"> </w:t>
      </w:r>
      <w:proofErr w:type="spellStart"/>
      <w:r w:rsidR="00B767E3">
        <w:rPr>
          <w:rFonts w:ascii="Tahoma" w:hAnsi="Tahoma" w:cs="Tahoma"/>
          <w:sz w:val="22"/>
          <w:szCs w:val="22"/>
        </w:rPr>
        <w:t>geeignet</w:t>
      </w:r>
      <w:proofErr w:type="spellEnd"/>
      <w:r w:rsidR="00B767E3">
        <w:rPr>
          <w:rFonts w:ascii="Tahoma" w:hAnsi="Tahoma" w:cs="Tahoma"/>
          <w:sz w:val="22"/>
          <w:szCs w:val="22"/>
        </w:rPr>
        <w:t xml:space="preserve"> </w:t>
      </w:r>
      <w:proofErr w:type="spellStart"/>
      <w:proofErr w:type="gramStart"/>
      <w:r w:rsidR="00B767E3">
        <w:rPr>
          <w:rFonts w:ascii="Tahoma" w:hAnsi="Tahoma" w:cs="Tahoma"/>
          <w:sz w:val="22"/>
          <w:szCs w:val="22"/>
        </w:rPr>
        <w:t>ist</w:t>
      </w:r>
      <w:proofErr w:type="spellEnd"/>
      <w:r w:rsidR="00B767E3">
        <w:rPr>
          <w:rFonts w:ascii="Tahoma" w:hAnsi="Tahoma" w:cs="Tahoma"/>
          <w:sz w:val="22"/>
          <w:szCs w:val="22"/>
        </w:rPr>
        <w:t>.</w:t>
      </w:r>
      <w:proofErr w:type="gramEnd"/>
      <w:r w:rsidR="00B767E3">
        <w:rPr>
          <w:rFonts w:ascii="Tahoma" w:hAnsi="Tahoma" w:cs="Tahoma"/>
          <w:sz w:val="22"/>
          <w:szCs w:val="22"/>
        </w:rPr>
        <w:t xml:space="preserve"> </w:t>
      </w:r>
      <w:proofErr w:type="spellStart"/>
      <w:r w:rsidR="00B767E3">
        <w:rPr>
          <w:rFonts w:ascii="Tahoma" w:hAnsi="Tahoma" w:cs="Tahoma"/>
          <w:sz w:val="22"/>
          <w:szCs w:val="22"/>
        </w:rPr>
        <w:t>Es</w:t>
      </w:r>
      <w:proofErr w:type="spellEnd"/>
      <w:r w:rsidR="00B767E3">
        <w:rPr>
          <w:rFonts w:ascii="Tahoma" w:hAnsi="Tahoma" w:cs="Tahoma"/>
          <w:sz w:val="22"/>
          <w:szCs w:val="22"/>
        </w:rPr>
        <w:t xml:space="preserve"> </w:t>
      </w:r>
      <w:proofErr w:type="spellStart"/>
      <w:r w:rsidR="00B767E3">
        <w:rPr>
          <w:rFonts w:ascii="Tahoma" w:hAnsi="Tahoma" w:cs="Tahoma"/>
          <w:sz w:val="22"/>
          <w:szCs w:val="22"/>
        </w:rPr>
        <w:t>handelt</w:t>
      </w:r>
      <w:proofErr w:type="spellEnd"/>
      <w:r w:rsidR="00B767E3">
        <w:rPr>
          <w:rFonts w:ascii="Tahoma" w:hAnsi="Tahoma" w:cs="Tahoma"/>
          <w:sz w:val="22"/>
          <w:szCs w:val="22"/>
        </w:rPr>
        <w:t xml:space="preserve"> </w:t>
      </w:r>
      <w:proofErr w:type="spellStart"/>
      <w:r w:rsidR="00B767E3">
        <w:rPr>
          <w:rFonts w:ascii="Tahoma" w:hAnsi="Tahoma" w:cs="Tahoma"/>
          <w:sz w:val="22"/>
          <w:szCs w:val="22"/>
        </w:rPr>
        <w:t>sich</w:t>
      </w:r>
      <w:proofErr w:type="spellEnd"/>
      <w:r w:rsidR="00B767E3">
        <w:rPr>
          <w:rFonts w:ascii="Tahoma" w:hAnsi="Tahoma" w:cs="Tahoma"/>
          <w:sz w:val="22"/>
          <w:szCs w:val="22"/>
        </w:rPr>
        <w:t xml:space="preserve"> </w:t>
      </w:r>
      <w:proofErr w:type="spellStart"/>
      <w:r w:rsidR="00B767E3">
        <w:rPr>
          <w:rFonts w:ascii="Tahoma" w:hAnsi="Tahoma" w:cs="Tahoma"/>
          <w:sz w:val="22"/>
          <w:szCs w:val="22"/>
        </w:rPr>
        <w:t>um</w:t>
      </w:r>
      <w:proofErr w:type="spellEnd"/>
      <w:r w:rsidR="00B767E3">
        <w:rPr>
          <w:rFonts w:ascii="Tahoma" w:hAnsi="Tahoma" w:cs="Tahoma"/>
          <w:sz w:val="22"/>
          <w:szCs w:val="22"/>
        </w:rPr>
        <w:t xml:space="preserve"> </w:t>
      </w:r>
      <w:proofErr w:type="spellStart"/>
      <w:r w:rsidR="00B767E3">
        <w:rPr>
          <w:rFonts w:ascii="Tahoma" w:hAnsi="Tahoma" w:cs="Tahoma"/>
          <w:sz w:val="22"/>
          <w:szCs w:val="22"/>
        </w:rPr>
        <w:t>einen</w:t>
      </w:r>
      <w:proofErr w:type="spellEnd"/>
      <w:r w:rsidR="00B767E3">
        <w:rPr>
          <w:rFonts w:ascii="Tahoma" w:hAnsi="Tahoma" w:cs="Tahoma"/>
          <w:sz w:val="22"/>
          <w:szCs w:val="22"/>
        </w:rPr>
        <w:t xml:space="preserve"> </w:t>
      </w:r>
      <w:proofErr w:type="spellStart"/>
      <w:r w:rsidR="00B767E3" w:rsidRPr="006455E6">
        <w:rPr>
          <w:rFonts w:ascii="Tahoma" w:hAnsi="Tahoma" w:cs="Tahoma"/>
          <w:b/>
          <w:sz w:val="22"/>
          <w:szCs w:val="22"/>
        </w:rPr>
        <w:t>bürstenlosen</w:t>
      </w:r>
      <w:proofErr w:type="spellEnd"/>
      <w:r w:rsidR="00B767E3" w:rsidRPr="006455E6">
        <w:rPr>
          <w:rFonts w:ascii="Tahoma" w:hAnsi="Tahoma" w:cs="Tahoma"/>
          <w:b/>
          <w:sz w:val="22"/>
          <w:szCs w:val="22"/>
        </w:rPr>
        <w:t xml:space="preserve"> </w:t>
      </w:r>
      <w:proofErr w:type="spellStart"/>
      <w:r w:rsidR="00B767E3" w:rsidRPr="006455E6">
        <w:rPr>
          <w:rFonts w:ascii="Tahoma" w:hAnsi="Tahoma" w:cs="Tahoma"/>
          <w:b/>
          <w:sz w:val="22"/>
          <w:szCs w:val="22"/>
        </w:rPr>
        <w:t>Permanentmagnet-</w:t>
      </w:r>
      <w:proofErr w:type="spellEnd"/>
      <w:r w:rsidR="00B767E3" w:rsidRPr="006455E6">
        <w:rPr>
          <w:rFonts w:ascii="Tahoma" w:hAnsi="Tahoma" w:cs="Tahoma"/>
          <w:b/>
          <w:sz w:val="22"/>
          <w:szCs w:val="22"/>
        </w:rPr>
        <w:t xml:space="preserve"> </w:t>
      </w:r>
      <w:r w:rsidR="00B767E3" w:rsidRPr="00640FFB">
        <w:rPr>
          <w:rFonts w:ascii="Tahoma" w:hAnsi="Tahoma" w:cs="Tahoma"/>
          <w:sz w:val="22"/>
          <w:szCs w:val="22"/>
        </w:rPr>
        <w:t>und</w:t>
      </w:r>
      <w:r w:rsidR="00B767E3" w:rsidRPr="006455E6">
        <w:rPr>
          <w:rFonts w:ascii="Tahoma" w:hAnsi="Tahoma" w:cs="Tahoma"/>
          <w:b/>
          <w:sz w:val="22"/>
          <w:szCs w:val="22"/>
        </w:rPr>
        <w:t xml:space="preserve"> </w:t>
      </w:r>
      <w:proofErr w:type="spellStart"/>
      <w:r w:rsidR="00B767E3" w:rsidRPr="006455E6">
        <w:rPr>
          <w:rFonts w:ascii="Tahoma" w:hAnsi="Tahoma" w:cs="Tahoma"/>
          <w:b/>
          <w:sz w:val="22"/>
          <w:szCs w:val="22"/>
        </w:rPr>
        <w:t>Niederspannungsmotor</w:t>
      </w:r>
      <w:proofErr w:type="spellEnd"/>
      <w:r w:rsidR="00B767E3">
        <w:rPr>
          <w:rFonts w:ascii="Tahoma" w:hAnsi="Tahoma" w:cs="Tahoma"/>
          <w:sz w:val="22"/>
          <w:szCs w:val="22"/>
        </w:rPr>
        <w:t xml:space="preserve"> (von 24 bis 48 Volt), </w:t>
      </w:r>
      <w:proofErr w:type="spellStart"/>
      <w:r w:rsidR="00B767E3">
        <w:rPr>
          <w:rFonts w:ascii="Tahoma" w:hAnsi="Tahoma" w:cs="Tahoma"/>
          <w:sz w:val="22"/>
          <w:szCs w:val="22"/>
        </w:rPr>
        <w:t>der</w:t>
      </w:r>
      <w:proofErr w:type="spellEnd"/>
      <w:r w:rsidR="00B767E3">
        <w:rPr>
          <w:rFonts w:ascii="Tahoma" w:hAnsi="Tahoma" w:cs="Tahoma"/>
          <w:sz w:val="22"/>
          <w:szCs w:val="22"/>
        </w:rPr>
        <w:t xml:space="preserve"> </w:t>
      </w:r>
      <w:proofErr w:type="spellStart"/>
      <w:r w:rsidR="00F02C72" w:rsidRPr="006455E6">
        <w:rPr>
          <w:rFonts w:ascii="Tahoma" w:hAnsi="Tahoma" w:cs="Tahoma"/>
          <w:b/>
          <w:sz w:val="22"/>
          <w:szCs w:val="22"/>
        </w:rPr>
        <w:t>äußerst</w:t>
      </w:r>
      <w:proofErr w:type="spellEnd"/>
      <w:r w:rsidR="00F02C72">
        <w:rPr>
          <w:rFonts w:ascii="Tahoma" w:hAnsi="Tahoma" w:cs="Tahoma"/>
          <w:sz w:val="22"/>
          <w:szCs w:val="22"/>
        </w:rPr>
        <w:t xml:space="preserve"> </w:t>
      </w:r>
      <w:proofErr w:type="spellStart"/>
      <w:r w:rsidR="00F02C72" w:rsidRPr="006455E6">
        <w:rPr>
          <w:rFonts w:ascii="Tahoma" w:hAnsi="Tahoma" w:cs="Tahoma"/>
          <w:b/>
          <w:sz w:val="22"/>
          <w:szCs w:val="22"/>
        </w:rPr>
        <w:t>effizient</w:t>
      </w:r>
      <w:proofErr w:type="spellEnd"/>
      <w:r w:rsidR="00F02C72" w:rsidRPr="006455E6">
        <w:rPr>
          <w:rFonts w:ascii="Tahoma" w:hAnsi="Tahoma" w:cs="Tahoma"/>
          <w:b/>
          <w:sz w:val="22"/>
          <w:szCs w:val="22"/>
        </w:rPr>
        <w:t xml:space="preserve"> </w:t>
      </w:r>
      <w:proofErr w:type="spellStart"/>
      <w:r w:rsidR="00F02C72" w:rsidRPr="006455E6">
        <w:rPr>
          <w:rFonts w:ascii="Tahoma" w:hAnsi="Tahoma" w:cs="Tahoma"/>
          <w:b/>
          <w:sz w:val="22"/>
          <w:szCs w:val="22"/>
        </w:rPr>
        <w:t>ist</w:t>
      </w:r>
      <w:proofErr w:type="spellEnd"/>
      <w:r w:rsidR="00F02C72" w:rsidRPr="006455E6">
        <w:rPr>
          <w:rFonts w:ascii="Tahoma" w:hAnsi="Tahoma" w:cs="Tahoma"/>
          <w:b/>
          <w:sz w:val="22"/>
          <w:szCs w:val="22"/>
        </w:rPr>
        <w:t xml:space="preserve"> </w:t>
      </w:r>
      <w:r w:rsidR="006455E6" w:rsidRPr="006455E6">
        <w:rPr>
          <w:rFonts w:ascii="Tahoma" w:hAnsi="Tahoma" w:cs="Tahoma"/>
          <w:b/>
          <w:sz w:val="22"/>
          <w:szCs w:val="22"/>
        </w:rPr>
        <w:t>(IE5)</w:t>
      </w:r>
      <w:r w:rsidR="006455E6">
        <w:rPr>
          <w:rFonts w:ascii="Tahoma" w:hAnsi="Tahoma" w:cs="Tahoma"/>
          <w:sz w:val="22"/>
          <w:szCs w:val="22"/>
        </w:rPr>
        <w:t xml:space="preserve"> </w:t>
      </w:r>
      <w:r w:rsidR="00F02C72">
        <w:rPr>
          <w:rFonts w:ascii="Tahoma" w:hAnsi="Tahoma" w:cs="Tahoma"/>
          <w:sz w:val="22"/>
          <w:szCs w:val="22"/>
        </w:rPr>
        <w:t xml:space="preserve">und </w:t>
      </w:r>
      <w:proofErr w:type="spellStart"/>
      <w:r w:rsidR="00F02C72">
        <w:rPr>
          <w:rFonts w:ascii="Tahoma" w:hAnsi="Tahoma" w:cs="Tahoma"/>
          <w:sz w:val="22"/>
          <w:szCs w:val="22"/>
        </w:rPr>
        <w:t>einen</w:t>
      </w:r>
      <w:proofErr w:type="spellEnd"/>
      <w:r w:rsidR="00F02C72">
        <w:rPr>
          <w:rFonts w:ascii="Tahoma" w:hAnsi="Tahoma" w:cs="Tahoma"/>
          <w:sz w:val="22"/>
          <w:szCs w:val="22"/>
        </w:rPr>
        <w:t xml:space="preserve"> </w:t>
      </w:r>
      <w:proofErr w:type="spellStart"/>
      <w:r w:rsidR="00F02C72">
        <w:rPr>
          <w:rFonts w:ascii="Tahoma" w:hAnsi="Tahoma" w:cs="Tahoma"/>
          <w:sz w:val="22"/>
          <w:szCs w:val="22"/>
        </w:rPr>
        <w:t>weiteren</w:t>
      </w:r>
      <w:proofErr w:type="spellEnd"/>
      <w:r w:rsidR="00F02C72">
        <w:rPr>
          <w:rFonts w:ascii="Tahoma" w:hAnsi="Tahoma" w:cs="Tahoma"/>
          <w:sz w:val="22"/>
          <w:szCs w:val="22"/>
        </w:rPr>
        <w:t xml:space="preserve"> </w:t>
      </w:r>
      <w:proofErr w:type="spellStart"/>
      <w:r w:rsidR="00F02C72">
        <w:rPr>
          <w:rFonts w:ascii="Tahoma" w:hAnsi="Tahoma" w:cs="Tahoma"/>
          <w:sz w:val="22"/>
          <w:szCs w:val="22"/>
        </w:rPr>
        <w:t>Vorteil</w:t>
      </w:r>
      <w:proofErr w:type="spellEnd"/>
      <w:r w:rsidR="00F02C72">
        <w:rPr>
          <w:rFonts w:ascii="Tahoma" w:hAnsi="Tahoma" w:cs="Tahoma"/>
          <w:sz w:val="22"/>
          <w:szCs w:val="22"/>
        </w:rPr>
        <w:t xml:space="preserve"> </w:t>
      </w:r>
      <w:proofErr w:type="spellStart"/>
      <w:r w:rsidR="00F02C72">
        <w:rPr>
          <w:rFonts w:ascii="Tahoma" w:hAnsi="Tahoma" w:cs="Tahoma"/>
          <w:sz w:val="22"/>
          <w:szCs w:val="22"/>
        </w:rPr>
        <w:t>bietet</w:t>
      </w:r>
      <w:proofErr w:type="spellEnd"/>
      <w:r w:rsidR="00F02C72">
        <w:rPr>
          <w:rFonts w:ascii="Tahoma" w:hAnsi="Tahoma" w:cs="Tahoma"/>
          <w:sz w:val="22"/>
          <w:szCs w:val="22"/>
        </w:rPr>
        <w:t xml:space="preserve">: </w:t>
      </w:r>
      <w:proofErr w:type="spellStart"/>
      <w:r w:rsidR="00F02C72">
        <w:rPr>
          <w:rFonts w:ascii="Tahoma" w:hAnsi="Tahoma" w:cs="Tahoma"/>
          <w:sz w:val="22"/>
          <w:szCs w:val="22"/>
        </w:rPr>
        <w:t>im</w:t>
      </w:r>
      <w:proofErr w:type="spellEnd"/>
      <w:r w:rsidR="00F02C72">
        <w:rPr>
          <w:rFonts w:ascii="Tahoma" w:hAnsi="Tahoma" w:cs="Tahoma"/>
          <w:sz w:val="22"/>
          <w:szCs w:val="22"/>
        </w:rPr>
        <w:t xml:space="preserve"> </w:t>
      </w:r>
      <w:proofErr w:type="spellStart"/>
      <w:r w:rsidR="00F02C72">
        <w:rPr>
          <w:rFonts w:ascii="Tahoma" w:hAnsi="Tahoma" w:cs="Tahoma"/>
          <w:sz w:val="22"/>
          <w:szCs w:val="22"/>
        </w:rPr>
        <w:t>Gegensatz</w:t>
      </w:r>
      <w:proofErr w:type="spellEnd"/>
      <w:r w:rsidR="00F02C72">
        <w:rPr>
          <w:rFonts w:ascii="Tahoma" w:hAnsi="Tahoma" w:cs="Tahoma"/>
          <w:sz w:val="22"/>
          <w:szCs w:val="22"/>
        </w:rPr>
        <w:t xml:space="preserve"> </w:t>
      </w:r>
      <w:proofErr w:type="spellStart"/>
      <w:r w:rsidR="00F02C72">
        <w:rPr>
          <w:rFonts w:ascii="Tahoma" w:hAnsi="Tahoma" w:cs="Tahoma"/>
          <w:sz w:val="22"/>
          <w:szCs w:val="22"/>
        </w:rPr>
        <w:t>zu</w:t>
      </w:r>
      <w:proofErr w:type="spellEnd"/>
      <w:r w:rsidR="00F02C72">
        <w:rPr>
          <w:rFonts w:ascii="Tahoma" w:hAnsi="Tahoma" w:cs="Tahoma"/>
          <w:sz w:val="22"/>
          <w:szCs w:val="22"/>
        </w:rPr>
        <w:t xml:space="preserve"> </w:t>
      </w:r>
      <w:proofErr w:type="spellStart"/>
      <w:r w:rsidR="00F02C72">
        <w:rPr>
          <w:rFonts w:ascii="Tahoma" w:hAnsi="Tahoma" w:cs="Tahoma"/>
          <w:sz w:val="22"/>
          <w:szCs w:val="22"/>
        </w:rPr>
        <w:t>herkömmlichen</w:t>
      </w:r>
      <w:proofErr w:type="spellEnd"/>
      <w:r w:rsidR="00F02C72">
        <w:rPr>
          <w:rFonts w:ascii="Tahoma" w:hAnsi="Tahoma" w:cs="Tahoma"/>
          <w:sz w:val="22"/>
          <w:szCs w:val="22"/>
        </w:rPr>
        <w:t xml:space="preserve"> </w:t>
      </w:r>
      <w:proofErr w:type="spellStart"/>
      <w:r w:rsidR="00F02C72">
        <w:rPr>
          <w:rFonts w:ascii="Tahoma" w:hAnsi="Tahoma" w:cs="Tahoma"/>
          <w:sz w:val="22"/>
          <w:szCs w:val="22"/>
        </w:rPr>
        <w:t>Schrittmotoren</w:t>
      </w:r>
      <w:proofErr w:type="spellEnd"/>
      <w:r w:rsidR="00F02C72">
        <w:rPr>
          <w:rFonts w:ascii="Tahoma" w:hAnsi="Tahoma" w:cs="Tahoma"/>
          <w:sz w:val="22"/>
          <w:szCs w:val="22"/>
        </w:rPr>
        <w:t xml:space="preserve"> </w:t>
      </w:r>
      <w:proofErr w:type="spellStart"/>
      <w:r w:rsidR="00F02C72">
        <w:rPr>
          <w:rFonts w:ascii="Tahoma" w:hAnsi="Tahoma" w:cs="Tahoma"/>
          <w:sz w:val="22"/>
          <w:szCs w:val="22"/>
        </w:rPr>
        <w:t>ist</w:t>
      </w:r>
      <w:proofErr w:type="spellEnd"/>
      <w:r w:rsidR="00F02C72">
        <w:rPr>
          <w:rFonts w:ascii="Tahoma" w:hAnsi="Tahoma" w:cs="Tahoma"/>
          <w:sz w:val="22"/>
          <w:szCs w:val="22"/>
        </w:rPr>
        <w:t xml:space="preserve"> </w:t>
      </w:r>
      <w:proofErr w:type="spellStart"/>
      <w:r w:rsidR="00F02C72">
        <w:rPr>
          <w:rFonts w:ascii="Tahoma" w:hAnsi="Tahoma" w:cs="Tahoma"/>
          <w:sz w:val="22"/>
          <w:szCs w:val="22"/>
        </w:rPr>
        <w:t>er</w:t>
      </w:r>
      <w:proofErr w:type="spellEnd"/>
      <w:r w:rsidR="00F02C72">
        <w:rPr>
          <w:rFonts w:ascii="Tahoma" w:hAnsi="Tahoma" w:cs="Tahoma"/>
          <w:sz w:val="22"/>
          <w:szCs w:val="22"/>
        </w:rPr>
        <w:t xml:space="preserve"> </w:t>
      </w:r>
      <w:proofErr w:type="spellStart"/>
      <w:r w:rsidR="00F02C72">
        <w:rPr>
          <w:rFonts w:ascii="Tahoma" w:hAnsi="Tahoma" w:cs="Tahoma"/>
          <w:sz w:val="22"/>
          <w:szCs w:val="22"/>
        </w:rPr>
        <w:t>nicht</w:t>
      </w:r>
      <w:proofErr w:type="spellEnd"/>
      <w:r w:rsidR="00F02C72">
        <w:rPr>
          <w:rFonts w:ascii="Tahoma" w:hAnsi="Tahoma" w:cs="Tahoma"/>
          <w:sz w:val="22"/>
          <w:szCs w:val="22"/>
        </w:rPr>
        <w:t xml:space="preserve"> </w:t>
      </w:r>
      <w:proofErr w:type="spellStart"/>
      <w:r w:rsidR="00F02C72">
        <w:rPr>
          <w:rFonts w:ascii="Tahoma" w:hAnsi="Tahoma" w:cs="Tahoma"/>
          <w:sz w:val="22"/>
          <w:szCs w:val="22"/>
        </w:rPr>
        <w:t>für</w:t>
      </w:r>
      <w:proofErr w:type="spellEnd"/>
      <w:r w:rsidR="00F02C72">
        <w:rPr>
          <w:rFonts w:ascii="Tahoma" w:hAnsi="Tahoma" w:cs="Tahoma"/>
          <w:sz w:val="22"/>
          <w:szCs w:val="22"/>
        </w:rPr>
        <w:t xml:space="preserve"> </w:t>
      </w:r>
      <w:proofErr w:type="spellStart"/>
      <w:r w:rsidR="00F02C72">
        <w:rPr>
          <w:rFonts w:ascii="Tahoma" w:hAnsi="Tahoma" w:cs="Tahoma"/>
          <w:sz w:val="22"/>
          <w:szCs w:val="22"/>
        </w:rPr>
        <w:t>Gleichstrom</w:t>
      </w:r>
      <w:proofErr w:type="spellEnd"/>
      <w:r w:rsidR="00F02C72">
        <w:rPr>
          <w:rFonts w:ascii="Tahoma" w:hAnsi="Tahoma" w:cs="Tahoma"/>
          <w:sz w:val="22"/>
          <w:szCs w:val="22"/>
        </w:rPr>
        <w:t xml:space="preserve">, </w:t>
      </w:r>
      <w:proofErr w:type="spellStart"/>
      <w:r w:rsidR="00F02C72">
        <w:rPr>
          <w:rFonts w:ascii="Tahoma" w:hAnsi="Tahoma" w:cs="Tahoma"/>
          <w:sz w:val="22"/>
          <w:szCs w:val="22"/>
        </w:rPr>
        <w:t>sondern</w:t>
      </w:r>
      <w:proofErr w:type="spellEnd"/>
      <w:r w:rsidR="00F02C72">
        <w:rPr>
          <w:rFonts w:ascii="Tahoma" w:hAnsi="Tahoma" w:cs="Tahoma"/>
          <w:sz w:val="22"/>
          <w:szCs w:val="22"/>
        </w:rPr>
        <w:t xml:space="preserve"> </w:t>
      </w:r>
      <w:proofErr w:type="spellStart"/>
      <w:r w:rsidR="00F02C72">
        <w:rPr>
          <w:rFonts w:ascii="Tahoma" w:hAnsi="Tahoma" w:cs="Tahoma"/>
          <w:sz w:val="22"/>
          <w:szCs w:val="22"/>
        </w:rPr>
        <w:t>für</w:t>
      </w:r>
      <w:proofErr w:type="spellEnd"/>
      <w:r w:rsidR="00F02C72">
        <w:rPr>
          <w:rFonts w:ascii="Tahoma" w:hAnsi="Tahoma" w:cs="Tahoma"/>
          <w:sz w:val="22"/>
          <w:szCs w:val="22"/>
        </w:rPr>
        <w:t xml:space="preserve"> </w:t>
      </w:r>
      <w:proofErr w:type="spellStart"/>
      <w:r w:rsidR="00F02C72" w:rsidRPr="006455E6">
        <w:rPr>
          <w:rFonts w:ascii="Tahoma" w:hAnsi="Tahoma" w:cs="Tahoma"/>
          <w:b/>
          <w:sz w:val="22"/>
          <w:szCs w:val="22"/>
        </w:rPr>
        <w:t>Drehstrom</w:t>
      </w:r>
      <w:proofErr w:type="spellEnd"/>
      <w:r w:rsidR="00F02C72">
        <w:rPr>
          <w:rFonts w:ascii="Tahoma" w:hAnsi="Tahoma" w:cs="Tahoma"/>
          <w:sz w:val="22"/>
          <w:szCs w:val="22"/>
        </w:rPr>
        <w:t xml:space="preserve"> </w:t>
      </w:r>
      <w:proofErr w:type="spellStart"/>
      <w:r w:rsidR="00F02C72">
        <w:rPr>
          <w:rFonts w:ascii="Tahoma" w:hAnsi="Tahoma" w:cs="Tahoma"/>
          <w:sz w:val="22"/>
          <w:szCs w:val="22"/>
        </w:rPr>
        <w:t>ausgelegt</w:t>
      </w:r>
      <w:proofErr w:type="spellEnd"/>
      <w:r w:rsidR="00F02C72">
        <w:rPr>
          <w:rFonts w:ascii="Tahoma" w:hAnsi="Tahoma" w:cs="Tahoma"/>
          <w:sz w:val="22"/>
          <w:szCs w:val="22"/>
        </w:rPr>
        <w:t xml:space="preserve">, </w:t>
      </w:r>
      <w:proofErr w:type="spellStart"/>
      <w:r w:rsidR="00F02C72">
        <w:rPr>
          <w:rFonts w:ascii="Tahoma" w:hAnsi="Tahoma" w:cs="Tahoma"/>
          <w:sz w:val="22"/>
          <w:szCs w:val="22"/>
        </w:rPr>
        <w:t>was</w:t>
      </w:r>
      <w:proofErr w:type="spellEnd"/>
      <w:r w:rsidR="00F02C72">
        <w:rPr>
          <w:rFonts w:ascii="Tahoma" w:hAnsi="Tahoma" w:cs="Tahoma"/>
          <w:sz w:val="22"/>
          <w:szCs w:val="22"/>
        </w:rPr>
        <w:t xml:space="preserve"> </w:t>
      </w:r>
      <w:proofErr w:type="spellStart"/>
      <w:r w:rsidR="00F02C72" w:rsidRPr="006455E6">
        <w:rPr>
          <w:rFonts w:ascii="Tahoma" w:hAnsi="Tahoma" w:cs="Tahoma"/>
          <w:b/>
          <w:sz w:val="22"/>
          <w:szCs w:val="22"/>
        </w:rPr>
        <w:t>hervorragende</w:t>
      </w:r>
      <w:proofErr w:type="spellEnd"/>
      <w:r w:rsidR="00F02C72" w:rsidRPr="006455E6">
        <w:rPr>
          <w:rFonts w:ascii="Tahoma" w:hAnsi="Tahoma" w:cs="Tahoma"/>
          <w:b/>
          <w:sz w:val="22"/>
          <w:szCs w:val="22"/>
        </w:rPr>
        <w:t xml:space="preserve"> </w:t>
      </w:r>
      <w:proofErr w:type="spellStart"/>
      <w:r w:rsidR="00F02C72" w:rsidRPr="006455E6">
        <w:rPr>
          <w:rFonts w:ascii="Tahoma" w:hAnsi="Tahoma" w:cs="Tahoma"/>
          <w:b/>
          <w:sz w:val="22"/>
          <w:szCs w:val="22"/>
        </w:rPr>
        <w:t>Leistung</w:t>
      </w:r>
      <w:proofErr w:type="spellEnd"/>
      <w:r w:rsidR="00F02C72">
        <w:rPr>
          <w:rFonts w:ascii="Tahoma" w:hAnsi="Tahoma" w:cs="Tahoma"/>
          <w:sz w:val="22"/>
          <w:szCs w:val="22"/>
        </w:rPr>
        <w:t xml:space="preserve"> und </w:t>
      </w:r>
      <w:proofErr w:type="spellStart"/>
      <w:r w:rsidR="00F02C72" w:rsidRPr="006455E6">
        <w:rPr>
          <w:rFonts w:ascii="Tahoma" w:hAnsi="Tahoma" w:cs="Tahoma"/>
          <w:b/>
          <w:sz w:val="22"/>
          <w:szCs w:val="22"/>
        </w:rPr>
        <w:t>exzellente</w:t>
      </w:r>
      <w:proofErr w:type="spellEnd"/>
      <w:r w:rsidR="00F02C72" w:rsidRPr="006455E6">
        <w:rPr>
          <w:rFonts w:ascii="Tahoma" w:hAnsi="Tahoma" w:cs="Tahoma"/>
          <w:b/>
          <w:sz w:val="22"/>
          <w:szCs w:val="22"/>
        </w:rPr>
        <w:t xml:space="preserve"> </w:t>
      </w:r>
      <w:proofErr w:type="spellStart"/>
      <w:r w:rsidR="00F02C72" w:rsidRPr="006455E6">
        <w:rPr>
          <w:rFonts w:ascii="Tahoma" w:hAnsi="Tahoma" w:cs="Tahoma"/>
          <w:b/>
          <w:sz w:val="22"/>
          <w:szCs w:val="22"/>
        </w:rPr>
        <w:t>Drehmomentwerte</w:t>
      </w:r>
      <w:proofErr w:type="spellEnd"/>
      <w:r w:rsidR="00F02C72">
        <w:rPr>
          <w:rFonts w:ascii="Tahoma" w:hAnsi="Tahoma" w:cs="Tahoma"/>
          <w:sz w:val="22"/>
          <w:szCs w:val="22"/>
        </w:rPr>
        <w:t xml:space="preserve"> </w:t>
      </w:r>
      <w:proofErr w:type="spellStart"/>
      <w:r w:rsidR="00F02C72">
        <w:rPr>
          <w:rFonts w:ascii="Tahoma" w:hAnsi="Tahoma" w:cs="Tahoma"/>
          <w:sz w:val="22"/>
          <w:szCs w:val="22"/>
        </w:rPr>
        <w:t>garantiert</w:t>
      </w:r>
      <w:proofErr w:type="spellEnd"/>
      <w:r w:rsidR="00F02C72">
        <w:rPr>
          <w:rFonts w:ascii="Tahoma" w:hAnsi="Tahoma" w:cs="Tahoma"/>
          <w:sz w:val="22"/>
          <w:szCs w:val="22"/>
        </w:rPr>
        <w:t xml:space="preserve">. </w:t>
      </w:r>
      <w:proofErr w:type="spellStart"/>
      <w:proofErr w:type="gramStart"/>
      <w:r w:rsidR="00F02C72">
        <w:rPr>
          <w:rFonts w:ascii="Tahoma" w:hAnsi="Tahoma" w:cs="Tahoma"/>
          <w:sz w:val="22"/>
          <w:szCs w:val="22"/>
        </w:rPr>
        <w:t>Im</w:t>
      </w:r>
      <w:proofErr w:type="spellEnd"/>
      <w:r w:rsidR="00F02C72">
        <w:rPr>
          <w:rFonts w:ascii="Tahoma" w:hAnsi="Tahoma" w:cs="Tahoma"/>
          <w:sz w:val="22"/>
          <w:szCs w:val="22"/>
        </w:rPr>
        <w:t xml:space="preserve"> </w:t>
      </w:r>
      <w:proofErr w:type="spellStart"/>
      <w:r w:rsidR="00F02C72">
        <w:rPr>
          <w:rFonts w:ascii="Tahoma" w:hAnsi="Tahoma" w:cs="Tahoma"/>
          <w:sz w:val="22"/>
          <w:szCs w:val="22"/>
        </w:rPr>
        <w:t>Bereich</w:t>
      </w:r>
      <w:proofErr w:type="spellEnd"/>
      <w:r w:rsidR="00F02C72">
        <w:rPr>
          <w:rFonts w:ascii="Tahoma" w:hAnsi="Tahoma" w:cs="Tahoma"/>
          <w:sz w:val="22"/>
          <w:szCs w:val="22"/>
        </w:rPr>
        <w:t xml:space="preserve"> </w:t>
      </w:r>
      <w:proofErr w:type="spellStart"/>
      <w:r w:rsidR="00F02C72">
        <w:rPr>
          <w:rFonts w:ascii="Tahoma" w:hAnsi="Tahoma" w:cs="Tahoma"/>
          <w:sz w:val="22"/>
          <w:szCs w:val="22"/>
        </w:rPr>
        <w:t>Materialhand</w:t>
      </w:r>
      <w:r w:rsidR="006455E6">
        <w:rPr>
          <w:rFonts w:ascii="Tahoma" w:hAnsi="Tahoma" w:cs="Tahoma"/>
          <w:sz w:val="22"/>
          <w:szCs w:val="22"/>
        </w:rPr>
        <w:t>habung</w:t>
      </w:r>
      <w:proofErr w:type="spellEnd"/>
      <w:r w:rsidR="00F02C72">
        <w:rPr>
          <w:rFonts w:ascii="Tahoma" w:hAnsi="Tahoma" w:cs="Tahoma"/>
          <w:sz w:val="22"/>
          <w:szCs w:val="22"/>
        </w:rPr>
        <w:t xml:space="preserve">, in </w:t>
      </w:r>
      <w:proofErr w:type="spellStart"/>
      <w:r w:rsidR="00F02C72">
        <w:rPr>
          <w:rFonts w:ascii="Tahoma" w:hAnsi="Tahoma" w:cs="Tahoma"/>
          <w:sz w:val="22"/>
          <w:szCs w:val="22"/>
        </w:rPr>
        <w:t>dem</w:t>
      </w:r>
      <w:proofErr w:type="spellEnd"/>
      <w:r w:rsidR="00F02C72">
        <w:rPr>
          <w:rFonts w:ascii="Tahoma" w:hAnsi="Tahoma" w:cs="Tahoma"/>
          <w:sz w:val="22"/>
          <w:szCs w:val="22"/>
        </w:rPr>
        <w:t xml:space="preserve"> feste </w:t>
      </w:r>
      <w:proofErr w:type="spellStart"/>
      <w:r w:rsidR="00F02C72">
        <w:rPr>
          <w:rFonts w:ascii="Tahoma" w:hAnsi="Tahoma" w:cs="Tahoma"/>
          <w:sz w:val="22"/>
          <w:szCs w:val="22"/>
        </w:rPr>
        <w:t>Förderbänder</w:t>
      </w:r>
      <w:proofErr w:type="spellEnd"/>
      <w:r w:rsidR="00F02C72">
        <w:rPr>
          <w:rFonts w:ascii="Tahoma" w:hAnsi="Tahoma" w:cs="Tahoma"/>
          <w:sz w:val="22"/>
          <w:szCs w:val="22"/>
        </w:rPr>
        <w:t xml:space="preserve"> </w:t>
      </w:r>
      <w:proofErr w:type="spellStart"/>
      <w:r w:rsidR="00F02C72">
        <w:rPr>
          <w:rFonts w:ascii="Tahoma" w:hAnsi="Tahoma" w:cs="Tahoma"/>
          <w:sz w:val="22"/>
          <w:szCs w:val="22"/>
        </w:rPr>
        <w:t>zunehmend</w:t>
      </w:r>
      <w:proofErr w:type="spellEnd"/>
      <w:r w:rsidR="00F02C72">
        <w:rPr>
          <w:rFonts w:ascii="Tahoma" w:hAnsi="Tahoma" w:cs="Tahoma"/>
          <w:sz w:val="22"/>
          <w:szCs w:val="22"/>
        </w:rPr>
        <w:t xml:space="preserve"> </w:t>
      </w:r>
      <w:proofErr w:type="spellStart"/>
      <w:r w:rsidR="00F02C72">
        <w:rPr>
          <w:rFonts w:ascii="Tahoma" w:hAnsi="Tahoma" w:cs="Tahoma"/>
          <w:sz w:val="22"/>
          <w:szCs w:val="22"/>
        </w:rPr>
        <w:t>durch</w:t>
      </w:r>
      <w:proofErr w:type="spellEnd"/>
      <w:r w:rsidR="00F02C72">
        <w:rPr>
          <w:rFonts w:ascii="Tahoma" w:hAnsi="Tahoma" w:cs="Tahoma"/>
          <w:sz w:val="22"/>
          <w:szCs w:val="22"/>
        </w:rPr>
        <w:t xml:space="preserve"> </w:t>
      </w:r>
      <w:r w:rsidR="00F02C72" w:rsidRPr="006455E6">
        <w:rPr>
          <w:rFonts w:ascii="Tahoma" w:hAnsi="Tahoma" w:cs="Tahoma"/>
          <w:b/>
          <w:sz w:val="22"/>
          <w:szCs w:val="22"/>
        </w:rPr>
        <w:t xml:space="preserve">mobile </w:t>
      </w:r>
      <w:proofErr w:type="spellStart"/>
      <w:r w:rsidR="00F02C72" w:rsidRPr="006455E6">
        <w:rPr>
          <w:rFonts w:ascii="Tahoma" w:hAnsi="Tahoma" w:cs="Tahoma"/>
          <w:b/>
          <w:sz w:val="22"/>
          <w:szCs w:val="22"/>
        </w:rPr>
        <w:t>Anwendungen</w:t>
      </w:r>
      <w:proofErr w:type="spellEnd"/>
      <w:r w:rsidR="00F02C72">
        <w:rPr>
          <w:rFonts w:ascii="Tahoma" w:hAnsi="Tahoma" w:cs="Tahoma"/>
          <w:sz w:val="22"/>
          <w:szCs w:val="22"/>
        </w:rPr>
        <w:t xml:space="preserve"> </w:t>
      </w:r>
      <w:proofErr w:type="spellStart"/>
      <w:r w:rsidR="00F02C72">
        <w:rPr>
          <w:rFonts w:ascii="Tahoma" w:hAnsi="Tahoma" w:cs="Tahoma"/>
          <w:sz w:val="22"/>
          <w:szCs w:val="22"/>
        </w:rPr>
        <w:t>ersetzt</w:t>
      </w:r>
      <w:proofErr w:type="spellEnd"/>
      <w:r w:rsidR="00F02C72">
        <w:rPr>
          <w:rFonts w:ascii="Tahoma" w:hAnsi="Tahoma" w:cs="Tahoma"/>
          <w:sz w:val="22"/>
          <w:szCs w:val="22"/>
        </w:rPr>
        <w:t xml:space="preserve"> </w:t>
      </w:r>
      <w:proofErr w:type="spellStart"/>
      <w:r w:rsidR="00F02C72">
        <w:rPr>
          <w:rFonts w:ascii="Tahoma" w:hAnsi="Tahoma" w:cs="Tahoma"/>
          <w:sz w:val="22"/>
          <w:szCs w:val="22"/>
        </w:rPr>
        <w:t>werden</w:t>
      </w:r>
      <w:proofErr w:type="spellEnd"/>
      <w:r w:rsidR="00F02C72">
        <w:rPr>
          <w:rFonts w:ascii="Tahoma" w:hAnsi="Tahoma" w:cs="Tahoma"/>
          <w:sz w:val="22"/>
          <w:szCs w:val="22"/>
        </w:rPr>
        <w:t xml:space="preserve">, </w:t>
      </w:r>
      <w:proofErr w:type="spellStart"/>
      <w:r w:rsidR="00F02C72">
        <w:rPr>
          <w:rFonts w:ascii="Tahoma" w:hAnsi="Tahoma" w:cs="Tahoma"/>
          <w:sz w:val="22"/>
          <w:szCs w:val="22"/>
        </w:rPr>
        <w:t>stellt</w:t>
      </w:r>
      <w:proofErr w:type="spellEnd"/>
      <w:r w:rsidR="00F02C72">
        <w:rPr>
          <w:rFonts w:ascii="Tahoma" w:hAnsi="Tahoma" w:cs="Tahoma"/>
          <w:sz w:val="22"/>
          <w:szCs w:val="22"/>
        </w:rPr>
        <w:t xml:space="preserve"> </w:t>
      </w:r>
      <w:proofErr w:type="spellStart"/>
      <w:r w:rsidR="00F02C72">
        <w:rPr>
          <w:rFonts w:ascii="Tahoma" w:hAnsi="Tahoma" w:cs="Tahoma"/>
          <w:sz w:val="22"/>
          <w:szCs w:val="22"/>
        </w:rPr>
        <w:t>der</w:t>
      </w:r>
      <w:proofErr w:type="spellEnd"/>
      <w:r w:rsidR="00F02C72">
        <w:rPr>
          <w:rFonts w:ascii="Tahoma" w:hAnsi="Tahoma" w:cs="Tahoma"/>
          <w:sz w:val="22"/>
          <w:szCs w:val="22"/>
        </w:rPr>
        <w:t xml:space="preserve"> </w:t>
      </w:r>
      <w:proofErr w:type="spellStart"/>
      <w:r w:rsidR="00F02C72">
        <w:rPr>
          <w:rFonts w:ascii="Tahoma" w:hAnsi="Tahoma" w:cs="Tahoma"/>
          <w:sz w:val="22"/>
          <w:szCs w:val="22"/>
        </w:rPr>
        <w:t>BMD-Motor</w:t>
      </w:r>
      <w:proofErr w:type="spellEnd"/>
      <w:r w:rsidR="00F02C72">
        <w:rPr>
          <w:rFonts w:ascii="Tahoma" w:hAnsi="Tahoma" w:cs="Tahoma"/>
          <w:sz w:val="22"/>
          <w:szCs w:val="22"/>
        </w:rPr>
        <w:t xml:space="preserve"> </w:t>
      </w:r>
      <w:proofErr w:type="spellStart"/>
      <w:r w:rsidR="00F02C72">
        <w:rPr>
          <w:rFonts w:ascii="Tahoma" w:hAnsi="Tahoma" w:cs="Tahoma"/>
          <w:sz w:val="22"/>
          <w:szCs w:val="22"/>
        </w:rPr>
        <w:t>die</w:t>
      </w:r>
      <w:proofErr w:type="spellEnd"/>
      <w:r w:rsidR="00F02C72">
        <w:rPr>
          <w:rFonts w:ascii="Tahoma" w:hAnsi="Tahoma" w:cs="Tahoma"/>
          <w:sz w:val="22"/>
          <w:szCs w:val="22"/>
        </w:rPr>
        <w:t xml:space="preserve"> ideale </w:t>
      </w:r>
      <w:proofErr w:type="spellStart"/>
      <w:proofErr w:type="gramEnd"/>
      <w:r w:rsidR="00F02C72">
        <w:rPr>
          <w:rFonts w:ascii="Tahoma" w:hAnsi="Tahoma" w:cs="Tahoma"/>
          <w:sz w:val="22"/>
          <w:szCs w:val="22"/>
        </w:rPr>
        <w:t>Lösung</w:t>
      </w:r>
      <w:proofErr w:type="spellEnd"/>
      <w:r w:rsidR="00F02C72">
        <w:rPr>
          <w:rFonts w:ascii="Tahoma" w:hAnsi="Tahoma" w:cs="Tahoma"/>
          <w:sz w:val="22"/>
          <w:szCs w:val="22"/>
        </w:rPr>
        <w:t xml:space="preserve">. </w:t>
      </w:r>
      <w:proofErr w:type="spellStart"/>
      <w:proofErr w:type="gramStart"/>
      <w:r w:rsidR="00F02C72">
        <w:rPr>
          <w:rFonts w:ascii="Tahoma" w:hAnsi="Tahoma" w:cs="Tahoma"/>
          <w:sz w:val="22"/>
          <w:szCs w:val="22"/>
        </w:rPr>
        <w:t>Auf</w:t>
      </w:r>
      <w:proofErr w:type="spellEnd"/>
      <w:r w:rsidR="00F02C72">
        <w:rPr>
          <w:rFonts w:ascii="Tahoma" w:hAnsi="Tahoma" w:cs="Tahoma"/>
          <w:sz w:val="22"/>
          <w:szCs w:val="22"/>
        </w:rPr>
        <w:t xml:space="preserve"> </w:t>
      </w:r>
      <w:proofErr w:type="spellStart"/>
      <w:r w:rsidR="00F02C72">
        <w:rPr>
          <w:rFonts w:ascii="Tahoma" w:hAnsi="Tahoma" w:cs="Tahoma"/>
          <w:sz w:val="22"/>
          <w:szCs w:val="22"/>
        </w:rPr>
        <w:t>der</w:t>
      </w:r>
      <w:proofErr w:type="spellEnd"/>
      <w:r w:rsidR="00F02C72">
        <w:rPr>
          <w:rFonts w:ascii="Tahoma" w:hAnsi="Tahoma" w:cs="Tahoma"/>
          <w:sz w:val="22"/>
          <w:szCs w:val="22"/>
        </w:rPr>
        <w:t xml:space="preserve"> </w:t>
      </w:r>
      <w:proofErr w:type="spellStart"/>
      <w:r w:rsidR="00F02C72">
        <w:rPr>
          <w:rFonts w:ascii="Tahoma" w:hAnsi="Tahoma" w:cs="Tahoma"/>
          <w:sz w:val="22"/>
          <w:szCs w:val="22"/>
        </w:rPr>
        <w:t>Parcel+Post</w:t>
      </w:r>
      <w:proofErr w:type="spellEnd"/>
      <w:r w:rsidR="00F02C72">
        <w:rPr>
          <w:rFonts w:ascii="Tahoma" w:hAnsi="Tahoma" w:cs="Tahoma"/>
          <w:sz w:val="22"/>
          <w:szCs w:val="22"/>
        </w:rPr>
        <w:t xml:space="preserve"> Expo </w:t>
      </w:r>
      <w:r w:rsidR="00640FFB">
        <w:rPr>
          <w:rFonts w:ascii="Tahoma" w:hAnsi="Tahoma" w:cs="Tahoma"/>
          <w:sz w:val="22"/>
          <w:szCs w:val="22"/>
        </w:rPr>
        <w:t>war</w:t>
      </w:r>
      <w:r w:rsidR="00F02C72">
        <w:rPr>
          <w:rFonts w:ascii="Tahoma" w:hAnsi="Tahoma" w:cs="Tahoma"/>
          <w:sz w:val="22"/>
          <w:szCs w:val="22"/>
        </w:rPr>
        <w:t xml:space="preserve"> </w:t>
      </w:r>
      <w:proofErr w:type="spellStart"/>
      <w:r w:rsidR="00F02C72">
        <w:rPr>
          <w:rFonts w:ascii="Tahoma" w:hAnsi="Tahoma" w:cs="Tahoma"/>
          <w:sz w:val="22"/>
          <w:szCs w:val="22"/>
        </w:rPr>
        <w:t>er</w:t>
      </w:r>
      <w:proofErr w:type="spellEnd"/>
      <w:r w:rsidR="00F02C72">
        <w:rPr>
          <w:rFonts w:ascii="Tahoma" w:hAnsi="Tahoma" w:cs="Tahoma"/>
          <w:sz w:val="22"/>
          <w:szCs w:val="22"/>
        </w:rPr>
        <w:t xml:space="preserve"> </w:t>
      </w:r>
      <w:proofErr w:type="spellStart"/>
      <w:r w:rsidR="00F02C72">
        <w:rPr>
          <w:rFonts w:ascii="Tahoma" w:hAnsi="Tahoma" w:cs="Tahoma"/>
          <w:sz w:val="22"/>
          <w:szCs w:val="22"/>
        </w:rPr>
        <w:t>mit</w:t>
      </w:r>
      <w:proofErr w:type="spellEnd"/>
      <w:r w:rsidR="00F02C72">
        <w:rPr>
          <w:rFonts w:ascii="Tahoma" w:hAnsi="Tahoma" w:cs="Tahoma"/>
          <w:sz w:val="22"/>
          <w:szCs w:val="22"/>
        </w:rPr>
        <w:t xml:space="preserve"> </w:t>
      </w:r>
      <w:proofErr w:type="spellStart"/>
      <w:r w:rsidR="00F02C72">
        <w:rPr>
          <w:rFonts w:ascii="Tahoma" w:hAnsi="Tahoma" w:cs="Tahoma"/>
          <w:sz w:val="22"/>
          <w:szCs w:val="22"/>
        </w:rPr>
        <w:t>einem</w:t>
      </w:r>
      <w:proofErr w:type="spellEnd"/>
      <w:r w:rsidR="00F02C72">
        <w:rPr>
          <w:rFonts w:ascii="Tahoma" w:hAnsi="Tahoma" w:cs="Tahoma"/>
          <w:sz w:val="22"/>
          <w:szCs w:val="22"/>
        </w:rPr>
        <w:t xml:space="preserve"> </w:t>
      </w:r>
      <w:proofErr w:type="spellStart"/>
      <w:r w:rsidR="00F02C72">
        <w:rPr>
          <w:rFonts w:ascii="Tahoma" w:hAnsi="Tahoma" w:cs="Tahoma"/>
          <w:sz w:val="22"/>
          <w:szCs w:val="22"/>
        </w:rPr>
        <w:t>Getriebemotor</w:t>
      </w:r>
      <w:proofErr w:type="spellEnd"/>
      <w:r w:rsidR="00F02C72">
        <w:rPr>
          <w:rFonts w:ascii="Tahoma" w:hAnsi="Tahoma" w:cs="Tahoma"/>
          <w:sz w:val="22"/>
          <w:szCs w:val="22"/>
        </w:rPr>
        <w:t xml:space="preserve"> </w:t>
      </w:r>
      <w:proofErr w:type="spellStart"/>
      <w:r w:rsidR="00F02C72">
        <w:rPr>
          <w:rFonts w:ascii="Tahoma" w:hAnsi="Tahoma" w:cs="Tahoma"/>
          <w:sz w:val="22"/>
          <w:szCs w:val="22"/>
        </w:rPr>
        <w:t>der</w:t>
      </w:r>
      <w:proofErr w:type="spellEnd"/>
      <w:r w:rsidR="00F02C72">
        <w:rPr>
          <w:rFonts w:ascii="Tahoma" w:hAnsi="Tahoma" w:cs="Tahoma"/>
          <w:sz w:val="22"/>
          <w:szCs w:val="22"/>
        </w:rPr>
        <w:t xml:space="preserve"> </w:t>
      </w:r>
      <w:proofErr w:type="spellStart"/>
      <w:r w:rsidR="00F02C72">
        <w:rPr>
          <w:rFonts w:ascii="Tahoma" w:hAnsi="Tahoma" w:cs="Tahoma"/>
          <w:sz w:val="22"/>
          <w:szCs w:val="22"/>
        </w:rPr>
        <w:t>F-Baureihe</w:t>
      </w:r>
      <w:proofErr w:type="spellEnd"/>
      <w:r w:rsidR="00F02C72">
        <w:rPr>
          <w:rFonts w:ascii="Tahoma" w:hAnsi="Tahoma" w:cs="Tahoma"/>
          <w:sz w:val="22"/>
          <w:szCs w:val="22"/>
        </w:rPr>
        <w:t xml:space="preserve"> und </w:t>
      </w:r>
      <w:proofErr w:type="spellStart"/>
      <w:r w:rsidR="00F02C72">
        <w:rPr>
          <w:rFonts w:ascii="Tahoma" w:hAnsi="Tahoma" w:cs="Tahoma"/>
          <w:sz w:val="22"/>
          <w:szCs w:val="22"/>
        </w:rPr>
        <w:t>einer</w:t>
      </w:r>
      <w:proofErr w:type="spellEnd"/>
      <w:r w:rsidR="00F02C72">
        <w:rPr>
          <w:rFonts w:ascii="Tahoma" w:hAnsi="Tahoma" w:cs="Tahoma"/>
          <w:sz w:val="22"/>
          <w:szCs w:val="22"/>
        </w:rPr>
        <w:t xml:space="preserve"> </w:t>
      </w:r>
      <w:proofErr w:type="spellStart"/>
      <w:r w:rsidR="00F02C72">
        <w:rPr>
          <w:rFonts w:ascii="Tahoma" w:hAnsi="Tahoma" w:cs="Tahoma"/>
          <w:sz w:val="22"/>
          <w:szCs w:val="22"/>
        </w:rPr>
        <w:lastRenderedPageBreak/>
        <w:t>Servo-Flansch</w:t>
      </w:r>
      <w:proofErr w:type="spellEnd"/>
      <w:r w:rsidR="006455E6">
        <w:rPr>
          <w:rFonts w:ascii="Tahoma" w:hAnsi="Tahoma" w:cs="Tahoma"/>
          <w:sz w:val="22"/>
          <w:szCs w:val="22"/>
        </w:rPr>
        <w:t xml:space="preserve"> </w:t>
      </w:r>
      <w:proofErr w:type="spellStart"/>
      <w:r w:rsidR="006455E6">
        <w:rPr>
          <w:rFonts w:ascii="Tahoma" w:hAnsi="Tahoma" w:cs="Tahoma"/>
          <w:sz w:val="22"/>
          <w:szCs w:val="22"/>
        </w:rPr>
        <w:t>kombiniert</w:t>
      </w:r>
      <w:proofErr w:type="spellEnd"/>
      <w:proofErr w:type="gramEnd"/>
      <w:r w:rsidR="00F02C72">
        <w:rPr>
          <w:rFonts w:ascii="Tahoma" w:hAnsi="Tahoma" w:cs="Tahoma"/>
          <w:sz w:val="22"/>
          <w:szCs w:val="22"/>
        </w:rPr>
        <w:t xml:space="preserve">. </w:t>
      </w:r>
      <w:proofErr w:type="spellStart"/>
      <w:proofErr w:type="gramStart"/>
      <w:r w:rsidR="00F02C72">
        <w:rPr>
          <w:rFonts w:ascii="Tahoma" w:hAnsi="Tahoma" w:cs="Tahoma"/>
          <w:sz w:val="22"/>
          <w:szCs w:val="22"/>
        </w:rPr>
        <w:t>Der</w:t>
      </w:r>
      <w:proofErr w:type="spellEnd"/>
      <w:r w:rsidR="00F02C72">
        <w:rPr>
          <w:rFonts w:ascii="Tahoma" w:hAnsi="Tahoma" w:cs="Tahoma"/>
          <w:sz w:val="22"/>
          <w:szCs w:val="22"/>
        </w:rPr>
        <w:t xml:space="preserve"> </w:t>
      </w:r>
      <w:proofErr w:type="spellStart"/>
      <w:r w:rsidR="00640FFB">
        <w:rPr>
          <w:rFonts w:ascii="Tahoma" w:hAnsi="Tahoma" w:cs="Tahoma"/>
          <w:sz w:val="22"/>
          <w:szCs w:val="22"/>
        </w:rPr>
        <w:t>Flachgetriebemotor</w:t>
      </w:r>
      <w:proofErr w:type="spellEnd"/>
      <w:r w:rsidR="00640FFB">
        <w:rPr>
          <w:rFonts w:ascii="Tahoma" w:hAnsi="Tahoma" w:cs="Tahoma"/>
          <w:sz w:val="22"/>
          <w:szCs w:val="22"/>
        </w:rPr>
        <w:t xml:space="preserve"> </w:t>
      </w:r>
      <w:proofErr w:type="spellStart"/>
      <w:r w:rsidR="00640FFB">
        <w:rPr>
          <w:rFonts w:ascii="Tahoma" w:hAnsi="Tahoma" w:cs="Tahoma"/>
          <w:sz w:val="22"/>
          <w:szCs w:val="22"/>
        </w:rPr>
        <w:t>d</w:t>
      </w:r>
      <w:r w:rsidR="00F02C72">
        <w:rPr>
          <w:rFonts w:ascii="Tahoma" w:hAnsi="Tahoma" w:cs="Tahoma"/>
          <w:sz w:val="22"/>
          <w:szCs w:val="22"/>
        </w:rPr>
        <w:t>er</w:t>
      </w:r>
      <w:proofErr w:type="spellEnd"/>
      <w:r w:rsidR="00F02C72">
        <w:rPr>
          <w:rFonts w:ascii="Tahoma" w:hAnsi="Tahoma" w:cs="Tahoma"/>
          <w:sz w:val="22"/>
          <w:szCs w:val="22"/>
        </w:rPr>
        <w:t xml:space="preserve"> </w:t>
      </w:r>
      <w:proofErr w:type="spellStart"/>
      <w:r w:rsidR="00F02C72">
        <w:rPr>
          <w:rFonts w:ascii="Tahoma" w:hAnsi="Tahoma" w:cs="Tahoma"/>
          <w:sz w:val="22"/>
          <w:szCs w:val="22"/>
        </w:rPr>
        <w:t>F-</w:t>
      </w:r>
      <w:r w:rsidR="006455E6">
        <w:rPr>
          <w:rFonts w:ascii="Tahoma" w:hAnsi="Tahoma" w:cs="Tahoma"/>
          <w:sz w:val="22"/>
          <w:szCs w:val="22"/>
        </w:rPr>
        <w:t>Baureihe</w:t>
      </w:r>
      <w:proofErr w:type="spellEnd"/>
      <w:r w:rsidR="006455E6">
        <w:rPr>
          <w:rFonts w:ascii="Tahoma" w:hAnsi="Tahoma" w:cs="Tahoma"/>
          <w:sz w:val="22"/>
          <w:szCs w:val="22"/>
        </w:rPr>
        <w:t xml:space="preserve"> </w:t>
      </w:r>
      <w:proofErr w:type="spellStart"/>
      <w:r w:rsidR="006455E6">
        <w:rPr>
          <w:rFonts w:ascii="Tahoma" w:hAnsi="Tahoma" w:cs="Tahoma"/>
          <w:sz w:val="22"/>
          <w:szCs w:val="22"/>
        </w:rPr>
        <w:t>i</w:t>
      </w:r>
      <w:r w:rsidR="00F02C72">
        <w:rPr>
          <w:rFonts w:ascii="Tahoma" w:hAnsi="Tahoma" w:cs="Tahoma"/>
          <w:sz w:val="22"/>
          <w:szCs w:val="22"/>
        </w:rPr>
        <w:t>st</w:t>
      </w:r>
      <w:proofErr w:type="spellEnd"/>
      <w:r w:rsidR="00F02C72">
        <w:rPr>
          <w:rFonts w:ascii="Tahoma" w:hAnsi="Tahoma" w:cs="Tahoma"/>
          <w:sz w:val="22"/>
          <w:szCs w:val="22"/>
        </w:rPr>
        <w:t xml:space="preserve"> </w:t>
      </w:r>
      <w:proofErr w:type="spellStart"/>
      <w:r w:rsidR="00F02C72">
        <w:rPr>
          <w:rFonts w:ascii="Tahoma" w:hAnsi="Tahoma" w:cs="Tahoma"/>
          <w:sz w:val="22"/>
          <w:szCs w:val="22"/>
        </w:rPr>
        <w:t>ein</w:t>
      </w:r>
      <w:proofErr w:type="spellEnd"/>
      <w:r w:rsidR="00F02C72">
        <w:rPr>
          <w:rFonts w:ascii="Tahoma" w:hAnsi="Tahoma" w:cs="Tahoma"/>
          <w:sz w:val="22"/>
          <w:szCs w:val="22"/>
        </w:rPr>
        <w:t xml:space="preserve"> </w:t>
      </w:r>
      <w:proofErr w:type="spellStart"/>
      <w:r w:rsidR="00F02C72">
        <w:rPr>
          <w:rFonts w:ascii="Tahoma" w:hAnsi="Tahoma" w:cs="Tahoma"/>
          <w:sz w:val="22"/>
          <w:szCs w:val="22"/>
        </w:rPr>
        <w:t>Antrieb</w:t>
      </w:r>
      <w:proofErr w:type="spellEnd"/>
      <w:r w:rsidR="009D3234">
        <w:rPr>
          <w:rFonts w:ascii="Tahoma" w:hAnsi="Tahoma" w:cs="Tahoma"/>
          <w:sz w:val="22"/>
          <w:szCs w:val="22"/>
        </w:rPr>
        <w:t xml:space="preserve"> </w:t>
      </w:r>
      <w:proofErr w:type="spellStart"/>
      <w:r w:rsidR="009D3234">
        <w:rPr>
          <w:rFonts w:ascii="Tahoma" w:hAnsi="Tahoma" w:cs="Tahoma"/>
          <w:sz w:val="22"/>
          <w:szCs w:val="22"/>
        </w:rPr>
        <w:t>mi</w:t>
      </w:r>
      <w:r w:rsidR="006455E6">
        <w:rPr>
          <w:rFonts w:ascii="Tahoma" w:hAnsi="Tahoma" w:cs="Tahoma"/>
          <w:sz w:val="22"/>
          <w:szCs w:val="22"/>
        </w:rPr>
        <w:t>t</w:t>
      </w:r>
      <w:proofErr w:type="spellEnd"/>
      <w:r w:rsidR="006455E6">
        <w:rPr>
          <w:rFonts w:ascii="Tahoma" w:hAnsi="Tahoma" w:cs="Tahoma"/>
          <w:sz w:val="22"/>
          <w:szCs w:val="22"/>
        </w:rPr>
        <w:t xml:space="preserve"> </w:t>
      </w:r>
      <w:proofErr w:type="spellStart"/>
      <w:r w:rsidR="006455E6">
        <w:rPr>
          <w:rFonts w:ascii="Tahoma" w:hAnsi="Tahoma" w:cs="Tahoma"/>
          <w:sz w:val="22"/>
          <w:szCs w:val="22"/>
        </w:rPr>
        <w:t>höchster</w:t>
      </w:r>
      <w:proofErr w:type="spellEnd"/>
      <w:r w:rsidR="006455E6">
        <w:rPr>
          <w:rFonts w:ascii="Tahoma" w:hAnsi="Tahoma" w:cs="Tahoma"/>
          <w:sz w:val="22"/>
          <w:szCs w:val="22"/>
        </w:rPr>
        <w:t xml:space="preserve"> </w:t>
      </w:r>
      <w:proofErr w:type="spellStart"/>
      <w:r w:rsidR="006455E6">
        <w:rPr>
          <w:rFonts w:ascii="Tahoma" w:hAnsi="Tahoma" w:cs="Tahoma"/>
          <w:sz w:val="22"/>
          <w:szCs w:val="22"/>
        </w:rPr>
        <w:t>Montageflexibilität</w:t>
      </w:r>
      <w:proofErr w:type="spellEnd"/>
      <w:r w:rsidR="006455E6">
        <w:rPr>
          <w:rFonts w:ascii="Tahoma" w:hAnsi="Tahoma" w:cs="Tahoma"/>
          <w:sz w:val="22"/>
          <w:szCs w:val="22"/>
        </w:rPr>
        <w:t xml:space="preserve"> </w:t>
      </w:r>
      <w:r w:rsidR="009D3234">
        <w:rPr>
          <w:rFonts w:ascii="Tahoma" w:hAnsi="Tahoma" w:cs="Tahoma"/>
          <w:sz w:val="22"/>
          <w:szCs w:val="22"/>
        </w:rPr>
        <w:t xml:space="preserve">und </w:t>
      </w:r>
      <w:proofErr w:type="spellStart"/>
      <w:r w:rsidR="009D3234">
        <w:rPr>
          <w:rFonts w:ascii="Tahoma" w:hAnsi="Tahoma" w:cs="Tahoma"/>
          <w:sz w:val="22"/>
          <w:szCs w:val="22"/>
        </w:rPr>
        <w:t>bietet</w:t>
      </w:r>
      <w:proofErr w:type="spellEnd"/>
      <w:r w:rsidR="009D3234">
        <w:rPr>
          <w:rFonts w:ascii="Tahoma" w:hAnsi="Tahoma" w:cs="Tahoma"/>
          <w:sz w:val="22"/>
          <w:szCs w:val="22"/>
        </w:rPr>
        <w:t xml:space="preserve"> </w:t>
      </w:r>
      <w:proofErr w:type="spellStart"/>
      <w:r w:rsidR="009D3234">
        <w:rPr>
          <w:rFonts w:ascii="Tahoma" w:hAnsi="Tahoma" w:cs="Tahoma"/>
          <w:sz w:val="22"/>
          <w:szCs w:val="22"/>
        </w:rPr>
        <w:t>hohe</w:t>
      </w:r>
      <w:proofErr w:type="spellEnd"/>
      <w:r w:rsidR="009D3234">
        <w:rPr>
          <w:rFonts w:ascii="Tahoma" w:hAnsi="Tahoma" w:cs="Tahoma"/>
          <w:sz w:val="22"/>
          <w:szCs w:val="22"/>
        </w:rPr>
        <w:t xml:space="preserve"> </w:t>
      </w:r>
      <w:proofErr w:type="spellStart"/>
      <w:r w:rsidR="009D3234">
        <w:rPr>
          <w:rFonts w:ascii="Tahoma" w:hAnsi="Tahoma" w:cs="Tahoma"/>
          <w:sz w:val="22"/>
          <w:szCs w:val="22"/>
        </w:rPr>
        <w:t>Effizienz</w:t>
      </w:r>
      <w:proofErr w:type="spellEnd"/>
      <w:r w:rsidR="009D3234">
        <w:rPr>
          <w:rFonts w:ascii="Tahoma" w:hAnsi="Tahoma" w:cs="Tahoma"/>
          <w:sz w:val="22"/>
          <w:szCs w:val="22"/>
        </w:rPr>
        <w:t xml:space="preserve"> und </w:t>
      </w:r>
      <w:proofErr w:type="spellStart"/>
      <w:r w:rsidR="009D3234">
        <w:rPr>
          <w:rFonts w:ascii="Tahoma" w:hAnsi="Tahoma" w:cs="Tahoma"/>
          <w:sz w:val="22"/>
          <w:szCs w:val="22"/>
        </w:rPr>
        <w:t>Drehmomentdichte</w:t>
      </w:r>
      <w:proofErr w:type="spellEnd"/>
      <w:r w:rsidR="009D3234">
        <w:rPr>
          <w:rFonts w:ascii="Tahoma" w:hAnsi="Tahoma" w:cs="Tahoma"/>
          <w:sz w:val="22"/>
          <w:szCs w:val="22"/>
        </w:rPr>
        <w:t xml:space="preserve">, </w:t>
      </w:r>
      <w:proofErr w:type="spellStart"/>
      <w:r w:rsidR="009D3234">
        <w:rPr>
          <w:rFonts w:ascii="Tahoma" w:hAnsi="Tahoma" w:cs="Tahoma"/>
          <w:sz w:val="22"/>
          <w:szCs w:val="22"/>
        </w:rPr>
        <w:t>Zuver</w:t>
      </w:r>
      <w:proofErr w:type="gramEnd"/>
      <w:r w:rsidR="009D3234">
        <w:rPr>
          <w:rFonts w:ascii="Tahoma" w:hAnsi="Tahoma" w:cs="Tahoma"/>
          <w:sz w:val="22"/>
          <w:szCs w:val="22"/>
        </w:rPr>
        <w:t>lässigkeit</w:t>
      </w:r>
      <w:proofErr w:type="spellEnd"/>
      <w:r w:rsidR="009D3234">
        <w:rPr>
          <w:rFonts w:ascii="Tahoma" w:hAnsi="Tahoma" w:cs="Tahoma"/>
          <w:sz w:val="22"/>
          <w:szCs w:val="22"/>
        </w:rPr>
        <w:t xml:space="preserve"> und </w:t>
      </w:r>
      <w:proofErr w:type="spellStart"/>
      <w:r w:rsidR="009D3234">
        <w:rPr>
          <w:rFonts w:ascii="Tahoma" w:hAnsi="Tahoma" w:cs="Tahoma"/>
          <w:sz w:val="22"/>
          <w:szCs w:val="22"/>
        </w:rPr>
        <w:t>nahezu</w:t>
      </w:r>
      <w:proofErr w:type="spellEnd"/>
      <w:r w:rsidR="009D3234">
        <w:rPr>
          <w:rFonts w:ascii="Tahoma" w:hAnsi="Tahoma" w:cs="Tahoma"/>
          <w:sz w:val="22"/>
          <w:szCs w:val="22"/>
        </w:rPr>
        <w:t xml:space="preserve"> </w:t>
      </w:r>
      <w:proofErr w:type="spellStart"/>
      <w:r w:rsidR="009D3234">
        <w:rPr>
          <w:rFonts w:ascii="Tahoma" w:hAnsi="Tahoma" w:cs="Tahoma"/>
          <w:sz w:val="22"/>
          <w:szCs w:val="22"/>
        </w:rPr>
        <w:t>geräuschlosen</w:t>
      </w:r>
      <w:proofErr w:type="spellEnd"/>
      <w:r w:rsidR="009D3234">
        <w:rPr>
          <w:rFonts w:ascii="Tahoma" w:hAnsi="Tahoma" w:cs="Tahoma"/>
          <w:sz w:val="22"/>
          <w:szCs w:val="22"/>
        </w:rPr>
        <w:t xml:space="preserve"> </w:t>
      </w:r>
      <w:proofErr w:type="spellStart"/>
      <w:r w:rsidR="009D3234">
        <w:rPr>
          <w:rFonts w:ascii="Tahoma" w:hAnsi="Tahoma" w:cs="Tahoma"/>
          <w:sz w:val="22"/>
          <w:szCs w:val="22"/>
        </w:rPr>
        <w:t>Betrieb</w:t>
      </w:r>
      <w:proofErr w:type="spellEnd"/>
      <w:r w:rsidR="009D3234">
        <w:rPr>
          <w:rFonts w:ascii="Tahoma" w:hAnsi="Tahoma" w:cs="Tahoma"/>
          <w:sz w:val="22"/>
          <w:szCs w:val="22"/>
        </w:rPr>
        <w:t xml:space="preserve">. </w:t>
      </w:r>
      <w:proofErr w:type="spellStart"/>
      <w:proofErr w:type="gramStart"/>
      <w:r w:rsidR="009D3234">
        <w:rPr>
          <w:rFonts w:ascii="Tahoma" w:hAnsi="Tahoma" w:cs="Tahoma"/>
          <w:sz w:val="22"/>
          <w:szCs w:val="22"/>
        </w:rPr>
        <w:t>Darüber</w:t>
      </w:r>
      <w:proofErr w:type="spellEnd"/>
      <w:r w:rsidR="009D3234">
        <w:rPr>
          <w:rFonts w:ascii="Tahoma" w:hAnsi="Tahoma" w:cs="Tahoma"/>
          <w:sz w:val="22"/>
          <w:szCs w:val="22"/>
        </w:rPr>
        <w:t xml:space="preserve"> </w:t>
      </w:r>
      <w:proofErr w:type="spellStart"/>
      <w:r w:rsidR="009D3234">
        <w:rPr>
          <w:rFonts w:ascii="Tahoma" w:hAnsi="Tahoma" w:cs="Tahoma"/>
          <w:sz w:val="22"/>
          <w:szCs w:val="22"/>
        </w:rPr>
        <w:t>hinaus</w:t>
      </w:r>
      <w:proofErr w:type="spellEnd"/>
      <w:r w:rsidR="009D3234">
        <w:rPr>
          <w:rFonts w:ascii="Tahoma" w:hAnsi="Tahoma" w:cs="Tahoma"/>
          <w:sz w:val="22"/>
          <w:szCs w:val="22"/>
        </w:rPr>
        <w:t xml:space="preserve"> </w:t>
      </w:r>
      <w:proofErr w:type="spellStart"/>
      <w:r w:rsidR="009D3234">
        <w:rPr>
          <w:rFonts w:ascii="Tahoma" w:hAnsi="Tahoma" w:cs="Tahoma"/>
          <w:sz w:val="22"/>
          <w:szCs w:val="22"/>
        </w:rPr>
        <w:t>ist</w:t>
      </w:r>
      <w:proofErr w:type="spellEnd"/>
      <w:r w:rsidR="009D3234">
        <w:rPr>
          <w:rFonts w:ascii="Tahoma" w:hAnsi="Tahoma" w:cs="Tahoma"/>
          <w:sz w:val="22"/>
          <w:szCs w:val="22"/>
        </w:rPr>
        <w:t xml:space="preserve"> </w:t>
      </w:r>
      <w:proofErr w:type="spellStart"/>
      <w:r w:rsidR="009D3234">
        <w:rPr>
          <w:rFonts w:ascii="Tahoma" w:hAnsi="Tahoma" w:cs="Tahoma"/>
          <w:sz w:val="22"/>
          <w:szCs w:val="22"/>
        </w:rPr>
        <w:t>der</w:t>
      </w:r>
      <w:proofErr w:type="spellEnd"/>
      <w:r w:rsidR="009D3234">
        <w:rPr>
          <w:rFonts w:ascii="Tahoma" w:hAnsi="Tahoma" w:cs="Tahoma"/>
          <w:sz w:val="22"/>
          <w:szCs w:val="22"/>
        </w:rPr>
        <w:t xml:space="preserve"> </w:t>
      </w:r>
      <w:proofErr w:type="spellStart"/>
      <w:r w:rsidR="009D3234">
        <w:rPr>
          <w:rFonts w:ascii="Tahoma" w:hAnsi="Tahoma" w:cs="Tahoma"/>
          <w:sz w:val="22"/>
          <w:szCs w:val="22"/>
        </w:rPr>
        <w:t>BMD-Motor</w:t>
      </w:r>
      <w:proofErr w:type="spellEnd"/>
      <w:r w:rsidR="009D3234">
        <w:rPr>
          <w:rFonts w:ascii="Tahoma" w:hAnsi="Tahoma" w:cs="Tahoma"/>
          <w:sz w:val="22"/>
          <w:szCs w:val="22"/>
        </w:rPr>
        <w:t xml:space="preserve"> in </w:t>
      </w:r>
      <w:proofErr w:type="spellStart"/>
      <w:r w:rsidR="009D3234">
        <w:rPr>
          <w:rFonts w:ascii="Tahoma" w:hAnsi="Tahoma" w:cs="Tahoma"/>
          <w:sz w:val="22"/>
          <w:szCs w:val="22"/>
        </w:rPr>
        <w:t>der</w:t>
      </w:r>
      <w:proofErr w:type="spellEnd"/>
      <w:r w:rsidR="009D3234">
        <w:rPr>
          <w:rFonts w:ascii="Tahoma" w:hAnsi="Tahoma" w:cs="Tahoma"/>
          <w:sz w:val="22"/>
          <w:szCs w:val="22"/>
        </w:rPr>
        <w:t xml:space="preserve"> </w:t>
      </w:r>
      <w:proofErr w:type="spellStart"/>
      <w:r w:rsidR="009D3234">
        <w:rPr>
          <w:rFonts w:ascii="Tahoma" w:hAnsi="Tahoma" w:cs="Tahoma"/>
          <w:sz w:val="22"/>
          <w:szCs w:val="22"/>
        </w:rPr>
        <w:t>Lenkeinheit</w:t>
      </w:r>
      <w:proofErr w:type="spellEnd"/>
      <w:r w:rsidR="009D3234">
        <w:rPr>
          <w:rFonts w:ascii="Tahoma" w:hAnsi="Tahoma" w:cs="Tahoma"/>
          <w:sz w:val="22"/>
          <w:szCs w:val="22"/>
        </w:rPr>
        <w:t xml:space="preserve"> </w:t>
      </w:r>
      <w:proofErr w:type="spellStart"/>
      <w:r w:rsidR="009D3234">
        <w:rPr>
          <w:rFonts w:ascii="Tahoma" w:hAnsi="Tahoma" w:cs="Tahoma"/>
          <w:sz w:val="22"/>
          <w:szCs w:val="22"/>
        </w:rPr>
        <w:t>eines</w:t>
      </w:r>
      <w:proofErr w:type="spellEnd"/>
      <w:r w:rsidR="009D3234">
        <w:rPr>
          <w:rFonts w:ascii="Tahoma" w:hAnsi="Tahoma" w:cs="Tahoma"/>
          <w:sz w:val="22"/>
          <w:szCs w:val="22"/>
        </w:rPr>
        <w:t xml:space="preserve"> </w:t>
      </w:r>
      <w:proofErr w:type="spellStart"/>
      <w:r w:rsidR="009D3234" w:rsidRPr="006455E6">
        <w:rPr>
          <w:rFonts w:ascii="Tahoma" w:hAnsi="Tahoma" w:cs="Tahoma"/>
          <w:b/>
          <w:sz w:val="22"/>
          <w:szCs w:val="22"/>
        </w:rPr>
        <w:t>AGV-Gabelstaplers</w:t>
      </w:r>
      <w:proofErr w:type="spellEnd"/>
      <w:r w:rsidR="009D3234">
        <w:rPr>
          <w:rFonts w:ascii="Tahoma" w:hAnsi="Tahoma" w:cs="Tahoma"/>
          <w:sz w:val="22"/>
          <w:szCs w:val="22"/>
        </w:rPr>
        <w:t xml:space="preserve"> </w:t>
      </w:r>
      <w:proofErr w:type="spellStart"/>
      <w:r w:rsidR="009D3234">
        <w:rPr>
          <w:rFonts w:ascii="Tahoma" w:hAnsi="Tahoma" w:cs="Tahoma"/>
          <w:sz w:val="22"/>
          <w:szCs w:val="22"/>
        </w:rPr>
        <w:t>montiert</w:t>
      </w:r>
      <w:proofErr w:type="spellEnd"/>
      <w:r w:rsidR="009D3234">
        <w:rPr>
          <w:rFonts w:ascii="Tahoma" w:hAnsi="Tahoma" w:cs="Tahoma"/>
          <w:sz w:val="22"/>
          <w:szCs w:val="22"/>
        </w:rPr>
        <w:t xml:space="preserve">, </w:t>
      </w:r>
      <w:proofErr w:type="spellStart"/>
      <w:r w:rsidR="009D3234">
        <w:rPr>
          <w:rFonts w:ascii="Tahoma" w:hAnsi="Tahoma" w:cs="Tahoma"/>
          <w:sz w:val="22"/>
          <w:szCs w:val="22"/>
        </w:rPr>
        <w:t>der</w:t>
      </w:r>
      <w:proofErr w:type="spellEnd"/>
      <w:r w:rsidR="009D3234">
        <w:rPr>
          <w:rFonts w:ascii="Tahoma" w:hAnsi="Tahoma" w:cs="Tahoma"/>
          <w:sz w:val="22"/>
          <w:szCs w:val="22"/>
        </w:rPr>
        <w:t xml:space="preserve"> </w:t>
      </w:r>
      <w:proofErr w:type="spellStart"/>
      <w:r w:rsidR="009D3234">
        <w:rPr>
          <w:rFonts w:ascii="Tahoma" w:hAnsi="Tahoma" w:cs="Tahoma"/>
          <w:sz w:val="22"/>
          <w:szCs w:val="22"/>
        </w:rPr>
        <w:t>auch</w:t>
      </w:r>
      <w:proofErr w:type="spellEnd"/>
      <w:r w:rsidR="009D3234">
        <w:rPr>
          <w:rFonts w:ascii="Tahoma" w:hAnsi="Tahoma" w:cs="Tahoma"/>
          <w:sz w:val="22"/>
          <w:szCs w:val="22"/>
        </w:rPr>
        <w:t xml:space="preserve"> </w:t>
      </w:r>
      <w:proofErr w:type="spellStart"/>
      <w:r w:rsidR="009D3234">
        <w:rPr>
          <w:rFonts w:ascii="Tahoma" w:hAnsi="Tahoma" w:cs="Tahoma"/>
          <w:sz w:val="22"/>
          <w:szCs w:val="22"/>
        </w:rPr>
        <w:t>ein</w:t>
      </w:r>
      <w:proofErr w:type="spellEnd"/>
      <w:r w:rsidR="009D3234">
        <w:rPr>
          <w:rFonts w:ascii="Tahoma" w:hAnsi="Tahoma" w:cs="Tahoma"/>
          <w:sz w:val="22"/>
          <w:szCs w:val="22"/>
        </w:rPr>
        <w:t xml:space="preserve"> </w:t>
      </w:r>
      <w:proofErr w:type="spellStart"/>
      <w:r w:rsidR="009D3234">
        <w:rPr>
          <w:rFonts w:ascii="Tahoma" w:hAnsi="Tahoma" w:cs="Tahoma"/>
          <w:sz w:val="22"/>
          <w:szCs w:val="22"/>
        </w:rPr>
        <w:t>Präzisionsplanetengetriebe</w:t>
      </w:r>
      <w:proofErr w:type="spellEnd"/>
      <w:r w:rsidR="009D3234">
        <w:rPr>
          <w:rFonts w:ascii="Tahoma" w:hAnsi="Tahoma" w:cs="Tahoma"/>
          <w:sz w:val="22"/>
          <w:szCs w:val="22"/>
        </w:rPr>
        <w:t xml:space="preserve"> </w:t>
      </w:r>
      <w:proofErr w:type="spellStart"/>
      <w:r w:rsidR="009D3234">
        <w:rPr>
          <w:rFonts w:ascii="Tahoma" w:hAnsi="Tahoma" w:cs="Tahoma"/>
          <w:sz w:val="22"/>
          <w:szCs w:val="22"/>
        </w:rPr>
        <w:t>der</w:t>
      </w:r>
      <w:proofErr w:type="spellEnd"/>
      <w:r w:rsidR="009D3234">
        <w:rPr>
          <w:rFonts w:ascii="Tahoma" w:hAnsi="Tahoma" w:cs="Tahoma"/>
          <w:sz w:val="22"/>
          <w:szCs w:val="22"/>
        </w:rPr>
        <w:t xml:space="preserve"> </w:t>
      </w:r>
      <w:proofErr w:type="spellStart"/>
      <w:r w:rsidR="009D3234">
        <w:rPr>
          <w:rFonts w:ascii="Tahoma" w:hAnsi="Tahoma" w:cs="Tahoma"/>
          <w:sz w:val="22"/>
          <w:szCs w:val="22"/>
        </w:rPr>
        <w:t>MP-Baureih</w:t>
      </w:r>
      <w:proofErr w:type="gramEnd"/>
      <w:r w:rsidR="009D3234">
        <w:rPr>
          <w:rFonts w:ascii="Tahoma" w:hAnsi="Tahoma" w:cs="Tahoma"/>
          <w:sz w:val="22"/>
          <w:szCs w:val="22"/>
        </w:rPr>
        <w:t>e</w:t>
      </w:r>
      <w:proofErr w:type="spellEnd"/>
      <w:r w:rsidR="009D3234">
        <w:rPr>
          <w:rFonts w:ascii="Tahoma" w:hAnsi="Tahoma" w:cs="Tahoma"/>
          <w:sz w:val="22"/>
          <w:szCs w:val="22"/>
        </w:rPr>
        <w:t xml:space="preserve"> </w:t>
      </w:r>
      <w:proofErr w:type="spellStart"/>
      <w:r w:rsidR="009D3234">
        <w:rPr>
          <w:rFonts w:ascii="Tahoma" w:hAnsi="Tahoma" w:cs="Tahoma"/>
          <w:sz w:val="22"/>
          <w:szCs w:val="22"/>
        </w:rPr>
        <w:t>einbezieht</w:t>
      </w:r>
      <w:proofErr w:type="spellEnd"/>
      <w:r w:rsidR="00980F5F">
        <w:rPr>
          <w:rFonts w:ascii="Tahoma" w:hAnsi="Tahoma" w:cs="Tahoma"/>
          <w:sz w:val="22"/>
          <w:szCs w:val="22"/>
        </w:rPr>
        <w:t xml:space="preserve">. </w:t>
      </w:r>
      <w:proofErr w:type="spellStart"/>
      <w:proofErr w:type="gramStart"/>
      <w:r w:rsidR="00980F5F">
        <w:rPr>
          <w:rFonts w:ascii="Tahoma" w:hAnsi="Tahoma" w:cs="Tahoma"/>
          <w:sz w:val="22"/>
          <w:szCs w:val="22"/>
        </w:rPr>
        <w:t>Das</w:t>
      </w:r>
      <w:proofErr w:type="spellEnd"/>
      <w:r w:rsidR="00980F5F">
        <w:rPr>
          <w:rFonts w:ascii="Tahoma" w:hAnsi="Tahoma" w:cs="Tahoma"/>
          <w:sz w:val="22"/>
          <w:szCs w:val="22"/>
        </w:rPr>
        <w:t xml:space="preserve"> </w:t>
      </w:r>
      <w:proofErr w:type="spellStart"/>
      <w:r w:rsidR="00980F5F">
        <w:rPr>
          <w:rFonts w:ascii="Tahoma" w:hAnsi="Tahoma" w:cs="Tahoma"/>
          <w:sz w:val="22"/>
          <w:szCs w:val="22"/>
        </w:rPr>
        <w:t>Getriebe</w:t>
      </w:r>
      <w:proofErr w:type="spellEnd"/>
      <w:r w:rsidR="00980F5F">
        <w:rPr>
          <w:rFonts w:ascii="Tahoma" w:hAnsi="Tahoma" w:cs="Tahoma"/>
          <w:sz w:val="22"/>
          <w:szCs w:val="22"/>
        </w:rPr>
        <w:t xml:space="preserve"> </w:t>
      </w:r>
      <w:proofErr w:type="spellStart"/>
      <w:r w:rsidR="00980F5F">
        <w:rPr>
          <w:rFonts w:ascii="Tahoma" w:hAnsi="Tahoma" w:cs="Tahoma"/>
          <w:sz w:val="22"/>
          <w:szCs w:val="22"/>
        </w:rPr>
        <w:t>zeichnet</w:t>
      </w:r>
      <w:proofErr w:type="spellEnd"/>
      <w:r w:rsidR="00980F5F">
        <w:rPr>
          <w:rFonts w:ascii="Tahoma" w:hAnsi="Tahoma" w:cs="Tahoma"/>
          <w:sz w:val="22"/>
          <w:szCs w:val="22"/>
        </w:rPr>
        <w:t xml:space="preserve"> </w:t>
      </w:r>
      <w:proofErr w:type="spellStart"/>
      <w:r w:rsidR="00980F5F">
        <w:rPr>
          <w:rFonts w:ascii="Tahoma" w:hAnsi="Tahoma" w:cs="Tahoma"/>
          <w:sz w:val="22"/>
          <w:szCs w:val="22"/>
        </w:rPr>
        <w:t>sich</w:t>
      </w:r>
      <w:proofErr w:type="spellEnd"/>
      <w:r w:rsidR="00980F5F">
        <w:rPr>
          <w:rFonts w:ascii="Tahoma" w:hAnsi="Tahoma" w:cs="Tahoma"/>
          <w:sz w:val="22"/>
          <w:szCs w:val="22"/>
        </w:rPr>
        <w:t xml:space="preserve"> </w:t>
      </w:r>
      <w:proofErr w:type="spellStart"/>
      <w:r w:rsidR="00980F5F">
        <w:rPr>
          <w:rFonts w:ascii="Tahoma" w:hAnsi="Tahoma" w:cs="Tahoma"/>
          <w:sz w:val="22"/>
          <w:szCs w:val="22"/>
        </w:rPr>
        <w:t>durch</w:t>
      </w:r>
      <w:proofErr w:type="spellEnd"/>
      <w:r w:rsidR="00980F5F">
        <w:rPr>
          <w:rFonts w:ascii="Tahoma" w:hAnsi="Tahoma" w:cs="Tahoma"/>
          <w:sz w:val="22"/>
          <w:szCs w:val="22"/>
        </w:rPr>
        <w:t xml:space="preserve"> </w:t>
      </w:r>
      <w:proofErr w:type="spellStart"/>
      <w:r w:rsidR="00980F5F">
        <w:rPr>
          <w:rFonts w:ascii="Tahoma" w:hAnsi="Tahoma" w:cs="Tahoma"/>
          <w:sz w:val="22"/>
          <w:szCs w:val="22"/>
        </w:rPr>
        <w:t>große</w:t>
      </w:r>
      <w:proofErr w:type="spellEnd"/>
      <w:r w:rsidR="00980F5F">
        <w:rPr>
          <w:rFonts w:ascii="Tahoma" w:hAnsi="Tahoma" w:cs="Tahoma"/>
          <w:sz w:val="22"/>
          <w:szCs w:val="22"/>
        </w:rPr>
        <w:t xml:space="preserve"> </w:t>
      </w:r>
      <w:proofErr w:type="spellStart"/>
      <w:r w:rsidR="00980F5F">
        <w:rPr>
          <w:rFonts w:ascii="Tahoma" w:hAnsi="Tahoma" w:cs="Tahoma"/>
          <w:sz w:val="22"/>
          <w:szCs w:val="22"/>
        </w:rPr>
        <w:t>Modularität</w:t>
      </w:r>
      <w:proofErr w:type="spellEnd"/>
      <w:r w:rsidR="00980F5F">
        <w:rPr>
          <w:rFonts w:ascii="Tahoma" w:hAnsi="Tahoma" w:cs="Tahoma"/>
          <w:sz w:val="22"/>
          <w:szCs w:val="22"/>
        </w:rPr>
        <w:t xml:space="preserve"> </w:t>
      </w:r>
      <w:proofErr w:type="spellStart"/>
      <w:r w:rsidR="00980F5F">
        <w:rPr>
          <w:rFonts w:ascii="Tahoma" w:hAnsi="Tahoma" w:cs="Tahoma"/>
          <w:sz w:val="22"/>
          <w:szCs w:val="22"/>
        </w:rPr>
        <w:t>aufgrund</w:t>
      </w:r>
      <w:proofErr w:type="spellEnd"/>
      <w:r w:rsidR="00980F5F">
        <w:rPr>
          <w:rFonts w:ascii="Tahoma" w:hAnsi="Tahoma" w:cs="Tahoma"/>
          <w:sz w:val="22"/>
          <w:szCs w:val="22"/>
        </w:rPr>
        <w:t xml:space="preserve"> </w:t>
      </w:r>
      <w:proofErr w:type="spellStart"/>
      <w:r w:rsidR="00980F5F">
        <w:rPr>
          <w:rFonts w:ascii="Tahoma" w:hAnsi="Tahoma" w:cs="Tahoma"/>
          <w:sz w:val="22"/>
          <w:szCs w:val="22"/>
        </w:rPr>
        <w:t>mehrere</w:t>
      </w:r>
      <w:r w:rsidR="006455E6">
        <w:rPr>
          <w:rFonts w:ascii="Tahoma" w:hAnsi="Tahoma" w:cs="Tahoma"/>
          <w:sz w:val="22"/>
          <w:szCs w:val="22"/>
        </w:rPr>
        <w:t>r</w:t>
      </w:r>
      <w:proofErr w:type="spellEnd"/>
      <w:r w:rsidR="006455E6">
        <w:rPr>
          <w:rFonts w:ascii="Tahoma" w:hAnsi="Tahoma" w:cs="Tahoma"/>
          <w:sz w:val="22"/>
          <w:szCs w:val="22"/>
        </w:rPr>
        <w:t xml:space="preserve"> </w:t>
      </w:r>
      <w:proofErr w:type="spellStart"/>
      <w:r w:rsidR="006455E6">
        <w:rPr>
          <w:rFonts w:ascii="Tahoma" w:hAnsi="Tahoma" w:cs="Tahoma"/>
          <w:sz w:val="22"/>
          <w:szCs w:val="22"/>
        </w:rPr>
        <w:t>Konstruktionskonfigurationen</w:t>
      </w:r>
      <w:proofErr w:type="spellEnd"/>
      <w:r w:rsidR="006455E6">
        <w:rPr>
          <w:rFonts w:ascii="Tahoma" w:hAnsi="Tahoma" w:cs="Tahoma"/>
          <w:sz w:val="22"/>
          <w:szCs w:val="22"/>
        </w:rPr>
        <w:t xml:space="preserve">, </w:t>
      </w:r>
      <w:proofErr w:type="spellStart"/>
      <w:r w:rsidR="00980F5F">
        <w:rPr>
          <w:rFonts w:ascii="Tahoma" w:hAnsi="Tahoma" w:cs="Tahoma"/>
          <w:sz w:val="22"/>
          <w:szCs w:val="22"/>
        </w:rPr>
        <w:t>ein</w:t>
      </w:r>
      <w:proofErr w:type="spellEnd"/>
      <w:r w:rsidR="00980F5F">
        <w:rPr>
          <w:rFonts w:ascii="Tahoma" w:hAnsi="Tahoma" w:cs="Tahoma"/>
          <w:sz w:val="22"/>
          <w:szCs w:val="22"/>
        </w:rPr>
        <w:t xml:space="preserve"> </w:t>
      </w:r>
      <w:proofErr w:type="spellStart"/>
      <w:r w:rsidR="00980F5F">
        <w:rPr>
          <w:rFonts w:ascii="Tahoma" w:hAnsi="Tahoma" w:cs="Tahoma"/>
          <w:sz w:val="22"/>
          <w:szCs w:val="22"/>
        </w:rPr>
        <w:t>breites</w:t>
      </w:r>
      <w:proofErr w:type="spellEnd"/>
      <w:r w:rsidR="00980F5F">
        <w:rPr>
          <w:rFonts w:ascii="Tahoma" w:hAnsi="Tahoma" w:cs="Tahoma"/>
          <w:sz w:val="22"/>
          <w:szCs w:val="22"/>
        </w:rPr>
        <w:t xml:space="preserve"> </w:t>
      </w:r>
      <w:proofErr w:type="spellStart"/>
      <w:r w:rsidR="00980F5F">
        <w:rPr>
          <w:rFonts w:ascii="Tahoma" w:hAnsi="Tahoma" w:cs="Tahoma"/>
          <w:sz w:val="22"/>
          <w:szCs w:val="22"/>
        </w:rPr>
        <w:t>Übersetzungsspektrum</w:t>
      </w:r>
      <w:proofErr w:type="spellEnd"/>
      <w:r w:rsidR="00980F5F">
        <w:rPr>
          <w:rFonts w:ascii="Tahoma" w:hAnsi="Tahoma" w:cs="Tahoma"/>
          <w:sz w:val="22"/>
          <w:szCs w:val="22"/>
        </w:rPr>
        <w:t xml:space="preserve">, </w:t>
      </w:r>
      <w:proofErr w:type="spellStart"/>
      <w:r w:rsidR="00980F5F">
        <w:rPr>
          <w:rFonts w:ascii="Tahoma" w:hAnsi="Tahoma" w:cs="Tahoma"/>
          <w:sz w:val="22"/>
          <w:szCs w:val="22"/>
        </w:rPr>
        <w:t>zwei</w:t>
      </w:r>
      <w:proofErr w:type="spellEnd"/>
      <w:r w:rsidR="00980F5F">
        <w:rPr>
          <w:rFonts w:ascii="Tahoma" w:hAnsi="Tahoma" w:cs="Tahoma"/>
          <w:sz w:val="22"/>
          <w:szCs w:val="22"/>
        </w:rPr>
        <w:t xml:space="preserve"> </w:t>
      </w:r>
      <w:proofErr w:type="spellStart"/>
      <w:r w:rsidR="00980F5F">
        <w:rPr>
          <w:rFonts w:ascii="Tahoma" w:hAnsi="Tahoma" w:cs="Tahoma"/>
          <w:sz w:val="22"/>
          <w:szCs w:val="22"/>
        </w:rPr>
        <w:t>Ve</w:t>
      </w:r>
      <w:proofErr w:type="gramEnd"/>
      <w:r w:rsidR="00980F5F">
        <w:rPr>
          <w:rFonts w:ascii="Tahoma" w:hAnsi="Tahoma" w:cs="Tahoma"/>
          <w:sz w:val="22"/>
          <w:szCs w:val="22"/>
        </w:rPr>
        <w:t>rdrehspielklassen</w:t>
      </w:r>
      <w:proofErr w:type="spellEnd"/>
      <w:r w:rsidR="00980F5F">
        <w:rPr>
          <w:rFonts w:ascii="Tahoma" w:hAnsi="Tahoma" w:cs="Tahoma"/>
          <w:sz w:val="22"/>
          <w:szCs w:val="22"/>
        </w:rPr>
        <w:t xml:space="preserve"> </w:t>
      </w:r>
      <w:proofErr w:type="spellStart"/>
      <w:r w:rsidR="00980F5F">
        <w:rPr>
          <w:rFonts w:ascii="Tahoma" w:hAnsi="Tahoma" w:cs="Tahoma"/>
          <w:sz w:val="22"/>
          <w:szCs w:val="22"/>
        </w:rPr>
        <w:t>sowie</w:t>
      </w:r>
      <w:proofErr w:type="spellEnd"/>
      <w:r w:rsidR="00980F5F">
        <w:rPr>
          <w:rFonts w:ascii="Tahoma" w:hAnsi="Tahoma" w:cs="Tahoma"/>
          <w:sz w:val="22"/>
          <w:szCs w:val="22"/>
        </w:rPr>
        <w:t xml:space="preserve"> </w:t>
      </w:r>
      <w:proofErr w:type="spellStart"/>
      <w:r w:rsidR="00980F5F">
        <w:rPr>
          <w:rFonts w:ascii="Tahoma" w:hAnsi="Tahoma" w:cs="Tahoma"/>
          <w:sz w:val="22"/>
          <w:szCs w:val="22"/>
        </w:rPr>
        <w:t>verschiedene</w:t>
      </w:r>
      <w:proofErr w:type="spellEnd"/>
      <w:r w:rsidR="00980F5F">
        <w:rPr>
          <w:rFonts w:ascii="Tahoma" w:hAnsi="Tahoma" w:cs="Tahoma"/>
          <w:sz w:val="22"/>
          <w:szCs w:val="22"/>
        </w:rPr>
        <w:t xml:space="preserve"> </w:t>
      </w:r>
      <w:proofErr w:type="spellStart"/>
      <w:r w:rsidR="00980F5F">
        <w:rPr>
          <w:rFonts w:ascii="Tahoma" w:hAnsi="Tahoma" w:cs="Tahoma"/>
          <w:sz w:val="22"/>
          <w:szCs w:val="22"/>
        </w:rPr>
        <w:t>optimierte</w:t>
      </w:r>
      <w:proofErr w:type="spellEnd"/>
      <w:r w:rsidR="00980F5F">
        <w:rPr>
          <w:rFonts w:ascii="Tahoma" w:hAnsi="Tahoma" w:cs="Tahoma"/>
          <w:sz w:val="22"/>
          <w:szCs w:val="22"/>
        </w:rPr>
        <w:t xml:space="preserve"> </w:t>
      </w:r>
      <w:proofErr w:type="spellStart"/>
      <w:r w:rsidR="00980F5F">
        <w:rPr>
          <w:rFonts w:ascii="Tahoma" w:hAnsi="Tahoma" w:cs="Tahoma"/>
          <w:sz w:val="22"/>
          <w:szCs w:val="22"/>
        </w:rPr>
        <w:t>Schmierungen</w:t>
      </w:r>
      <w:proofErr w:type="spellEnd"/>
      <w:r w:rsidR="00980F5F">
        <w:rPr>
          <w:rFonts w:ascii="Tahoma" w:hAnsi="Tahoma" w:cs="Tahoma"/>
          <w:sz w:val="22"/>
          <w:szCs w:val="22"/>
        </w:rPr>
        <w:t xml:space="preserve"> </w:t>
      </w:r>
      <w:proofErr w:type="spellStart"/>
      <w:r w:rsidR="00980F5F">
        <w:rPr>
          <w:rFonts w:ascii="Tahoma" w:hAnsi="Tahoma" w:cs="Tahoma"/>
          <w:sz w:val="22"/>
          <w:szCs w:val="22"/>
        </w:rPr>
        <w:t>aus</w:t>
      </w:r>
      <w:proofErr w:type="spellEnd"/>
      <w:r w:rsidR="00980F5F">
        <w:rPr>
          <w:rFonts w:ascii="Tahoma" w:hAnsi="Tahoma" w:cs="Tahoma"/>
          <w:sz w:val="22"/>
          <w:szCs w:val="22"/>
        </w:rPr>
        <w:t>.</w:t>
      </w:r>
    </w:p>
    <w:p w:rsidR="00980F5F" w:rsidRDefault="00980F5F" w:rsidP="00F06D38">
      <w:pPr>
        <w:jc w:val="both"/>
        <w:rPr>
          <w:rFonts w:ascii="Tahoma" w:hAnsi="Tahoma" w:cs="Tahoma"/>
          <w:sz w:val="22"/>
          <w:szCs w:val="22"/>
        </w:rPr>
      </w:pPr>
    </w:p>
    <w:p w:rsidR="00980F5F" w:rsidRPr="00BB753C" w:rsidRDefault="00980F5F" w:rsidP="00F06D38">
      <w:pPr>
        <w:jc w:val="both"/>
        <w:rPr>
          <w:rFonts w:ascii="Tahoma" w:hAnsi="Tahoma" w:cs="Tahoma"/>
          <w:b/>
          <w:sz w:val="22"/>
          <w:szCs w:val="22"/>
        </w:rPr>
      </w:pPr>
      <w:proofErr w:type="spellStart"/>
      <w:r w:rsidRPr="00BB753C">
        <w:rPr>
          <w:rFonts w:ascii="Tahoma" w:hAnsi="Tahoma" w:cs="Tahoma"/>
          <w:b/>
          <w:sz w:val="22"/>
          <w:szCs w:val="22"/>
        </w:rPr>
        <w:t>Unterstützung</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beim</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Materialhandling</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durch</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AMR-Systeme</w:t>
      </w:r>
      <w:proofErr w:type="spellEnd"/>
    </w:p>
    <w:p w:rsidR="00672BE8" w:rsidRDefault="00980F5F" w:rsidP="00F06D38">
      <w:pPr>
        <w:jc w:val="both"/>
        <w:rPr>
          <w:rFonts w:ascii="Tahoma" w:hAnsi="Tahoma" w:cs="Tahoma"/>
          <w:sz w:val="22"/>
          <w:szCs w:val="22"/>
        </w:rPr>
      </w:pPr>
      <w:r w:rsidRPr="00F811E6">
        <w:rPr>
          <w:rFonts w:ascii="Tahoma" w:hAnsi="Tahoma" w:cs="Tahoma"/>
          <w:sz w:val="22"/>
          <w:szCs w:val="22"/>
        </w:rPr>
        <w:t xml:space="preserve">Autonome Mobile </w:t>
      </w:r>
      <w:proofErr w:type="spellStart"/>
      <w:r w:rsidRPr="00F811E6">
        <w:rPr>
          <w:rFonts w:ascii="Tahoma" w:hAnsi="Tahoma" w:cs="Tahoma"/>
          <w:sz w:val="22"/>
          <w:szCs w:val="22"/>
        </w:rPr>
        <w:t>Roboter</w:t>
      </w:r>
      <w:proofErr w:type="spellEnd"/>
      <w:r w:rsidRPr="00F811E6">
        <w:rPr>
          <w:rFonts w:ascii="Tahoma" w:hAnsi="Tahoma" w:cs="Tahoma"/>
          <w:sz w:val="22"/>
          <w:szCs w:val="22"/>
        </w:rPr>
        <w:t xml:space="preserve"> (AMR) </w:t>
      </w:r>
      <w:proofErr w:type="spellStart"/>
      <w:r w:rsidRPr="00F811E6">
        <w:rPr>
          <w:rFonts w:ascii="Tahoma" w:hAnsi="Tahoma" w:cs="Tahoma"/>
          <w:sz w:val="22"/>
          <w:szCs w:val="22"/>
        </w:rPr>
        <w:t>sind</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entscheidend</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um</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intralogistische</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Prozesse</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zu</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vereinfachen</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Für</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diesen</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Bereich</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stellt</w:t>
      </w:r>
      <w:r w:rsidR="00640FFB">
        <w:rPr>
          <w:rFonts w:ascii="Tahoma" w:hAnsi="Tahoma" w:cs="Tahoma"/>
          <w:sz w:val="22"/>
          <w:szCs w:val="22"/>
        </w:rPr>
        <w:t>e</w:t>
      </w:r>
      <w:proofErr w:type="spellEnd"/>
      <w:r w:rsidRPr="00F811E6">
        <w:rPr>
          <w:rFonts w:ascii="Tahoma" w:hAnsi="Tahoma" w:cs="Tahoma"/>
          <w:sz w:val="22"/>
          <w:szCs w:val="22"/>
        </w:rPr>
        <w:t xml:space="preserve"> </w:t>
      </w:r>
      <w:proofErr w:type="spellStart"/>
      <w:r w:rsidR="00D22986">
        <w:rPr>
          <w:rFonts w:ascii="Tahoma" w:hAnsi="Tahoma" w:cs="Tahoma"/>
          <w:sz w:val="22"/>
          <w:szCs w:val="22"/>
        </w:rPr>
        <w:t>Bonfiglioli</w:t>
      </w:r>
      <w:proofErr w:type="spellEnd"/>
      <w:r w:rsidR="00D22986">
        <w:rPr>
          <w:rFonts w:ascii="Tahoma" w:hAnsi="Tahoma" w:cs="Tahoma"/>
          <w:sz w:val="22"/>
          <w:szCs w:val="22"/>
        </w:rPr>
        <w:t xml:space="preserve"> </w:t>
      </w:r>
      <w:proofErr w:type="spellStart"/>
      <w:r w:rsidR="00350591">
        <w:rPr>
          <w:rFonts w:ascii="Tahoma" w:hAnsi="Tahoma" w:cs="Tahoma"/>
          <w:sz w:val="22"/>
          <w:szCs w:val="22"/>
        </w:rPr>
        <w:t>eine</w:t>
      </w:r>
      <w:proofErr w:type="spellEnd"/>
      <w:r w:rsidR="00F02A5D">
        <w:rPr>
          <w:rFonts w:ascii="Tahoma" w:hAnsi="Tahoma" w:cs="Tahoma"/>
          <w:sz w:val="22"/>
          <w:szCs w:val="22"/>
        </w:rPr>
        <w:t xml:space="preserve"> </w:t>
      </w:r>
      <w:proofErr w:type="spellStart"/>
      <w:r w:rsidR="00F02A5D">
        <w:rPr>
          <w:rFonts w:ascii="Tahoma" w:hAnsi="Tahoma" w:cs="Tahoma"/>
          <w:sz w:val="22"/>
          <w:szCs w:val="22"/>
        </w:rPr>
        <w:t>Radeinheit</w:t>
      </w:r>
      <w:proofErr w:type="spellEnd"/>
      <w:r w:rsidR="00350591">
        <w:rPr>
          <w:rFonts w:ascii="Tahoma" w:hAnsi="Tahoma" w:cs="Tahoma"/>
          <w:sz w:val="22"/>
          <w:szCs w:val="22"/>
        </w:rPr>
        <w:t xml:space="preserve"> </w:t>
      </w:r>
      <w:proofErr w:type="spellStart"/>
      <w:proofErr w:type="gramStart"/>
      <w:r w:rsidR="00F02A5D">
        <w:rPr>
          <w:rFonts w:ascii="Tahoma" w:hAnsi="Tahoma" w:cs="Tahoma"/>
          <w:sz w:val="22"/>
          <w:szCs w:val="22"/>
        </w:rPr>
        <w:t>aus</w:t>
      </w:r>
      <w:proofErr w:type="spellEnd"/>
      <w:r w:rsidR="00350591">
        <w:rPr>
          <w:rFonts w:ascii="Tahoma" w:hAnsi="Tahoma" w:cs="Tahoma"/>
          <w:sz w:val="22"/>
          <w:szCs w:val="22"/>
        </w:rPr>
        <w:t>.</w:t>
      </w:r>
      <w:proofErr w:type="gramEnd"/>
      <w:r w:rsidR="00350591">
        <w:rPr>
          <w:rFonts w:ascii="Tahoma" w:hAnsi="Tahoma" w:cs="Tahoma"/>
          <w:sz w:val="22"/>
          <w:szCs w:val="22"/>
        </w:rPr>
        <w:t xml:space="preserve"> </w:t>
      </w:r>
      <w:proofErr w:type="spellStart"/>
      <w:r w:rsidR="00350591">
        <w:rPr>
          <w:rFonts w:ascii="Tahoma" w:hAnsi="Tahoma" w:cs="Tahoma"/>
          <w:sz w:val="22"/>
          <w:szCs w:val="22"/>
        </w:rPr>
        <w:t>Die</w:t>
      </w:r>
      <w:proofErr w:type="spellEnd"/>
      <w:r w:rsidR="00350591">
        <w:rPr>
          <w:rFonts w:ascii="Tahoma" w:hAnsi="Tahoma" w:cs="Tahoma"/>
          <w:sz w:val="22"/>
          <w:szCs w:val="22"/>
        </w:rPr>
        <w:t xml:space="preserve"> </w:t>
      </w:r>
      <w:proofErr w:type="spellStart"/>
      <w:r w:rsidRPr="00F811E6">
        <w:rPr>
          <w:rFonts w:ascii="Tahoma" w:hAnsi="Tahoma" w:cs="Tahoma"/>
          <w:b/>
          <w:sz w:val="22"/>
          <w:szCs w:val="22"/>
        </w:rPr>
        <w:t>B</w:t>
      </w:r>
      <w:r w:rsidRPr="00F811E6">
        <w:rPr>
          <w:rStyle w:val="Enfasigrassetto"/>
          <w:rFonts w:ascii="Tahoma" w:hAnsi="Tahoma" w:cs="Tahoma"/>
          <w:sz w:val="22"/>
          <w:szCs w:val="22"/>
        </w:rPr>
        <w:t>lueRoll</w:t>
      </w:r>
      <w:r>
        <w:rPr>
          <w:rStyle w:val="Enfasigrassetto"/>
          <w:rFonts w:ascii="Tahoma" w:hAnsi="Tahoma" w:cs="Tahoma"/>
          <w:sz w:val="22"/>
          <w:szCs w:val="22"/>
        </w:rPr>
        <w:t>-Plattform</w:t>
      </w:r>
      <w:proofErr w:type="spellEnd"/>
      <w:r w:rsidR="00F02A5D">
        <w:rPr>
          <w:rStyle w:val="Enfasigrassetto"/>
          <w:rFonts w:ascii="Tahoma" w:hAnsi="Tahoma" w:cs="Tahoma"/>
          <w:b w:val="0"/>
          <w:sz w:val="22"/>
          <w:szCs w:val="22"/>
        </w:rPr>
        <w:t xml:space="preserve"> </w:t>
      </w:r>
      <w:proofErr w:type="spellStart"/>
      <w:r w:rsidR="00F02A5D">
        <w:rPr>
          <w:rStyle w:val="Enfasigrassetto"/>
          <w:rFonts w:ascii="Tahoma" w:hAnsi="Tahoma" w:cs="Tahoma"/>
          <w:b w:val="0"/>
          <w:sz w:val="22"/>
          <w:szCs w:val="22"/>
        </w:rPr>
        <w:t>ist</w:t>
      </w:r>
      <w:proofErr w:type="spellEnd"/>
      <w:r w:rsidR="00F02A5D">
        <w:rPr>
          <w:rStyle w:val="Enfasigrassetto"/>
          <w:rFonts w:ascii="Tahoma" w:hAnsi="Tahoma" w:cs="Tahoma"/>
          <w:b w:val="0"/>
          <w:sz w:val="22"/>
          <w:szCs w:val="22"/>
        </w:rPr>
        <w:t xml:space="preserve"> </w:t>
      </w:r>
      <w:proofErr w:type="spellStart"/>
      <w:r w:rsidRPr="00F811E6">
        <w:rPr>
          <w:rFonts w:ascii="Tahoma" w:hAnsi="Tahoma" w:cs="Tahoma"/>
          <w:sz w:val="22"/>
          <w:szCs w:val="22"/>
        </w:rPr>
        <w:t>mit</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einem</w:t>
      </w:r>
      <w:proofErr w:type="spellEnd"/>
      <w:r w:rsidRPr="00F811E6">
        <w:rPr>
          <w:rFonts w:ascii="Tahoma" w:hAnsi="Tahoma" w:cs="Tahoma"/>
          <w:sz w:val="22"/>
          <w:szCs w:val="22"/>
        </w:rPr>
        <w:t xml:space="preserve"> </w:t>
      </w:r>
      <w:proofErr w:type="spellStart"/>
      <w:r w:rsidRPr="00F811E6">
        <w:rPr>
          <w:rStyle w:val="Enfasigrassetto"/>
          <w:rFonts w:ascii="Tahoma" w:hAnsi="Tahoma" w:cs="Tahoma"/>
          <w:sz w:val="22"/>
          <w:szCs w:val="22"/>
        </w:rPr>
        <w:t>radmontierten</w:t>
      </w:r>
      <w:proofErr w:type="spellEnd"/>
      <w:r w:rsidRPr="00F811E6">
        <w:rPr>
          <w:rStyle w:val="Enfasigrassetto"/>
          <w:rFonts w:ascii="Tahoma" w:hAnsi="Tahoma" w:cs="Tahoma"/>
          <w:sz w:val="22"/>
          <w:szCs w:val="22"/>
        </w:rPr>
        <w:t xml:space="preserve"> </w:t>
      </w:r>
      <w:proofErr w:type="spellStart"/>
      <w:r w:rsidRPr="00F811E6">
        <w:rPr>
          <w:rStyle w:val="Enfasigrassetto"/>
          <w:rFonts w:ascii="Tahoma" w:hAnsi="Tahoma" w:cs="Tahoma"/>
          <w:sz w:val="22"/>
          <w:szCs w:val="22"/>
        </w:rPr>
        <w:t>Niederspannungs-Servogetriebemotor</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der</w:t>
      </w:r>
      <w:proofErr w:type="spellEnd"/>
      <w:r w:rsidRPr="00F811E6">
        <w:rPr>
          <w:rFonts w:ascii="Tahoma" w:hAnsi="Tahoma" w:cs="Tahoma"/>
          <w:sz w:val="22"/>
          <w:szCs w:val="22"/>
        </w:rPr>
        <w:t xml:space="preserve"> </w:t>
      </w:r>
      <w:proofErr w:type="spellStart"/>
      <w:r w:rsidRPr="00F811E6">
        <w:rPr>
          <w:rStyle w:val="Enfasigrassetto"/>
          <w:rFonts w:ascii="Tahoma" w:hAnsi="Tahoma" w:cs="Tahoma"/>
          <w:sz w:val="22"/>
          <w:szCs w:val="22"/>
        </w:rPr>
        <w:t>BMS-</w:t>
      </w:r>
      <w:r>
        <w:rPr>
          <w:rStyle w:val="Enfasigrassetto"/>
          <w:rFonts w:ascii="Tahoma" w:hAnsi="Tahoma" w:cs="Tahoma"/>
          <w:sz w:val="22"/>
          <w:szCs w:val="22"/>
        </w:rPr>
        <w:t>Baureihe</w:t>
      </w:r>
      <w:proofErr w:type="spellEnd"/>
      <w:r w:rsidR="00F02A5D">
        <w:rPr>
          <w:rStyle w:val="Enfasigrassetto"/>
          <w:rFonts w:ascii="Tahoma" w:hAnsi="Tahoma" w:cs="Tahoma"/>
          <w:sz w:val="22"/>
          <w:szCs w:val="22"/>
        </w:rPr>
        <w:t xml:space="preserve"> </w:t>
      </w:r>
      <w:proofErr w:type="spellStart"/>
      <w:r w:rsidR="00F02A5D">
        <w:rPr>
          <w:rStyle w:val="Enfasigrassetto"/>
          <w:rFonts w:ascii="Tahoma" w:hAnsi="Tahoma" w:cs="Tahoma"/>
          <w:b w:val="0"/>
          <w:sz w:val="22"/>
          <w:szCs w:val="22"/>
        </w:rPr>
        <w:t>ausgestattet</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der</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mit</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elektronischen</w:t>
      </w:r>
      <w:proofErr w:type="spellEnd"/>
      <w:r w:rsidRPr="00F811E6">
        <w:rPr>
          <w:rFonts w:ascii="Tahoma" w:hAnsi="Tahoma" w:cs="Tahoma"/>
          <w:sz w:val="22"/>
          <w:szCs w:val="22"/>
        </w:rPr>
        <w:t xml:space="preserve"> </w:t>
      </w:r>
      <w:proofErr w:type="spellStart"/>
      <w:r>
        <w:rPr>
          <w:rFonts w:ascii="Tahoma" w:hAnsi="Tahoma" w:cs="Tahoma"/>
          <w:sz w:val="22"/>
          <w:szCs w:val="22"/>
        </w:rPr>
        <w:t>Reglern</w:t>
      </w:r>
      <w:proofErr w:type="spellEnd"/>
      <w:r>
        <w:rPr>
          <w:rFonts w:ascii="Tahoma" w:hAnsi="Tahoma" w:cs="Tahoma"/>
          <w:sz w:val="22"/>
          <w:szCs w:val="22"/>
        </w:rPr>
        <w:t xml:space="preserve"> </w:t>
      </w:r>
      <w:proofErr w:type="spellStart"/>
      <w:r>
        <w:rPr>
          <w:rFonts w:ascii="Tahoma" w:hAnsi="Tahoma" w:cs="Tahoma"/>
          <w:sz w:val="22"/>
          <w:szCs w:val="22"/>
        </w:rPr>
        <w:t>für</w:t>
      </w:r>
      <w:proofErr w:type="spellEnd"/>
      <w:r>
        <w:rPr>
          <w:rFonts w:ascii="Tahoma" w:hAnsi="Tahoma" w:cs="Tahoma"/>
          <w:sz w:val="22"/>
          <w:szCs w:val="22"/>
        </w:rPr>
        <w:t xml:space="preserve"> 24- </w:t>
      </w:r>
      <w:proofErr w:type="spellStart"/>
      <w:r>
        <w:rPr>
          <w:rFonts w:ascii="Tahoma" w:hAnsi="Tahoma" w:cs="Tahoma"/>
          <w:sz w:val="22"/>
          <w:szCs w:val="22"/>
        </w:rPr>
        <w:t>oder</w:t>
      </w:r>
      <w:proofErr w:type="spellEnd"/>
      <w:r>
        <w:rPr>
          <w:rFonts w:ascii="Tahoma" w:hAnsi="Tahoma" w:cs="Tahoma"/>
          <w:sz w:val="22"/>
          <w:szCs w:val="22"/>
        </w:rPr>
        <w:t xml:space="preserve"> 48-Volt-Batterietechnik </w:t>
      </w:r>
      <w:proofErr w:type="spellStart"/>
      <w:r>
        <w:rPr>
          <w:rFonts w:ascii="Tahoma" w:hAnsi="Tahoma" w:cs="Tahoma"/>
          <w:sz w:val="22"/>
          <w:szCs w:val="22"/>
        </w:rPr>
        <w:t>ko</w:t>
      </w:r>
      <w:r w:rsidRPr="00F811E6">
        <w:rPr>
          <w:rFonts w:ascii="Tahoma" w:hAnsi="Tahoma" w:cs="Tahoma"/>
          <w:sz w:val="22"/>
          <w:szCs w:val="22"/>
        </w:rPr>
        <w:t>mpatibel</w:t>
      </w:r>
      <w:proofErr w:type="spellEnd"/>
      <w:r w:rsidRPr="00F811E6">
        <w:rPr>
          <w:rFonts w:ascii="Tahoma" w:hAnsi="Tahoma" w:cs="Tahoma"/>
          <w:sz w:val="22"/>
          <w:szCs w:val="22"/>
        </w:rPr>
        <w:t xml:space="preserve"> </w:t>
      </w:r>
      <w:proofErr w:type="spellStart"/>
      <w:r w:rsidRPr="00F811E6">
        <w:rPr>
          <w:rFonts w:ascii="Tahoma" w:hAnsi="Tahoma" w:cs="Tahoma"/>
          <w:sz w:val="22"/>
          <w:szCs w:val="22"/>
        </w:rPr>
        <w:t>ist</w:t>
      </w:r>
      <w:proofErr w:type="spellEnd"/>
      <w:r>
        <w:rPr>
          <w:rFonts w:ascii="Tahoma" w:hAnsi="Tahoma" w:cs="Tahoma"/>
          <w:sz w:val="22"/>
          <w:szCs w:val="22"/>
        </w:rPr>
        <w:t xml:space="preserve">. </w:t>
      </w:r>
      <w:proofErr w:type="spellStart"/>
      <w:r w:rsidRPr="00946313">
        <w:rPr>
          <w:rFonts w:ascii="Tahoma" w:eastAsia="Times New Roman" w:hAnsi="Tahoma" w:cs="Tahoma"/>
          <w:sz w:val="22"/>
          <w:szCs w:val="22"/>
          <w:lang w:eastAsia="de-DE"/>
        </w:rPr>
        <w:t>Die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BMS-</w:t>
      </w:r>
      <w:r>
        <w:rPr>
          <w:rFonts w:ascii="Tahoma" w:eastAsia="Times New Roman" w:hAnsi="Tahoma" w:cs="Tahoma"/>
          <w:sz w:val="22"/>
          <w:szCs w:val="22"/>
          <w:lang w:eastAsia="de-DE"/>
        </w:rPr>
        <w:t>Baureihe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zeichnet</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sich</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durch</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ihre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Kompaktheit</w:t>
      </w:r>
      <w:proofErr w:type="spellEnd"/>
      <w:r w:rsidRPr="00946313">
        <w:rPr>
          <w:rFonts w:ascii="Tahoma" w:eastAsia="Times New Roman" w:hAnsi="Tahoma" w:cs="Tahoma"/>
          <w:sz w:val="22"/>
          <w:szCs w:val="22"/>
          <w:lang w:eastAsia="de-DE"/>
        </w:rPr>
        <w:t xml:space="preserve"> </w:t>
      </w:r>
      <w:r w:rsidR="00F02A5D">
        <w:rPr>
          <w:rFonts w:ascii="Tahoma" w:eastAsia="Times New Roman" w:hAnsi="Tahoma" w:cs="Tahoma"/>
          <w:sz w:val="22"/>
          <w:szCs w:val="22"/>
          <w:lang w:eastAsia="de-DE"/>
        </w:rPr>
        <w:t xml:space="preserve">und </w:t>
      </w:r>
      <w:proofErr w:type="spellStart"/>
      <w:r w:rsidR="00F02A5D">
        <w:rPr>
          <w:rFonts w:ascii="Tahoma" w:eastAsia="Times New Roman" w:hAnsi="Tahoma" w:cs="Tahoma"/>
          <w:sz w:val="22"/>
          <w:szCs w:val="22"/>
          <w:lang w:eastAsia="de-DE"/>
        </w:rPr>
        <w:t>die</w:t>
      </w:r>
      <w:proofErr w:type="spellEnd"/>
      <w:r w:rsidR="00F02A5D">
        <w:rPr>
          <w:rFonts w:ascii="Tahoma" w:eastAsia="Times New Roman" w:hAnsi="Tahoma" w:cs="Tahoma"/>
          <w:sz w:val="22"/>
          <w:szCs w:val="22"/>
          <w:lang w:eastAsia="de-DE"/>
        </w:rPr>
        <w:t xml:space="preserve"> </w:t>
      </w:r>
      <w:proofErr w:type="spellStart"/>
      <w:r w:rsidR="00F02A5D">
        <w:rPr>
          <w:rFonts w:ascii="Tahoma" w:eastAsia="Times New Roman" w:hAnsi="Tahoma" w:cs="Tahoma"/>
          <w:sz w:val="22"/>
          <w:szCs w:val="22"/>
          <w:lang w:eastAsia="de-DE"/>
        </w:rPr>
        <w:t>Abwesenheit</w:t>
      </w:r>
      <w:proofErr w:type="spellEnd"/>
      <w:r w:rsidR="00F02A5D">
        <w:rPr>
          <w:rFonts w:ascii="Tahoma" w:eastAsia="Times New Roman" w:hAnsi="Tahoma" w:cs="Tahoma"/>
          <w:sz w:val="22"/>
          <w:szCs w:val="22"/>
          <w:lang w:eastAsia="de-DE"/>
        </w:rPr>
        <w:t xml:space="preserve"> von </w:t>
      </w:r>
      <w:proofErr w:type="spellStart"/>
      <w:r w:rsidR="00F02A5D">
        <w:rPr>
          <w:rFonts w:ascii="Tahoma" w:eastAsia="Times New Roman" w:hAnsi="Tahoma" w:cs="Tahoma"/>
          <w:sz w:val="22"/>
          <w:szCs w:val="22"/>
          <w:lang w:eastAsia="de-DE"/>
        </w:rPr>
        <w:t>Flanschen</w:t>
      </w:r>
      <w:proofErr w:type="spellEnd"/>
      <w:r w:rsidR="00F02A5D">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aus</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sowie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durch</w:t>
      </w:r>
      <w:proofErr w:type="spellEnd"/>
      <w:r w:rsidRPr="00946313">
        <w:rPr>
          <w:rFonts w:ascii="Tahoma" w:eastAsia="Times New Roman" w:hAnsi="Tahoma" w:cs="Tahoma"/>
          <w:sz w:val="22"/>
          <w:szCs w:val="22"/>
          <w:lang w:eastAsia="de-DE"/>
        </w:rPr>
        <w:t xml:space="preserve"> </w:t>
      </w:r>
      <w:proofErr w:type="spellStart"/>
      <w:r w:rsidRPr="00E120C8">
        <w:rPr>
          <w:rFonts w:ascii="Tahoma" w:eastAsia="Times New Roman" w:hAnsi="Tahoma" w:cs="Tahoma"/>
          <w:b/>
          <w:sz w:val="22"/>
          <w:szCs w:val="22"/>
          <w:lang w:eastAsia="de-DE"/>
        </w:rPr>
        <w:t>hohe</w:t>
      </w:r>
      <w:proofErr w:type="spellEnd"/>
      <w:r w:rsidRPr="00E120C8">
        <w:rPr>
          <w:rFonts w:ascii="Tahoma" w:eastAsia="Times New Roman" w:hAnsi="Tahoma" w:cs="Tahoma"/>
          <w:b/>
          <w:sz w:val="22"/>
          <w:szCs w:val="22"/>
          <w:lang w:eastAsia="de-DE"/>
        </w:rPr>
        <w:t xml:space="preserve"> </w:t>
      </w:r>
      <w:proofErr w:type="spellStart"/>
      <w:r w:rsidRPr="00E120C8">
        <w:rPr>
          <w:rFonts w:ascii="Tahoma" w:eastAsia="Times New Roman" w:hAnsi="Tahoma" w:cs="Tahoma"/>
          <w:b/>
          <w:sz w:val="22"/>
          <w:szCs w:val="22"/>
          <w:lang w:eastAsia="de-DE"/>
        </w:rPr>
        <w:t>Torsionssteifigkeit</w:t>
      </w:r>
      <w:proofErr w:type="spellEnd"/>
      <w:r w:rsidRPr="00946313">
        <w:rPr>
          <w:rFonts w:ascii="Tahoma" w:eastAsia="Times New Roman" w:hAnsi="Tahoma" w:cs="Tahoma"/>
          <w:sz w:val="22"/>
          <w:szCs w:val="22"/>
          <w:lang w:eastAsia="de-DE"/>
        </w:rPr>
        <w:t xml:space="preserve"> und </w:t>
      </w:r>
      <w:proofErr w:type="spellStart"/>
      <w:r w:rsidRPr="00946313">
        <w:rPr>
          <w:rFonts w:ascii="Tahoma" w:eastAsia="Times New Roman" w:hAnsi="Tahoma" w:cs="Tahoma"/>
          <w:sz w:val="22"/>
          <w:szCs w:val="22"/>
          <w:lang w:eastAsia="de-DE"/>
        </w:rPr>
        <w:t>ein</w:t>
      </w:r>
      <w:proofErr w:type="spellEnd"/>
      <w:r w:rsidRPr="00946313">
        <w:rPr>
          <w:rFonts w:ascii="Tahoma" w:eastAsia="Times New Roman" w:hAnsi="Tahoma" w:cs="Tahoma"/>
          <w:sz w:val="22"/>
          <w:szCs w:val="22"/>
          <w:lang w:eastAsia="de-DE"/>
        </w:rPr>
        <w:t xml:space="preserve"> </w:t>
      </w:r>
      <w:proofErr w:type="spellStart"/>
      <w:r w:rsidRPr="00E120C8">
        <w:rPr>
          <w:rFonts w:ascii="Tahoma" w:eastAsia="Times New Roman" w:hAnsi="Tahoma" w:cs="Tahoma"/>
          <w:b/>
          <w:sz w:val="22"/>
          <w:szCs w:val="22"/>
          <w:lang w:eastAsia="de-DE"/>
        </w:rPr>
        <w:t>geringes</w:t>
      </w:r>
      <w:proofErr w:type="spellEnd"/>
      <w:r w:rsidRPr="00946313">
        <w:rPr>
          <w:rFonts w:ascii="Tahoma" w:eastAsia="Times New Roman" w:hAnsi="Tahoma" w:cs="Tahoma"/>
          <w:sz w:val="22"/>
          <w:szCs w:val="22"/>
          <w:lang w:eastAsia="de-DE"/>
        </w:rPr>
        <w:t xml:space="preserve"> </w:t>
      </w:r>
      <w:proofErr w:type="spellStart"/>
      <w:r w:rsidRPr="00E120C8">
        <w:rPr>
          <w:rFonts w:ascii="Tahoma" w:eastAsia="Times New Roman" w:hAnsi="Tahoma" w:cs="Tahoma"/>
          <w:b/>
          <w:sz w:val="22"/>
          <w:szCs w:val="22"/>
          <w:lang w:eastAsia="de-DE"/>
        </w:rPr>
        <w:t>Trägheitsmoment</w:t>
      </w:r>
      <w:proofErr w:type="spellEnd"/>
      <w:r w:rsidRPr="00946313">
        <w:rPr>
          <w:rFonts w:ascii="Tahoma" w:eastAsia="Times New Roman" w:hAnsi="Tahoma" w:cs="Tahoma"/>
          <w:sz w:val="22"/>
          <w:szCs w:val="22"/>
          <w:lang w:eastAsia="de-DE"/>
        </w:rPr>
        <w:t xml:space="preserve">, </w:t>
      </w:r>
      <w:proofErr w:type="spellStart"/>
      <w:r w:rsidRPr="003B17F4">
        <w:rPr>
          <w:rFonts w:ascii="Tahoma" w:eastAsia="Times New Roman" w:hAnsi="Tahoma" w:cs="Tahoma"/>
          <w:sz w:val="22"/>
          <w:szCs w:val="22"/>
          <w:lang w:eastAsia="de-DE"/>
        </w:rPr>
        <w:t>d</w:t>
      </w:r>
      <w:r w:rsidRPr="00946313">
        <w:rPr>
          <w:rFonts w:ascii="Tahoma" w:eastAsia="Times New Roman" w:hAnsi="Tahoma" w:cs="Tahoma"/>
          <w:sz w:val="22"/>
          <w:szCs w:val="22"/>
          <w:lang w:eastAsia="de-DE"/>
        </w:rPr>
        <w:t>as</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sie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ideal</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für</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Präzisionsanwendungen</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macht</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die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Genauigkeit</w:t>
      </w:r>
      <w:proofErr w:type="spellEnd"/>
      <w:r w:rsidRPr="00946313">
        <w:rPr>
          <w:rFonts w:ascii="Tahoma" w:eastAsia="Times New Roman" w:hAnsi="Tahoma" w:cs="Tahoma"/>
          <w:sz w:val="22"/>
          <w:szCs w:val="22"/>
          <w:lang w:eastAsia="de-DE"/>
        </w:rPr>
        <w:t xml:space="preserve"> und </w:t>
      </w:r>
      <w:proofErr w:type="spellStart"/>
      <w:r w:rsidRPr="00946313">
        <w:rPr>
          <w:rFonts w:ascii="Tahoma" w:eastAsia="Times New Roman" w:hAnsi="Tahoma" w:cs="Tahoma"/>
          <w:sz w:val="22"/>
          <w:szCs w:val="22"/>
          <w:lang w:eastAsia="de-DE"/>
        </w:rPr>
        <w:t>Effizienz</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erfordern</w:t>
      </w:r>
      <w:proofErr w:type="spellEnd"/>
      <w:r w:rsidRPr="00946313">
        <w:rPr>
          <w:rFonts w:ascii="Tahoma" w:eastAsia="Times New Roman" w:hAnsi="Tahoma" w:cs="Tahoma"/>
          <w:sz w:val="22"/>
          <w:szCs w:val="22"/>
          <w:lang w:eastAsia="de-DE"/>
        </w:rPr>
        <w:t xml:space="preserve">. </w:t>
      </w:r>
      <w:proofErr w:type="spellStart"/>
      <w:proofErr w:type="gramStart"/>
      <w:r w:rsidRPr="00946313">
        <w:rPr>
          <w:rFonts w:ascii="Tahoma" w:eastAsia="Times New Roman" w:hAnsi="Tahoma" w:cs="Tahoma"/>
          <w:sz w:val="22"/>
          <w:szCs w:val="22"/>
          <w:lang w:eastAsia="de-DE"/>
        </w:rPr>
        <w:t>Mit</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ihrem</w:t>
      </w:r>
      <w:proofErr w:type="spellEnd"/>
      <w:r w:rsidRPr="00946313">
        <w:rPr>
          <w:rFonts w:ascii="Tahoma" w:eastAsia="Times New Roman" w:hAnsi="Tahoma" w:cs="Tahoma"/>
          <w:sz w:val="22"/>
          <w:szCs w:val="22"/>
          <w:lang w:eastAsia="de-DE"/>
        </w:rPr>
        <w:t xml:space="preserve"> </w:t>
      </w:r>
      <w:proofErr w:type="spellStart"/>
      <w:r w:rsidRPr="00E120C8">
        <w:rPr>
          <w:rFonts w:ascii="Tahoma" w:eastAsia="Times New Roman" w:hAnsi="Tahoma" w:cs="Tahoma"/>
          <w:b/>
          <w:sz w:val="22"/>
          <w:szCs w:val="22"/>
          <w:lang w:eastAsia="de-DE"/>
        </w:rPr>
        <w:t>platzsparenden</w:t>
      </w:r>
      <w:proofErr w:type="spellEnd"/>
      <w:r w:rsidRPr="00E120C8">
        <w:rPr>
          <w:rFonts w:ascii="Tahoma" w:eastAsia="Times New Roman" w:hAnsi="Tahoma" w:cs="Tahoma"/>
          <w:b/>
          <w:sz w:val="22"/>
          <w:szCs w:val="22"/>
          <w:lang w:eastAsia="de-DE"/>
        </w:rPr>
        <w:t xml:space="preserve"> Design</w:t>
      </w:r>
      <w:r w:rsidRPr="00946313">
        <w:rPr>
          <w:rFonts w:ascii="Tahoma" w:eastAsia="Times New Roman" w:hAnsi="Tahoma" w:cs="Tahoma"/>
          <w:sz w:val="22"/>
          <w:szCs w:val="22"/>
          <w:lang w:eastAsia="de-DE"/>
        </w:rPr>
        <w:t xml:space="preserve"> und </w:t>
      </w:r>
      <w:proofErr w:type="spellStart"/>
      <w:r w:rsidRPr="00946313">
        <w:rPr>
          <w:rFonts w:ascii="Tahoma" w:eastAsia="Times New Roman" w:hAnsi="Tahoma" w:cs="Tahoma"/>
          <w:sz w:val="22"/>
          <w:szCs w:val="22"/>
          <w:lang w:eastAsia="de-DE"/>
        </w:rPr>
        <w:t>einer</w:t>
      </w:r>
      <w:proofErr w:type="spellEnd"/>
      <w:r w:rsidRPr="00946313">
        <w:rPr>
          <w:rFonts w:ascii="Tahoma" w:eastAsia="Times New Roman" w:hAnsi="Tahoma" w:cs="Tahoma"/>
          <w:sz w:val="22"/>
          <w:szCs w:val="22"/>
          <w:lang w:eastAsia="de-DE"/>
        </w:rPr>
        <w:t xml:space="preserve"> </w:t>
      </w:r>
      <w:proofErr w:type="spellStart"/>
      <w:r w:rsidRPr="00E120C8">
        <w:rPr>
          <w:rFonts w:ascii="Tahoma" w:eastAsia="Times New Roman" w:hAnsi="Tahoma" w:cs="Tahoma"/>
          <w:b/>
          <w:sz w:val="22"/>
          <w:szCs w:val="22"/>
          <w:lang w:eastAsia="de-DE"/>
        </w:rPr>
        <w:t>Vielzahl</w:t>
      </w:r>
      <w:proofErr w:type="spellEnd"/>
      <w:r w:rsidRPr="00E120C8">
        <w:rPr>
          <w:rFonts w:ascii="Tahoma" w:eastAsia="Times New Roman" w:hAnsi="Tahoma" w:cs="Tahoma"/>
          <w:b/>
          <w:sz w:val="22"/>
          <w:szCs w:val="22"/>
          <w:lang w:eastAsia="de-DE"/>
        </w:rPr>
        <w:t xml:space="preserve"> von </w:t>
      </w:r>
      <w:proofErr w:type="spellStart"/>
      <w:r w:rsidRPr="00E120C8">
        <w:rPr>
          <w:rFonts w:ascii="Tahoma" w:eastAsia="Times New Roman" w:hAnsi="Tahoma" w:cs="Tahoma"/>
          <w:b/>
          <w:sz w:val="22"/>
          <w:szCs w:val="22"/>
          <w:lang w:eastAsia="de-DE"/>
        </w:rPr>
        <w:t>Optionen</w:t>
      </w:r>
      <w:proofErr w:type="spellEnd"/>
      <w:r w:rsidR="00D22986">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optimiert</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die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BMS-</w:t>
      </w:r>
      <w:r>
        <w:rPr>
          <w:rFonts w:ascii="Tahoma" w:eastAsia="Times New Roman" w:hAnsi="Tahoma" w:cs="Tahoma"/>
          <w:sz w:val="22"/>
          <w:szCs w:val="22"/>
          <w:lang w:eastAsia="de-DE"/>
        </w:rPr>
        <w:t>Baureihe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die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Leistung</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indem</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sie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die</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Stärken</w:t>
      </w:r>
      <w:proofErr w:type="spellEnd"/>
      <w:r w:rsidRPr="00946313">
        <w:rPr>
          <w:rFonts w:ascii="Tahoma" w:eastAsia="Times New Roman" w:hAnsi="Tahoma" w:cs="Tahoma"/>
          <w:sz w:val="22"/>
          <w:szCs w:val="22"/>
          <w:lang w:eastAsia="de-DE"/>
        </w:rPr>
        <w:t xml:space="preserve"> von </w:t>
      </w:r>
      <w:proofErr w:type="spellStart"/>
      <w:r w:rsidRPr="00946313">
        <w:rPr>
          <w:rFonts w:ascii="Tahoma" w:eastAsia="Times New Roman" w:hAnsi="Tahoma" w:cs="Tahoma"/>
          <w:sz w:val="22"/>
          <w:szCs w:val="22"/>
          <w:lang w:eastAsia="de-DE"/>
        </w:rPr>
        <w:t>Permanent</w:t>
      </w:r>
      <w:proofErr w:type="gramEnd"/>
      <w:r w:rsidRPr="00946313">
        <w:rPr>
          <w:rFonts w:ascii="Tahoma" w:eastAsia="Times New Roman" w:hAnsi="Tahoma" w:cs="Tahoma"/>
          <w:sz w:val="22"/>
          <w:szCs w:val="22"/>
          <w:lang w:eastAsia="de-DE"/>
        </w:rPr>
        <w:t>magneten</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synchronen</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Niederspannungs-Dreiphasen-Wechselstrommotoren</w:t>
      </w:r>
      <w:proofErr w:type="spellEnd"/>
      <w:r w:rsidRPr="00946313">
        <w:rPr>
          <w:rFonts w:ascii="Tahoma" w:eastAsia="Times New Roman" w:hAnsi="Tahoma" w:cs="Tahoma"/>
          <w:sz w:val="22"/>
          <w:szCs w:val="22"/>
          <w:lang w:eastAsia="de-DE"/>
        </w:rPr>
        <w:t xml:space="preserve"> und </w:t>
      </w:r>
      <w:proofErr w:type="spellStart"/>
      <w:r w:rsidRPr="00946313">
        <w:rPr>
          <w:rFonts w:ascii="Tahoma" w:eastAsia="Times New Roman" w:hAnsi="Tahoma" w:cs="Tahoma"/>
          <w:sz w:val="22"/>
          <w:szCs w:val="22"/>
          <w:lang w:eastAsia="de-DE"/>
        </w:rPr>
        <w:t>Präzisionsplanetengetrieben</w:t>
      </w:r>
      <w:proofErr w:type="spellEnd"/>
      <w:r w:rsidRPr="00946313">
        <w:rPr>
          <w:rFonts w:ascii="Tahoma" w:eastAsia="Times New Roman" w:hAnsi="Tahoma" w:cs="Tahoma"/>
          <w:sz w:val="22"/>
          <w:szCs w:val="22"/>
          <w:lang w:eastAsia="de-DE"/>
        </w:rPr>
        <w:t xml:space="preserve"> </w:t>
      </w:r>
      <w:proofErr w:type="spellStart"/>
      <w:r w:rsidRPr="00946313">
        <w:rPr>
          <w:rFonts w:ascii="Tahoma" w:eastAsia="Times New Roman" w:hAnsi="Tahoma" w:cs="Tahoma"/>
          <w:sz w:val="22"/>
          <w:szCs w:val="22"/>
          <w:lang w:eastAsia="de-DE"/>
        </w:rPr>
        <w:t>kombiniert</w:t>
      </w:r>
      <w:proofErr w:type="spellEnd"/>
      <w:r w:rsidR="00F02A5D">
        <w:rPr>
          <w:rFonts w:ascii="Tahoma" w:hAnsi="Tahoma" w:cs="Tahoma"/>
          <w:sz w:val="22"/>
          <w:szCs w:val="22"/>
        </w:rPr>
        <w:t>.</w:t>
      </w:r>
    </w:p>
    <w:p w:rsidR="00F02A5D" w:rsidRDefault="00F02A5D" w:rsidP="00F06D38">
      <w:pPr>
        <w:jc w:val="both"/>
        <w:rPr>
          <w:rFonts w:ascii="Tahoma" w:hAnsi="Tahoma" w:cs="Tahoma"/>
          <w:sz w:val="22"/>
          <w:szCs w:val="22"/>
        </w:rPr>
      </w:pPr>
    </w:p>
    <w:p w:rsidR="00F02A5D" w:rsidRPr="00BB753C" w:rsidRDefault="00AD0DBC" w:rsidP="00F06D38">
      <w:pPr>
        <w:jc w:val="both"/>
        <w:rPr>
          <w:rFonts w:ascii="Tahoma" w:hAnsi="Tahoma" w:cs="Tahoma"/>
          <w:b/>
          <w:sz w:val="22"/>
          <w:szCs w:val="22"/>
        </w:rPr>
      </w:pPr>
      <w:proofErr w:type="spellStart"/>
      <w:r w:rsidRPr="00BB753C">
        <w:rPr>
          <w:rFonts w:ascii="Tahoma" w:hAnsi="Tahoma" w:cs="Tahoma"/>
          <w:b/>
          <w:sz w:val="22"/>
          <w:szCs w:val="22"/>
        </w:rPr>
        <w:t>AxiaVert</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der</w:t>
      </w:r>
      <w:proofErr w:type="spellEnd"/>
      <w:r w:rsidRPr="00BB753C">
        <w:rPr>
          <w:rFonts w:ascii="Tahoma" w:hAnsi="Tahoma" w:cs="Tahoma"/>
          <w:b/>
          <w:sz w:val="22"/>
          <w:szCs w:val="22"/>
        </w:rPr>
        <w:t xml:space="preserve"> Premium </w:t>
      </w:r>
      <w:proofErr w:type="spellStart"/>
      <w:r w:rsidRPr="00BB753C">
        <w:rPr>
          <w:rFonts w:ascii="Tahoma" w:hAnsi="Tahoma" w:cs="Tahoma"/>
          <w:b/>
          <w:sz w:val="22"/>
          <w:szCs w:val="22"/>
        </w:rPr>
        <w:t>Frequenzumrichter</w:t>
      </w:r>
      <w:proofErr w:type="spellEnd"/>
      <w:r w:rsidRPr="00BB753C">
        <w:rPr>
          <w:rFonts w:ascii="Tahoma" w:hAnsi="Tahoma" w:cs="Tahoma"/>
          <w:b/>
          <w:sz w:val="22"/>
          <w:szCs w:val="22"/>
        </w:rPr>
        <w:t xml:space="preserve"> von </w:t>
      </w:r>
      <w:proofErr w:type="spellStart"/>
      <w:r w:rsidRPr="00BB753C">
        <w:rPr>
          <w:rFonts w:ascii="Tahoma" w:hAnsi="Tahoma" w:cs="Tahoma"/>
          <w:b/>
          <w:sz w:val="22"/>
          <w:szCs w:val="22"/>
        </w:rPr>
        <w:t>Bonfiglioli</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mit</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erweiterten</w:t>
      </w:r>
      <w:proofErr w:type="spellEnd"/>
      <w:r w:rsidRPr="00BB753C">
        <w:rPr>
          <w:rFonts w:ascii="Tahoma" w:hAnsi="Tahoma" w:cs="Tahoma"/>
          <w:b/>
          <w:sz w:val="22"/>
          <w:szCs w:val="22"/>
        </w:rPr>
        <w:t xml:space="preserve"> </w:t>
      </w:r>
      <w:proofErr w:type="spellStart"/>
      <w:r w:rsidRPr="00BB753C">
        <w:rPr>
          <w:rFonts w:ascii="Tahoma" w:hAnsi="Tahoma" w:cs="Tahoma"/>
          <w:b/>
          <w:sz w:val="22"/>
          <w:szCs w:val="22"/>
        </w:rPr>
        <w:t>Funktionen</w:t>
      </w:r>
      <w:proofErr w:type="spellEnd"/>
    </w:p>
    <w:p w:rsidR="00AD0DBC" w:rsidRDefault="00AD0DBC" w:rsidP="00F06D38">
      <w:pPr>
        <w:jc w:val="both"/>
        <w:rPr>
          <w:rFonts w:ascii="Tahoma" w:hAnsi="Tahoma" w:cs="Tahoma"/>
          <w:sz w:val="22"/>
          <w:szCs w:val="22"/>
        </w:rPr>
      </w:pPr>
      <w:proofErr w:type="spellStart"/>
      <w:proofErr w:type="gramStart"/>
      <w:r>
        <w:rPr>
          <w:rFonts w:ascii="Tahoma" w:hAnsi="Tahoma" w:cs="Tahoma"/>
          <w:sz w:val="22"/>
          <w:szCs w:val="22"/>
        </w:rPr>
        <w:t>Im</w:t>
      </w:r>
      <w:proofErr w:type="spellEnd"/>
      <w:r>
        <w:rPr>
          <w:rFonts w:ascii="Tahoma" w:hAnsi="Tahoma" w:cs="Tahoma"/>
          <w:sz w:val="22"/>
          <w:szCs w:val="22"/>
        </w:rPr>
        <w:t xml:space="preserve"> </w:t>
      </w:r>
      <w:proofErr w:type="spellStart"/>
      <w:r>
        <w:rPr>
          <w:rFonts w:ascii="Tahoma" w:hAnsi="Tahoma" w:cs="Tahoma"/>
          <w:sz w:val="22"/>
          <w:szCs w:val="22"/>
        </w:rPr>
        <w:t>Fokus</w:t>
      </w:r>
      <w:proofErr w:type="spellEnd"/>
      <w:r>
        <w:rPr>
          <w:rFonts w:ascii="Tahoma" w:hAnsi="Tahoma" w:cs="Tahoma"/>
          <w:sz w:val="22"/>
          <w:szCs w:val="22"/>
        </w:rPr>
        <w:t xml:space="preserve"> st</w:t>
      </w:r>
      <w:r w:rsidR="00640FFB">
        <w:rPr>
          <w:rFonts w:ascii="Tahoma" w:hAnsi="Tahoma" w:cs="Tahoma"/>
          <w:sz w:val="22"/>
          <w:szCs w:val="22"/>
        </w:rPr>
        <w:t>and</w:t>
      </w:r>
      <w:r>
        <w:rPr>
          <w:rFonts w:ascii="Tahoma" w:hAnsi="Tahoma" w:cs="Tahoma"/>
          <w:sz w:val="22"/>
          <w:szCs w:val="22"/>
        </w:rPr>
        <w:t xml:space="preserve"> </w:t>
      </w:r>
      <w:proofErr w:type="spellStart"/>
      <w:r w:rsidRPr="00210338">
        <w:rPr>
          <w:rFonts w:ascii="Tahoma" w:hAnsi="Tahoma" w:cs="Tahoma"/>
          <w:b/>
          <w:sz w:val="22"/>
          <w:szCs w:val="22"/>
        </w:rPr>
        <w:t>AxiaVert</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intelligente </w:t>
      </w:r>
      <w:proofErr w:type="spellStart"/>
      <w:r>
        <w:rPr>
          <w:rFonts w:ascii="Tahoma" w:hAnsi="Tahoma" w:cs="Tahoma"/>
          <w:sz w:val="22"/>
          <w:szCs w:val="22"/>
        </w:rPr>
        <w:t>Frequenzumrichter</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zahlreiche</w:t>
      </w:r>
      <w:proofErr w:type="spellEnd"/>
      <w:r>
        <w:rPr>
          <w:rFonts w:ascii="Tahoma" w:hAnsi="Tahoma" w:cs="Tahoma"/>
          <w:sz w:val="22"/>
          <w:szCs w:val="22"/>
        </w:rPr>
        <w:t xml:space="preserve"> </w:t>
      </w:r>
      <w:proofErr w:type="spellStart"/>
      <w:r>
        <w:rPr>
          <w:rFonts w:ascii="Tahoma" w:hAnsi="Tahoma" w:cs="Tahoma"/>
          <w:sz w:val="22"/>
          <w:szCs w:val="22"/>
        </w:rPr>
        <w:t>integrierte</w:t>
      </w:r>
      <w:proofErr w:type="spellEnd"/>
      <w:r>
        <w:rPr>
          <w:rFonts w:ascii="Tahoma" w:hAnsi="Tahoma" w:cs="Tahoma"/>
          <w:sz w:val="22"/>
          <w:szCs w:val="22"/>
        </w:rPr>
        <w:t xml:space="preserve"> </w:t>
      </w:r>
      <w:proofErr w:type="spellStart"/>
      <w:r>
        <w:rPr>
          <w:rFonts w:ascii="Tahoma" w:hAnsi="Tahoma" w:cs="Tahoma"/>
          <w:sz w:val="22"/>
          <w:szCs w:val="22"/>
        </w:rPr>
        <w:t>erweiterte</w:t>
      </w:r>
      <w:proofErr w:type="spellEnd"/>
      <w:r>
        <w:rPr>
          <w:rFonts w:ascii="Tahoma" w:hAnsi="Tahoma" w:cs="Tahoma"/>
          <w:sz w:val="22"/>
          <w:szCs w:val="22"/>
        </w:rPr>
        <w:t xml:space="preserve"> </w:t>
      </w:r>
      <w:proofErr w:type="spellStart"/>
      <w:r>
        <w:rPr>
          <w:rFonts w:ascii="Tahoma" w:hAnsi="Tahoma" w:cs="Tahoma"/>
          <w:sz w:val="22"/>
          <w:szCs w:val="22"/>
        </w:rPr>
        <w:t>funktionale</w:t>
      </w:r>
      <w:proofErr w:type="spellEnd"/>
      <w:r>
        <w:rPr>
          <w:rFonts w:ascii="Tahoma" w:hAnsi="Tahoma" w:cs="Tahoma"/>
          <w:sz w:val="22"/>
          <w:szCs w:val="22"/>
        </w:rPr>
        <w:t xml:space="preserve"> </w:t>
      </w:r>
      <w:proofErr w:type="spellStart"/>
      <w:r>
        <w:rPr>
          <w:rFonts w:ascii="Tahoma" w:hAnsi="Tahoma" w:cs="Tahoma"/>
          <w:sz w:val="22"/>
          <w:szCs w:val="22"/>
        </w:rPr>
        <w:t>Sicherheitsmöglichkeiten</w:t>
      </w:r>
      <w:proofErr w:type="spellEnd"/>
      <w:r>
        <w:rPr>
          <w:rFonts w:ascii="Tahoma" w:hAnsi="Tahoma" w:cs="Tahoma"/>
          <w:sz w:val="22"/>
          <w:szCs w:val="22"/>
        </w:rPr>
        <w:t xml:space="preserve">, </w:t>
      </w:r>
      <w:proofErr w:type="spellStart"/>
      <w:r>
        <w:rPr>
          <w:rFonts w:ascii="Tahoma" w:hAnsi="Tahoma" w:cs="Tahoma"/>
          <w:sz w:val="22"/>
          <w:szCs w:val="22"/>
        </w:rPr>
        <w:t>Prä</w:t>
      </w:r>
      <w:proofErr w:type="gramEnd"/>
      <w:r>
        <w:rPr>
          <w:rFonts w:ascii="Tahoma" w:hAnsi="Tahoma" w:cs="Tahoma"/>
          <w:sz w:val="22"/>
          <w:szCs w:val="22"/>
        </w:rPr>
        <w:t>zision</w:t>
      </w:r>
      <w:proofErr w:type="spellEnd"/>
      <w:r>
        <w:rPr>
          <w:rFonts w:ascii="Tahoma" w:hAnsi="Tahoma" w:cs="Tahoma"/>
          <w:sz w:val="22"/>
          <w:szCs w:val="22"/>
        </w:rPr>
        <w:t xml:space="preserve"> und </w:t>
      </w:r>
      <w:proofErr w:type="spellStart"/>
      <w:r>
        <w:rPr>
          <w:rFonts w:ascii="Tahoma" w:hAnsi="Tahoma" w:cs="Tahoma"/>
          <w:sz w:val="22"/>
          <w:szCs w:val="22"/>
        </w:rPr>
        <w:t>Vielseitigkeit</w:t>
      </w:r>
      <w:proofErr w:type="spellEnd"/>
      <w:r>
        <w:rPr>
          <w:rFonts w:ascii="Tahoma" w:hAnsi="Tahoma" w:cs="Tahoma"/>
          <w:sz w:val="22"/>
          <w:szCs w:val="22"/>
        </w:rPr>
        <w:t xml:space="preserve"> in </w:t>
      </w:r>
      <w:proofErr w:type="spellStart"/>
      <w:r>
        <w:rPr>
          <w:rFonts w:ascii="Tahoma" w:hAnsi="Tahoma" w:cs="Tahoma"/>
          <w:sz w:val="22"/>
          <w:szCs w:val="22"/>
        </w:rPr>
        <w:t>jedem</w:t>
      </w:r>
      <w:proofErr w:type="spellEnd"/>
      <w:r>
        <w:rPr>
          <w:rFonts w:ascii="Tahoma" w:hAnsi="Tahoma" w:cs="Tahoma"/>
          <w:sz w:val="22"/>
          <w:szCs w:val="22"/>
        </w:rPr>
        <w:t xml:space="preserve"> </w:t>
      </w:r>
      <w:proofErr w:type="spellStart"/>
      <w:r>
        <w:rPr>
          <w:rFonts w:ascii="Tahoma" w:hAnsi="Tahoma" w:cs="Tahoma"/>
          <w:sz w:val="22"/>
          <w:szCs w:val="22"/>
        </w:rPr>
        <w:t>Anwendungsprozess</w:t>
      </w:r>
      <w:proofErr w:type="spellEnd"/>
      <w:r>
        <w:rPr>
          <w:rFonts w:ascii="Tahoma" w:hAnsi="Tahoma" w:cs="Tahoma"/>
          <w:sz w:val="22"/>
          <w:szCs w:val="22"/>
        </w:rPr>
        <w:t xml:space="preserve"> </w:t>
      </w:r>
      <w:proofErr w:type="spellStart"/>
      <w:r>
        <w:rPr>
          <w:rFonts w:ascii="Tahoma" w:hAnsi="Tahoma" w:cs="Tahoma"/>
          <w:sz w:val="22"/>
          <w:szCs w:val="22"/>
        </w:rPr>
        <w:t>bietet</w:t>
      </w:r>
      <w:proofErr w:type="spellEnd"/>
      <w:r>
        <w:rPr>
          <w:rFonts w:ascii="Tahoma" w:hAnsi="Tahoma" w:cs="Tahoma"/>
          <w:sz w:val="22"/>
          <w:szCs w:val="22"/>
        </w:rPr>
        <w:t xml:space="preserve">. </w:t>
      </w:r>
      <w:proofErr w:type="spellStart"/>
      <w:r>
        <w:rPr>
          <w:rFonts w:ascii="Tahoma" w:hAnsi="Tahoma" w:cs="Tahoma"/>
          <w:sz w:val="22"/>
          <w:szCs w:val="22"/>
        </w:rPr>
        <w:t>Auf</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Parcel+Post</w:t>
      </w:r>
      <w:proofErr w:type="spellEnd"/>
      <w:r>
        <w:rPr>
          <w:rFonts w:ascii="Tahoma" w:hAnsi="Tahoma" w:cs="Tahoma"/>
          <w:sz w:val="22"/>
          <w:szCs w:val="22"/>
        </w:rPr>
        <w:t xml:space="preserve"> Expo </w:t>
      </w:r>
      <w:proofErr w:type="spellStart"/>
      <w:r>
        <w:rPr>
          <w:rFonts w:ascii="Tahoma" w:hAnsi="Tahoma" w:cs="Tahoma"/>
          <w:sz w:val="22"/>
          <w:szCs w:val="22"/>
        </w:rPr>
        <w:t>wird</w:t>
      </w:r>
      <w:proofErr w:type="spellEnd"/>
      <w:r>
        <w:rPr>
          <w:rFonts w:ascii="Tahoma" w:hAnsi="Tahoma" w:cs="Tahoma"/>
          <w:sz w:val="22"/>
          <w:szCs w:val="22"/>
        </w:rPr>
        <w:t xml:space="preserve"> </w:t>
      </w:r>
      <w:proofErr w:type="spellStart"/>
      <w:r>
        <w:rPr>
          <w:rFonts w:ascii="Tahoma" w:hAnsi="Tahoma" w:cs="Tahoma"/>
          <w:sz w:val="22"/>
          <w:szCs w:val="22"/>
        </w:rPr>
        <w:t>AxiaVert</w:t>
      </w:r>
      <w:proofErr w:type="spellEnd"/>
      <w:r>
        <w:rPr>
          <w:rFonts w:ascii="Tahoma" w:hAnsi="Tahoma" w:cs="Tahoma"/>
          <w:sz w:val="22"/>
          <w:szCs w:val="22"/>
        </w:rPr>
        <w:t xml:space="preserve"> in </w:t>
      </w:r>
      <w:proofErr w:type="spellStart"/>
      <w:r>
        <w:rPr>
          <w:rFonts w:ascii="Tahoma" w:hAnsi="Tahoma" w:cs="Tahoma"/>
          <w:sz w:val="22"/>
          <w:szCs w:val="22"/>
        </w:rPr>
        <w:t>vier</w:t>
      </w:r>
      <w:proofErr w:type="spellEnd"/>
      <w:r>
        <w:rPr>
          <w:rFonts w:ascii="Tahoma" w:hAnsi="Tahoma" w:cs="Tahoma"/>
          <w:sz w:val="22"/>
          <w:szCs w:val="22"/>
        </w:rPr>
        <w:t xml:space="preserve"> </w:t>
      </w:r>
      <w:proofErr w:type="spellStart"/>
      <w:r>
        <w:rPr>
          <w:rFonts w:ascii="Tahoma" w:hAnsi="Tahoma" w:cs="Tahoma"/>
          <w:sz w:val="22"/>
          <w:szCs w:val="22"/>
        </w:rPr>
        <w:t>Größen</w:t>
      </w:r>
      <w:proofErr w:type="spellEnd"/>
      <w:r>
        <w:rPr>
          <w:rFonts w:ascii="Tahoma" w:hAnsi="Tahoma" w:cs="Tahoma"/>
          <w:sz w:val="22"/>
          <w:szCs w:val="22"/>
        </w:rPr>
        <w:t xml:space="preserve"> </w:t>
      </w:r>
      <w:proofErr w:type="spellStart"/>
      <w:r>
        <w:rPr>
          <w:rFonts w:ascii="Tahoma" w:hAnsi="Tahoma" w:cs="Tahoma"/>
          <w:sz w:val="22"/>
          <w:szCs w:val="22"/>
        </w:rPr>
        <w:t>präsentiert</w:t>
      </w:r>
      <w:proofErr w:type="spellEnd"/>
      <w:r>
        <w:rPr>
          <w:rFonts w:ascii="Tahoma" w:hAnsi="Tahoma" w:cs="Tahoma"/>
          <w:sz w:val="22"/>
          <w:szCs w:val="22"/>
        </w:rPr>
        <w:t xml:space="preserve">. </w:t>
      </w:r>
      <w:proofErr w:type="spellStart"/>
      <w:proofErr w:type="gramStart"/>
      <w:r w:rsidR="00BB753C">
        <w:rPr>
          <w:rFonts w:ascii="Tahoma" w:hAnsi="Tahoma" w:cs="Tahoma"/>
          <w:sz w:val="22"/>
          <w:szCs w:val="22"/>
        </w:rPr>
        <w:t>Das</w:t>
      </w:r>
      <w:proofErr w:type="spellEnd"/>
      <w:r w:rsidR="00BB753C">
        <w:rPr>
          <w:rFonts w:ascii="Tahoma" w:hAnsi="Tahoma" w:cs="Tahoma"/>
          <w:sz w:val="22"/>
          <w:szCs w:val="22"/>
        </w:rPr>
        <w:t xml:space="preserve"> </w:t>
      </w:r>
      <w:r w:rsidR="00BB753C" w:rsidRPr="00A93A10">
        <w:rPr>
          <w:rStyle w:val="Enfasigrassetto"/>
          <w:rFonts w:ascii="Tahoma" w:hAnsi="Tahoma" w:cs="Tahoma"/>
          <w:sz w:val="22"/>
          <w:szCs w:val="22"/>
        </w:rPr>
        <w:t>modulare Design</w:t>
      </w:r>
      <w:r w:rsidR="00BB753C">
        <w:rPr>
          <w:rStyle w:val="Enfasigrassetto"/>
          <w:rFonts w:ascii="Tahoma" w:hAnsi="Tahoma" w:cs="Tahoma"/>
          <w:sz w:val="22"/>
          <w:szCs w:val="22"/>
        </w:rPr>
        <w:t xml:space="preserve"> </w:t>
      </w:r>
      <w:proofErr w:type="spellStart"/>
      <w:r w:rsidR="00BB753C">
        <w:rPr>
          <w:rStyle w:val="Enfasigrassetto"/>
          <w:rFonts w:ascii="Tahoma" w:hAnsi="Tahoma" w:cs="Tahoma"/>
          <w:b w:val="0"/>
          <w:sz w:val="22"/>
          <w:szCs w:val="22"/>
        </w:rPr>
        <w:t>macht</w:t>
      </w:r>
      <w:proofErr w:type="spellEnd"/>
      <w:r w:rsidR="00BB753C">
        <w:rPr>
          <w:rStyle w:val="Enfasigrassetto"/>
          <w:rFonts w:ascii="Tahoma" w:hAnsi="Tahoma" w:cs="Tahoma"/>
          <w:b w:val="0"/>
          <w:sz w:val="22"/>
          <w:szCs w:val="22"/>
        </w:rPr>
        <w:t xml:space="preserve"> </w:t>
      </w:r>
      <w:proofErr w:type="spellStart"/>
      <w:r w:rsidR="00BB753C">
        <w:rPr>
          <w:rStyle w:val="Enfasigrassetto"/>
          <w:rFonts w:ascii="Tahoma" w:hAnsi="Tahoma" w:cs="Tahoma"/>
          <w:b w:val="0"/>
          <w:sz w:val="22"/>
          <w:szCs w:val="22"/>
        </w:rPr>
        <w:t>diesen</w:t>
      </w:r>
      <w:proofErr w:type="spellEnd"/>
      <w:r w:rsidR="00BB753C">
        <w:rPr>
          <w:rStyle w:val="Enfasigrassetto"/>
          <w:rFonts w:ascii="Tahoma" w:hAnsi="Tahoma" w:cs="Tahoma"/>
          <w:b w:val="0"/>
          <w:sz w:val="22"/>
          <w:szCs w:val="22"/>
        </w:rPr>
        <w:t xml:space="preserve"> </w:t>
      </w:r>
      <w:proofErr w:type="spellStart"/>
      <w:r w:rsidR="00BB753C">
        <w:rPr>
          <w:rStyle w:val="Enfasigrassetto"/>
          <w:rFonts w:ascii="Tahoma" w:hAnsi="Tahoma" w:cs="Tahoma"/>
          <w:b w:val="0"/>
          <w:sz w:val="22"/>
          <w:szCs w:val="22"/>
        </w:rPr>
        <w:t>Antrieb</w:t>
      </w:r>
      <w:proofErr w:type="spellEnd"/>
      <w:r w:rsidR="00BB753C">
        <w:rPr>
          <w:rStyle w:val="Enfasigrassetto"/>
          <w:rFonts w:ascii="Tahoma" w:hAnsi="Tahoma" w:cs="Tahoma"/>
          <w:b w:val="0"/>
          <w:sz w:val="22"/>
          <w:szCs w:val="22"/>
        </w:rPr>
        <w:t xml:space="preserve"> </w:t>
      </w:r>
      <w:r w:rsidR="00BB753C" w:rsidRPr="007D05A2">
        <w:rPr>
          <w:rFonts w:ascii="Tahoma" w:hAnsi="Tahoma" w:cs="Tahoma"/>
          <w:sz w:val="22"/>
          <w:szCs w:val="22"/>
          <w:lang w:val="de-AT"/>
        </w:rPr>
        <w:t xml:space="preserve">nahtlos in </w:t>
      </w:r>
      <w:r w:rsidR="00BB753C">
        <w:rPr>
          <w:rFonts w:ascii="Tahoma" w:hAnsi="Tahoma" w:cs="Tahoma"/>
          <w:sz w:val="22"/>
          <w:szCs w:val="22"/>
          <w:lang w:val="de-AT"/>
        </w:rPr>
        <w:t xml:space="preserve">jede </w:t>
      </w:r>
      <w:proofErr w:type="spellStart"/>
      <w:r w:rsidR="00BB753C">
        <w:rPr>
          <w:rFonts w:ascii="Tahoma" w:hAnsi="Tahoma" w:cs="Tahoma"/>
          <w:sz w:val="22"/>
          <w:szCs w:val="22"/>
          <w:lang w:val="de-AT"/>
        </w:rPr>
        <w:t>Bonfiglioli</w:t>
      </w:r>
      <w:proofErr w:type="spellEnd"/>
      <w:r w:rsidR="00BB753C">
        <w:rPr>
          <w:rFonts w:ascii="Tahoma" w:hAnsi="Tahoma" w:cs="Tahoma"/>
          <w:sz w:val="22"/>
          <w:szCs w:val="22"/>
          <w:lang w:val="de-AT"/>
        </w:rPr>
        <w:t xml:space="preserve">-Technologie und </w:t>
      </w:r>
      <w:r w:rsidR="00BB753C" w:rsidRPr="007D05A2">
        <w:rPr>
          <w:rFonts w:ascii="Tahoma" w:hAnsi="Tahoma" w:cs="Tahoma"/>
          <w:sz w:val="22"/>
          <w:szCs w:val="22"/>
          <w:lang w:val="de-AT"/>
        </w:rPr>
        <w:t xml:space="preserve">Automatisierungsnetzwerke integrierbar </w:t>
      </w:r>
      <w:r w:rsidR="00BB753C" w:rsidRPr="00E63B48">
        <w:rPr>
          <w:rFonts w:ascii="Tahoma" w:hAnsi="Tahoma" w:cs="Tahoma"/>
          <w:sz w:val="22"/>
          <w:szCs w:val="22"/>
        </w:rPr>
        <w:t xml:space="preserve">und </w:t>
      </w:r>
      <w:r w:rsidR="00BB753C" w:rsidRPr="007D05A2">
        <w:rPr>
          <w:rFonts w:ascii="Tahoma" w:hAnsi="Tahoma" w:cs="Tahoma"/>
          <w:sz w:val="22"/>
          <w:szCs w:val="22"/>
          <w:lang w:val="de-AT"/>
        </w:rPr>
        <w:t xml:space="preserve">mit </w:t>
      </w:r>
      <w:r w:rsidR="00BB753C">
        <w:rPr>
          <w:rFonts w:ascii="Tahoma" w:hAnsi="Tahoma" w:cs="Tahoma"/>
          <w:sz w:val="22"/>
          <w:szCs w:val="22"/>
          <w:lang w:val="de-AT"/>
        </w:rPr>
        <w:t>den meis</w:t>
      </w:r>
      <w:proofErr w:type="gramEnd"/>
      <w:r w:rsidR="00BB753C">
        <w:rPr>
          <w:rFonts w:ascii="Tahoma" w:hAnsi="Tahoma" w:cs="Tahoma"/>
          <w:sz w:val="22"/>
          <w:szCs w:val="22"/>
          <w:lang w:val="de-AT"/>
        </w:rPr>
        <w:t xml:space="preserve">t verbreiteten </w:t>
      </w:r>
      <w:proofErr w:type="spellStart"/>
      <w:r w:rsidR="00BB753C" w:rsidRPr="00EC51A8">
        <w:rPr>
          <w:rFonts w:ascii="Tahoma" w:hAnsi="Tahoma" w:cs="Tahoma"/>
          <w:sz w:val="22"/>
          <w:szCs w:val="22"/>
          <w:lang w:val="de-AT"/>
        </w:rPr>
        <w:t>Feldbus</w:t>
      </w:r>
      <w:proofErr w:type="spellEnd"/>
      <w:r w:rsidR="00BB753C" w:rsidRPr="00EC51A8">
        <w:rPr>
          <w:rFonts w:ascii="Tahoma" w:hAnsi="Tahoma" w:cs="Tahoma"/>
          <w:sz w:val="22"/>
          <w:szCs w:val="22"/>
          <w:lang w:val="de-AT"/>
        </w:rPr>
        <w:t>-Protokollen</w:t>
      </w:r>
      <w:r w:rsidR="00BB753C">
        <w:rPr>
          <w:rFonts w:ascii="Tahoma" w:hAnsi="Tahoma" w:cs="Tahoma"/>
          <w:sz w:val="22"/>
          <w:szCs w:val="22"/>
          <w:lang w:val="de-AT"/>
        </w:rPr>
        <w:t xml:space="preserve"> – PROFINET, </w:t>
      </w:r>
      <w:proofErr w:type="spellStart"/>
      <w:r w:rsidR="00BB753C">
        <w:rPr>
          <w:rFonts w:ascii="Tahoma" w:hAnsi="Tahoma" w:cs="Tahoma"/>
          <w:sz w:val="22"/>
          <w:szCs w:val="22"/>
          <w:lang w:val="de-AT"/>
        </w:rPr>
        <w:t>EtherCAT</w:t>
      </w:r>
      <w:proofErr w:type="spellEnd"/>
      <w:r w:rsidR="00BB753C">
        <w:rPr>
          <w:rFonts w:ascii="Tahoma" w:hAnsi="Tahoma" w:cs="Tahoma"/>
          <w:sz w:val="22"/>
          <w:szCs w:val="22"/>
          <w:lang w:val="de-AT"/>
        </w:rPr>
        <w:t xml:space="preserve">, </w:t>
      </w:r>
      <w:proofErr w:type="spellStart"/>
      <w:r w:rsidR="00BB753C">
        <w:rPr>
          <w:rFonts w:ascii="Tahoma" w:hAnsi="Tahoma" w:cs="Tahoma"/>
          <w:sz w:val="22"/>
          <w:szCs w:val="22"/>
          <w:lang w:val="de-AT"/>
        </w:rPr>
        <w:t>EtherNET</w:t>
      </w:r>
      <w:proofErr w:type="spellEnd"/>
      <w:r w:rsidR="00BB753C">
        <w:rPr>
          <w:rFonts w:ascii="Tahoma" w:hAnsi="Tahoma" w:cs="Tahoma"/>
          <w:sz w:val="22"/>
          <w:szCs w:val="22"/>
          <w:lang w:val="de-AT"/>
        </w:rPr>
        <w:t>/-IP und Powerlink – durch einen einzigen Produkt-Code und eine Multiprotokoll-Karte</w:t>
      </w:r>
      <w:r w:rsidR="00BB753C" w:rsidRPr="007D05A2">
        <w:rPr>
          <w:rFonts w:ascii="Tahoma" w:hAnsi="Tahoma" w:cs="Tahoma"/>
          <w:sz w:val="22"/>
          <w:szCs w:val="22"/>
          <w:lang w:val="de-AT"/>
        </w:rPr>
        <w:t xml:space="preserve"> </w:t>
      </w:r>
      <w:r w:rsidR="00BB753C">
        <w:rPr>
          <w:rFonts w:ascii="Tahoma" w:hAnsi="Tahoma" w:cs="Tahoma"/>
          <w:sz w:val="22"/>
          <w:szCs w:val="22"/>
          <w:lang w:val="de-AT"/>
        </w:rPr>
        <w:t>kompatibel. Das Ergebnis: e</w:t>
      </w:r>
      <w:r w:rsidR="00BB753C" w:rsidRPr="007D05A2">
        <w:rPr>
          <w:rFonts w:ascii="Tahoma" w:hAnsi="Tahoma" w:cs="Tahoma"/>
          <w:sz w:val="22"/>
          <w:szCs w:val="22"/>
          <w:lang w:val="de-AT"/>
        </w:rPr>
        <w:t>ine optimierte Produktion gemäß der Industrie 4.0 und den dazugehörigen Standards</w:t>
      </w:r>
      <w:r w:rsidR="00BB753C">
        <w:rPr>
          <w:rFonts w:ascii="Tahoma" w:hAnsi="Tahoma" w:cs="Tahoma"/>
          <w:sz w:val="22"/>
          <w:szCs w:val="22"/>
          <w:lang w:val="de-AT"/>
        </w:rPr>
        <w:t xml:space="preserve">. </w:t>
      </w:r>
      <w:proofErr w:type="spellStart"/>
      <w:proofErr w:type="gramStart"/>
      <w:r w:rsidR="00BB753C" w:rsidRPr="0096584C">
        <w:rPr>
          <w:rStyle w:val="Enfasigrassetto"/>
          <w:rFonts w:ascii="Tahoma" w:hAnsi="Tahoma" w:cs="Tahoma"/>
          <w:b w:val="0"/>
          <w:sz w:val="22"/>
          <w:szCs w:val="22"/>
        </w:rPr>
        <w:t>AxiaVert</w:t>
      </w:r>
      <w:proofErr w:type="spellEnd"/>
      <w:r w:rsidR="00BB753C" w:rsidRPr="0096584C">
        <w:rPr>
          <w:rStyle w:val="Enfasigrassetto"/>
          <w:rFonts w:ascii="Tahoma" w:hAnsi="Tahoma" w:cs="Tahoma"/>
          <w:b w:val="0"/>
          <w:sz w:val="22"/>
          <w:szCs w:val="22"/>
        </w:rPr>
        <w:t xml:space="preserve"> von </w:t>
      </w:r>
      <w:proofErr w:type="spellStart"/>
      <w:r w:rsidR="00BB753C" w:rsidRPr="0096584C">
        <w:rPr>
          <w:rStyle w:val="Enfasigrassetto"/>
          <w:rFonts w:ascii="Tahoma" w:hAnsi="Tahoma" w:cs="Tahoma"/>
          <w:b w:val="0"/>
          <w:sz w:val="22"/>
          <w:szCs w:val="22"/>
        </w:rPr>
        <w:t>Bonfiglioli</w:t>
      </w:r>
      <w:proofErr w:type="spellEnd"/>
      <w:r w:rsidR="00BB753C">
        <w:rPr>
          <w:rFonts w:ascii="Tahoma" w:hAnsi="Tahoma" w:cs="Tahoma"/>
          <w:sz w:val="22"/>
          <w:szCs w:val="22"/>
        </w:rPr>
        <w:t xml:space="preserve"> </w:t>
      </w:r>
      <w:proofErr w:type="spellStart"/>
      <w:r w:rsidR="00BB753C">
        <w:rPr>
          <w:rFonts w:ascii="Tahoma" w:hAnsi="Tahoma" w:cs="Tahoma"/>
          <w:sz w:val="22"/>
          <w:szCs w:val="22"/>
        </w:rPr>
        <w:t>stellt</w:t>
      </w:r>
      <w:proofErr w:type="spellEnd"/>
      <w:r w:rsidR="00BB753C">
        <w:rPr>
          <w:rFonts w:ascii="Tahoma" w:hAnsi="Tahoma" w:cs="Tahoma"/>
          <w:sz w:val="22"/>
          <w:szCs w:val="22"/>
        </w:rPr>
        <w:t xml:space="preserve"> </w:t>
      </w:r>
      <w:proofErr w:type="spellStart"/>
      <w:r w:rsidR="00BB753C">
        <w:rPr>
          <w:rFonts w:ascii="Tahoma" w:hAnsi="Tahoma" w:cs="Tahoma"/>
          <w:sz w:val="22"/>
          <w:szCs w:val="22"/>
        </w:rPr>
        <w:t>die</w:t>
      </w:r>
      <w:proofErr w:type="spellEnd"/>
      <w:r w:rsidR="00BB753C" w:rsidRPr="00E63B48">
        <w:rPr>
          <w:rFonts w:ascii="Tahoma" w:hAnsi="Tahoma" w:cs="Tahoma"/>
          <w:sz w:val="22"/>
          <w:szCs w:val="22"/>
        </w:rPr>
        <w:t xml:space="preserve"> </w:t>
      </w:r>
      <w:proofErr w:type="spellStart"/>
      <w:r w:rsidR="00BB753C" w:rsidRPr="00E63B48">
        <w:rPr>
          <w:rStyle w:val="Enfasigrassetto"/>
          <w:rFonts w:ascii="Tahoma" w:hAnsi="Tahoma" w:cs="Tahoma"/>
          <w:sz w:val="22"/>
          <w:szCs w:val="22"/>
        </w:rPr>
        <w:t>funktionale</w:t>
      </w:r>
      <w:proofErr w:type="spellEnd"/>
      <w:r w:rsidR="00BB753C" w:rsidRPr="00E63B48">
        <w:rPr>
          <w:rStyle w:val="Enfasigrassetto"/>
          <w:rFonts w:ascii="Tahoma" w:hAnsi="Tahoma" w:cs="Tahoma"/>
          <w:sz w:val="22"/>
          <w:szCs w:val="22"/>
        </w:rPr>
        <w:t xml:space="preserve"> </w:t>
      </w:r>
      <w:proofErr w:type="spellStart"/>
      <w:r w:rsidR="00BB753C" w:rsidRPr="00E63B48">
        <w:rPr>
          <w:rStyle w:val="Enfasigrassetto"/>
          <w:rFonts w:ascii="Tahoma" w:hAnsi="Tahoma" w:cs="Tahoma"/>
          <w:sz w:val="22"/>
          <w:szCs w:val="22"/>
        </w:rPr>
        <w:t>Sicherheit</w:t>
      </w:r>
      <w:proofErr w:type="spellEnd"/>
      <w:r w:rsidR="00BB753C" w:rsidRPr="00E63B48">
        <w:rPr>
          <w:rFonts w:ascii="Tahoma" w:hAnsi="Tahoma" w:cs="Tahoma"/>
          <w:sz w:val="22"/>
          <w:szCs w:val="22"/>
        </w:rPr>
        <w:t xml:space="preserve"> </w:t>
      </w:r>
      <w:r w:rsidR="00BB753C">
        <w:rPr>
          <w:rFonts w:ascii="Tahoma" w:hAnsi="Tahoma" w:cs="Tahoma"/>
          <w:sz w:val="22"/>
          <w:szCs w:val="22"/>
        </w:rPr>
        <w:t xml:space="preserve">in den </w:t>
      </w:r>
      <w:proofErr w:type="spellStart"/>
      <w:r w:rsidR="00BB753C">
        <w:rPr>
          <w:rFonts w:ascii="Tahoma" w:hAnsi="Tahoma" w:cs="Tahoma"/>
          <w:sz w:val="22"/>
          <w:szCs w:val="22"/>
        </w:rPr>
        <w:t>Vordergrund</w:t>
      </w:r>
      <w:proofErr w:type="spellEnd"/>
      <w:r w:rsidR="00BB753C">
        <w:rPr>
          <w:rFonts w:ascii="Tahoma" w:hAnsi="Tahoma" w:cs="Tahoma"/>
          <w:sz w:val="22"/>
          <w:szCs w:val="22"/>
        </w:rPr>
        <w:t xml:space="preserve"> </w:t>
      </w:r>
      <w:r w:rsidR="00BB753C" w:rsidRPr="00E63B48">
        <w:rPr>
          <w:rFonts w:ascii="Tahoma" w:hAnsi="Tahoma" w:cs="Tahoma"/>
          <w:sz w:val="22"/>
          <w:szCs w:val="22"/>
        </w:rPr>
        <w:t xml:space="preserve">und </w:t>
      </w:r>
      <w:proofErr w:type="spellStart"/>
      <w:r w:rsidR="00BB753C" w:rsidRPr="00E63B48">
        <w:rPr>
          <w:rFonts w:ascii="Tahoma" w:hAnsi="Tahoma" w:cs="Tahoma"/>
          <w:sz w:val="22"/>
          <w:szCs w:val="22"/>
        </w:rPr>
        <w:t>bietet</w:t>
      </w:r>
      <w:proofErr w:type="spellEnd"/>
      <w:r w:rsidR="00BB753C" w:rsidRPr="00E63B48">
        <w:rPr>
          <w:rFonts w:ascii="Tahoma" w:hAnsi="Tahoma" w:cs="Tahoma"/>
          <w:sz w:val="22"/>
          <w:szCs w:val="22"/>
        </w:rPr>
        <w:t xml:space="preserve"> </w:t>
      </w:r>
      <w:r w:rsidR="00BB753C">
        <w:rPr>
          <w:rFonts w:ascii="Tahoma" w:hAnsi="Tahoma" w:cs="Tahoma"/>
          <w:sz w:val="22"/>
          <w:szCs w:val="22"/>
        </w:rPr>
        <w:t xml:space="preserve">alle </w:t>
      </w:r>
      <w:proofErr w:type="spellStart"/>
      <w:r w:rsidR="00BB753C">
        <w:rPr>
          <w:rFonts w:ascii="Tahoma" w:hAnsi="Tahoma" w:cs="Tahoma"/>
          <w:sz w:val="22"/>
          <w:szCs w:val="22"/>
        </w:rPr>
        <w:t>wichtigsten</w:t>
      </w:r>
      <w:proofErr w:type="spellEnd"/>
      <w:r w:rsidR="00BB753C">
        <w:rPr>
          <w:rFonts w:ascii="Tahoma" w:hAnsi="Tahoma" w:cs="Tahoma"/>
          <w:sz w:val="22"/>
          <w:szCs w:val="22"/>
        </w:rPr>
        <w:t xml:space="preserve"> </w:t>
      </w:r>
      <w:r w:rsidR="00BB753C" w:rsidRPr="007D05A2">
        <w:rPr>
          <w:rFonts w:ascii="Tahoma" w:hAnsi="Tahoma" w:cs="Tahoma"/>
          <w:sz w:val="22"/>
          <w:szCs w:val="22"/>
          <w:lang w:val="de-AT"/>
        </w:rPr>
        <w:t>Sicherheit</w:t>
      </w:r>
      <w:r w:rsidR="00BB753C">
        <w:rPr>
          <w:rFonts w:ascii="Tahoma" w:hAnsi="Tahoma" w:cs="Tahoma"/>
          <w:sz w:val="22"/>
          <w:szCs w:val="22"/>
          <w:lang w:val="de-AT"/>
        </w:rPr>
        <w:t>sfunktionen</w:t>
      </w:r>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die</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der</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Mar</w:t>
      </w:r>
      <w:proofErr w:type="gramEnd"/>
      <w:r w:rsidR="00BB753C" w:rsidRPr="00E63B48">
        <w:rPr>
          <w:rFonts w:ascii="Tahoma" w:hAnsi="Tahoma" w:cs="Tahoma"/>
          <w:sz w:val="22"/>
          <w:szCs w:val="22"/>
        </w:rPr>
        <w:t>kt</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verlangt</w:t>
      </w:r>
      <w:proofErr w:type="spellEnd"/>
      <w:r w:rsidR="00BB753C" w:rsidRPr="00E63B48">
        <w:rPr>
          <w:rFonts w:ascii="Tahoma" w:hAnsi="Tahoma" w:cs="Tahoma"/>
          <w:sz w:val="22"/>
          <w:szCs w:val="22"/>
        </w:rPr>
        <w:t xml:space="preserve">: </w:t>
      </w:r>
      <w:r w:rsidR="00BB753C" w:rsidRPr="0096584C">
        <w:rPr>
          <w:rStyle w:val="Enfasigrassetto"/>
          <w:rFonts w:ascii="Tahoma" w:hAnsi="Tahoma" w:cs="Tahoma"/>
          <w:b w:val="0"/>
          <w:sz w:val="22"/>
          <w:szCs w:val="22"/>
        </w:rPr>
        <w:t>STO, SS1,</w:t>
      </w:r>
      <w:r w:rsidR="00BB753C" w:rsidRPr="00E63B48">
        <w:rPr>
          <w:rStyle w:val="Enfasigrassetto"/>
          <w:rFonts w:ascii="Tahoma" w:hAnsi="Tahoma" w:cs="Tahoma"/>
          <w:sz w:val="22"/>
          <w:szCs w:val="22"/>
        </w:rPr>
        <w:t xml:space="preserve"> </w:t>
      </w:r>
      <w:r w:rsidR="00BB753C" w:rsidRPr="0096584C">
        <w:rPr>
          <w:rStyle w:val="Enfasigrassetto"/>
          <w:rFonts w:ascii="Tahoma" w:hAnsi="Tahoma" w:cs="Tahoma"/>
          <w:b w:val="0"/>
          <w:sz w:val="22"/>
          <w:szCs w:val="22"/>
        </w:rPr>
        <w:t>SBC, SLS, SLP</w:t>
      </w:r>
      <w:r w:rsidR="00BB753C">
        <w:rPr>
          <w:rStyle w:val="Enfasigrassetto"/>
          <w:rFonts w:ascii="Tahoma" w:hAnsi="Tahoma" w:cs="Tahoma"/>
          <w:b w:val="0"/>
          <w:sz w:val="22"/>
          <w:szCs w:val="22"/>
        </w:rPr>
        <w:t xml:space="preserve"> und</w:t>
      </w:r>
      <w:r w:rsidR="00BB753C" w:rsidRPr="0096584C">
        <w:rPr>
          <w:rStyle w:val="Enfasigrassetto"/>
          <w:rFonts w:ascii="Tahoma" w:hAnsi="Tahoma" w:cs="Tahoma"/>
          <w:b w:val="0"/>
          <w:sz w:val="22"/>
          <w:szCs w:val="22"/>
        </w:rPr>
        <w:t xml:space="preserve"> SOS</w:t>
      </w:r>
      <w:r w:rsidR="00BB753C" w:rsidRPr="00E63B48">
        <w:rPr>
          <w:rFonts w:ascii="Tahoma" w:hAnsi="Tahoma" w:cs="Tahoma"/>
          <w:sz w:val="22"/>
          <w:szCs w:val="22"/>
        </w:rPr>
        <w:t xml:space="preserve">. </w:t>
      </w:r>
      <w:proofErr w:type="spellStart"/>
      <w:proofErr w:type="gramStart"/>
      <w:r w:rsidR="00BB753C">
        <w:rPr>
          <w:rFonts w:ascii="Tahoma" w:hAnsi="Tahoma" w:cs="Tahoma"/>
          <w:sz w:val="22"/>
          <w:szCs w:val="22"/>
        </w:rPr>
        <w:t>Seine</w:t>
      </w:r>
      <w:proofErr w:type="spellEnd"/>
      <w:r w:rsidR="00BB753C" w:rsidRPr="007D05A2">
        <w:rPr>
          <w:rFonts w:ascii="Tahoma" w:hAnsi="Tahoma" w:cs="Tahoma"/>
          <w:sz w:val="22"/>
          <w:szCs w:val="22"/>
          <w:lang w:val="de-AT"/>
        </w:rPr>
        <w:t xml:space="preserve"> Varianten der funktionalen Sicherheit ermöglichen eine optimierte Konfiguration</w:t>
      </w:r>
      <w:r w:rsidR="00BB753C" w:rsidRPr="00E63B48">
        <w:rPr>
          <w:rFonts w:ascii="Tahoma" w:hAnsi="Tahoma" w:cs="Tahoma"/>
          <w:sz w:val="22"/>
          <w:szCs w:val="22"/>
        </w:rPr>
        <w:t xml:space="preserve">, </w:t>
      </w:r>
      <w:r w:rsidR="00BB753C" w:rsidRPr="007D05A2">
        <w:rPr>
          <w:rFonts w:ascii="Tahoma" w:hAnsi="Tahoma" w:cs="Tahoma"/>
          <w:sz w:val="22"/>
          <w:szCs w:val="22"/>
          <w:lang w:val="de-AT"/>
        </w:rPr>
        <w:t>reduzieren die Notwendigkeit externer Sicherheitskomp</w:t>
      </w:r>
      <w:proofErr w:type="gramEnd"/>
      <w:r w:rsidR="00BB753C" w:rsidRPr="007D05A2">
        <w:rPr>
          <w:rFonts w:ascii="Tahoma" w:hAnsi="Tahoma" w:cs="Tahoma"/>
          <w:sz w:val="22"/>
          <w:szCs w:val="22"/>
          <w:lang w:val="de-AT"/>
        </w:rPr>
        <w:t xml:space="preserve">onenten und gewährleisten einen sicheren und überwachten </w:t>
      </w:r>
      <w:r w:rsidR="00BB753C">
        <w:rPr>
          <w:rFonts w:ascii="Tahoma" w:hAnsi="Tahoma" w:cs="Tahoma"/>
          <w:sz w:val="22"/>
          <w:szCs w:val="22"/>
          <w:lang w:val="de-AT"/>
        </w:rPr>
        <w:t xml:space="preserve">standardmäßigen </w:t>
      </w:r>
      <w:r w:rsidR="00BB753C" w:rsidRPr="007D05A2">
        <w:rPr>
          <w:rFonts w:ascii="Tahoma" w:hAnsi="Tahoma" w:cs="Tahoma"/>
          <w:sz w:val="22"/>
          <w:szCs w:val="22"/>
          <w:lang w:val="de-AT"/>
        </w:rPr>
        <w:t>Betrieb</w:t>
      </w:r>
      <w:r w:rsidR="00BB753C">
        <w:rPr>
          <w:rFonts w:ascii="Tahoma" w:hAnsi="Tahoma" w:cs="Tahoma"/>
          <w:sz w:val="22"/>
          <w:szCs w:val="22"/>
          <w:lang w:val="de-AT"/>
        </w:rPr>
        <w:t xml:space="preserve">. Darüber hinaus bietet </w:t>
      </w:r>
      <w:proofErr w:type="spellStart"/>
      <w:r w:rsidR="00BB753C" w:rsidRPr="0096584C">
        <w:rPr>
          <w:rStyle w:val="Enfasigrassetto"/>
          <w:rFonts w:ascii="Tahoma" w:hAnsi="Tahoma" w:cs="Tahoma"/>
          <w:b w:val="0"/>
          <w:sz w:val="22"/>
          <w:szCs w:val="22"/>
        </w:rPr>
        <w:t>AxiaVert</w:t>
      </w:r>
      <w:proofErr w:type="spellEnd"/>
      <w:r w:rsidR="00BB753C" w:rsidRPr="0096584C">
        <w:rPr>
          <w:rFonts w:ascii="Tahoma" w:hAnsi="Tahoma" w:cs="Tahoma"/>
          <w:b/>
          <w:sz w:val="22"/>
          <w:szCs w:val="22"/>
        </w:rPr>
        <w:t xml:space="preserve"> </w:t>
      </w:r>
      <w:proofErr w:type="spellStart"/>
      <w:r w:rsidR="00BB753C" w:rsidRPr="00E63B48">
        <w:rPr>
          <w:rFonts w:ascii="Tahoma" w:hAnsi="Tahoma" w:cs="Tahoma"/>
          <w:sz w:val="22"/>
          <w:szCs w:val="22"/>
        </w:rPr>
        <w:t>die</w:t>
      </w:r>
      <w:proofErr w:type="spellEnd"/>
      <w:r w:rsidR="00BB753C" w:rsidRPr="00E63B48">
        <w:rPr>
          <w:rFonts w:ascii="Tahoma" w:hAnsi="Tahoma" w:cs="Tahoma"/>
          <w:sz w:val="22"/>
          <w:szCs w:val="22"/>
        </w:rPr>
        <w:t xml:space="preserve"> </w:t>
      </w:r>
      <w:proofErr w:type="spellStart"/>
      <w:r w:rsidR="00BB753C" w:rsidRPr="00EC51A8">
        <w:rPr>
          <w:rStyle w:val="Enfasigrassetto"/>
          <w:rFonts w:ascii="Tahoma" w:hAnsi="Tahoma" w:cs="Tahoma"/>
          <w:b w:val="0"/>
          <w:sz w:val="22"/>
          <w:szCs w:val="22"/>
        </w:rPr>
        <w:t>beste</w:t>
      </w:r>
      <w:proofErr w:type="spellEnd"/>
      <w:r w:rsidR="00BB753C" w:rsidRPr="00EC51A8">
        <w:rPr>
          <w:rStyle w:val="Enfasigrassetto"/>
          <w:rFonts w:ascii="Tahoma" w:hAnsi="Tahoma" w:cs="Tahoma"/>
          <w:b w:val="0"/>
          <w:sz w:val="22"/>
          <w:szCs w:val="22"/>
        </w:rPr>
        <w:t xml:space="preserve"> </w:t>
      </w:r>
      <w:proofErr w:type="spellStart"/>
      <w:r w:rsidR="00BB753C" w:rsidRPr="00EC51A8">
        <w:rPr>
          <w:rStyle w:val="Enfasigrassetto"/>
          <w:rFonts w:ascii="Tahoma" w:hAnsi="Tahoma" w:cs="Tahoma"/>
          <w:b w:val="0"/>
          <w:sz w:val="22"/>
          <w:szCs w:val="22"/>
        </w:rPr>
        <w:t>Integration</w:t>
      </w:r>
      <w:proofErr w:type="spellEnd"/>
      <w:r w:rsidR="00BB753C" w:rsidRPr="00EC51A8">
        <w:rPr>
          <w:rStyle w:val="Enfasigrassetto"/>
          <w:rFonts w:ascii="Tahoma" w:hAnsi="Tahoma" w:cs="Tahoma"/>
          <w:b w:val="0"/>
          <w:sz w:val="22"/>
          <w:szCs w:val="22"/>
        </w:rPr>
        <w:t xml:space="preserve"> </w:t>
      </w:r>
      <w:proofErr w:type="spellStart"/>
      <w:r w:rsidR="00BB753C" w:rsidRPr="00EC51A8">
        <w:rPr>
          <w:rStyle w:val="Enfasigrassetto"/>
          <w:rFonts w:ascii="Tahoma" w:hAnsi="Tahoma" w:cs="Tahoma"/>
          <w:b w:val="0"/>
          <w:sz w:val="22"/>
          <w:szCs w:val="22"/>
        </w:rPr>
        <w:t>für</w:t>
      </w:r>
      <w:proofErr w:type="spellEnd"/>
      <w:r w:rsidR="00BB753C" w:rsidRPr="00EC51A8">
        <w:rPr>
          <w:rStyle w:val="Enfasigrassetto"/>
          <w:rFonts w:ascii="Tahoma" w:hAnsi="Tahoma" w:cs="Tahoma"/>
          <w:b w:val="0"/>
          <w:sz w:val="22"/>
          <w:szCs w:val="22"/>
        </w:rPr>
        <w:t xml:space="preserve"> </w:t>
      </w:r>
      <w:proofErr w:type="spellStart"/>
      <w:r w:rsidR="00BB753C" w:rsidRPr="00EC51A8">
        <w:rPr>
          <w:rStyle w:val="Enfasigrassetto"/>
          <w:rFonts w:ascii="Tahoma" w:hAnsi="Tahoma" w:cs="Tahoma"/>
          <w:b w:val="0"/>
          <w:sz w:val="22"/>
          <w:szCs w:val="22"/>
        </w:rPr>
        <w:t>EtherCAT</w:t>
      </w:r>
      <w:proofErr w:type="spellEnd"/>
      <w:r w:rsidR="00BB753C" w:rsidRPr="00EC51A8">
        <w:rPr>
          <w:rStyle w:val="Enfasigrassetto"/>
          <w:rFonts w:ascii="Tahoma" w:hAnsi="Tahoma" w:cs="Tahoma"/>
          <w:b w:val="0"/>
          <w:sz w:val="22"/>
          <w:szCs w:val="22"/>
        </w:rPr>
        <w:t xml:space="preserve"> </w:t>
      </w:r>
      <w:proofErr w:type="spellStart"/>
      <w:r w:rsidR="00BB753C" w:rsidRPr="00EC51A8">
        <w:rPr>
          <w:rStyle w:val="Enfasigrassetto"/>
          <w:rFonts w:ascii="Tahoma" w:hAnsi="Tahoma" w:cs="Tahoma"/>
          <w:b w:val="0"/>
          <w:sz w:val="22"/>
          <w:szCs w:val="22"/>
        </w:rPr>
        <w:t>FSoE-Fieldbuskommunikation</w:t>
      </w:r>
      <w:proofErr w:type="spellEnd"/>
      <w:r w:rsidR="00BB753C" w:rsidRPr="00E63B48">
        <w:rPr>
          <w:rFonts w:ascii="Tahoma" w:hAnsi="Tahoma" w:cs="Tahoma"/>
          <w:sz w:val="22"/>
          <w:szCs w:val="22"/>
        </w:rPr>
        <w:t xml:space="preserve">. </w:t>
      </w:r>
      <w:proofErr w:type="spellStart"/>
      <w:proofErr w:type="gramStart"/>
      <w:r w:rsidR="00BB753C" w:rsidRPr="00E63B48">
        <w:rPr>
          <w:rFonts w:ascii="Tahoma" w:hAnsi="Tahoma" w:cs="Tahoma"/>
          <w:sz w:val="22"/>
          <w:szCs w:val="22"/>
        </w:rPr>
        <w:t>Dadurch</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werden</w:t>
      </w:r>
      <w:proofErr w:type="spellEnd"/>
      <w:r w:rsidR="00BB753C" w:rsidRPr="00E63B48">
        <w:rPr>
          <w:rFonts w:ascii="Tahoma" w:hAnsi="Tahoma" w:cs="Tahoma"/>
          <w:sz w:val="22"/>
          <w:szCs w:val="22"/>
        </w:rPr>
        <w:t xml:space="preserve"> </w:t>
      </w:r>
      <w:proofErr w:type="spellStart"/>
      <w:r w:rsidR="00BB753C" w:rsidRPr="0096584C">
        <w:rPr>
          <w:rStyle w:val="Enfasigrassetto"/>
          <w:rFonts w:ascii="Tahoma" w:hAnsi="Tahoma" w:cs="Tahoma"/>
          <w:b w:val="0"/>
          <w:sz w:val="22"/>
          <w:szCs w:val="22"/>
        </w:rPr>
        <w:t>hohe</w:t>
      </w:r>
      <w:proofErr w:type="spellEnd"/>
      <w:r w:rsidR="00BB753C" w:rsidRPr="0096584C">
        <w:rPr>
          <w:rStyle w:val="Enfasigrassetto"/>
          <w:rFonts w:ascii="Tahoma" w:hAnsi="Tahoma" w:cs="Tahoma"/>
          <w:b w:val="0"/>
          <w:sz w:val="22"/>
          <w:szCs w:val="22"/>
        </w:rPr>
        <w:t xml:space="preserve"> </w:t>
      </w:r>
      <w:proofErr w:type="spellStart"/>
      <w:r w:rsidR="00BB753C" w:rsidRPr="0096584C">
        <w:rPr>
          <w:rStyle w:val="Enfasigrassetto"/>
          <w:rFonts w:ascii="Tahoma" w:hAnsi="Tahoma" w:cs="Tahoma"/>
          <w:b w:val="0"/>
          <w:sz w:val="22"/>
          <w:szCs w:val="22"/>
        </w:rPr>
        <w:t>Arbeits-</w:t>
      </w:r>
      <w:proofErr w:type="spellEnd"/>
      <w:r w:rsidR="00BB753C" w:rsidRPr="0096584C">
        <w:rPr>
          <w:rStyle w:val="Enfasigrassetto"/>
          <w:rFonts w:ascii="Tahoma" w:hAnsi="Tahoma" w:cs="Tahoma"/>
          <w:b w:val="0"/>
          <w:sz w:val="22"/>
          <w:szCs w:val="22"/>
        </w:rPr>
        <w:t xml:space="preserve"> und </w:t>
      </w:r>
      <w:proofErr w:type="spellStart"/>
      <w:r w:rsidR="00BB753C" w:rsidRPr="0096584C">
        <w:rPr>
          <w:rStyle w:val="Enfasigrassetto"/>
          <w:rFonts w:ascii="Tahoma" w:hAnsi="Tahoma" w:cs="Tahoma"/>
          <w:b w:val="0"/>
          <w:sz w:val="22"/>
          <w:szCs w:val="22"/>
        </w:rPr>
        <w:t>Verkabelungskosten</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vermieden</w:t>
      </w:r>
      <w:proofErr w:type="spellEnd"/>
      <w:r w:rsidR="00BB753C" w:rsidRPr="00E63B48">
        <w:rPr>
          <w:rFonts w:ascii="Tahoma" w:hAnsi="Tahoma" w:cs="Tahoma"/>
          <w:sz w:val="22"/>
          <w:szCs w:val="22"/>
        </w:rPr>
        <w:t xml:space="preserve">, da </w:t>
      </w:r>
      <w:proofErr w:type="spellStart"/>
      <w:r w:rsidR="00BB753C" w:rsidRPr="00E63B48">
        <w:rPr>
          <w:rFonts w:ascii="Tahoma" w:hAnsi="Tahoma" w:cs="Tahoma"/>
          <w:sz w:val="22"/>
          <w:szCs w:val="22"/>
        </w:rPr>
        <w:t>die</w:t>
      </w:r>
      <w:proofErr w:type="spellEnd"/>
      <w:r w:rsidR="00BB753C" w:rsidRPr="00E63B48">
        <w:rPr>
          <w:rFonts w:ascii="Tahoma" w:hAnsi="Tahoma" w:cs="Tahoma"/>
          <w:sz w:val="22"/>
          <w:szCs w:val="22"/>
        </w:rPr>
        <w:t xml:space="preserve"> </w:t>
      </w:r>
      <w:proofErr w:type="spellStart"/>
      <w:r w:rsidR="00BB753C" w:rsidRPr="00EC51A8">
        <w:rPr>
          <w:rFonts w:ascii="Tahoma" w:hAnsi="Tahoma" w:cs="Tahoma"/>
          <w:sz w:val="22"/>
          <w:szCs w:val="22"/>
        </w:rPr>
        <w:t>gesamte</w:t>
      </w:r>
      <w:proofErr w:type="spellEnd"/>
      <w:r w:rsidR="00BB753C" w:rsidRPr="00EC51A8">
        <w:rPr>
          <w:rFonts w:ascii="Tahoma" w:hAnsi="Tahoma" w:cs="Tahoma"/>
          <w:sz w:val="22"/>
          <w:szCs w:val="22"/>
        </w:rPr>
        <w:t xml:space="preserve"> </w:t>
      </w:r>
      <w:proofErr w:type="spellStart"/>
      <w:r w:rsidR="00BB753C" w:rsidRPr="00EC51A8">
        <w:rPr>
          <w:rFonts w:ascii="Tahoma" w:hAnsi="Tahoma" w:cs="Tahoma"/>
          <w:sz w:val="22"/>
          <w:szCs w:val="22"/>
        </w:rPr>
        <w:t>Sicherheitskommunikation</w:t>
      </w:r>
      <w:proofErr w:type="spellEnd"/>
      <w:r w:rsidR="00BB753C" w:rsidRPr="00EC51A8">
        <w:rPr>
          <w:rFonts w:ascii="Tahoma" w:hAnsi="Tahoma" w:cs="Tahoma"/>
          <w:sz w:val="22"/>
          <w:szCs w:val="22"/>
        </w:rPr>
        <w:t xml:space="preserve"> </w:t>
      </w:r>
      <w:proofErr w:type="spellStart"/>
      <w:r w:rsidR="00BB753C" w:rsidRPr="00EC51A8">
        <w:rPr>
          <w:rFonts w:ascii="Tahoma" w:hAnsi="Tahoma" w:cs="Tahoma"/>
          <w:sz w:val="22"/>
          <w:szCs w:val="22"/>
        </w:rPr>
        <w:t>zwischen</w:t>
      </w:r>
      <w:proofErr w:type="spellEnd"/>
      <w:r w:rsidR="00BB753C" w:rsidRPr="00EC51A8">
        <w:rPr>
          <w:rFonts w:ascii="Tahoma" w:hAnsi="Tahoma" w:cs="Tahoma"/>
          <w:sz w:val="22"/>
          <w:szCs w:val="22"/>
        </w:rPr>
        <w:t xml:space="preserve"> </w:t>
      </w:r>
      <w:proofErr w:type="spellStart"/>
      <w:r w:rsidR="00BB753C" w:rsidRPr="00EC51A8">
        <w:rPr>
          <w:rFonts w:ascii="Tahoma" w:hAnsi="Tahoma" w:cs="Tahoma"/>
          <w:sz w:val="22"/>
          <w:szCs w:val="22"/>
        </w:rPr>
        <w:t>dem</w:t>
      </w:r>
      <w:proofErr w:type="spellEnd"/>
      <w:r w:rsidR="00BB753C" w:rsidRPr="00EC51A8">
        <w:rPr>
          <w:rFonts w:ascii="Tahoma" w:hAnsi="Tahoma" w:cs="Tahoma"/>
          <w:sz w:val="22"/>
          <w:szCs w:val="22"/>
        </w:rPr>
        <w:t xml:space="preserve"> </w:t>
      </w:r>
      <w:proofErr w:type="spellStart"/>
      <w:r w:rsidR="00BB753C" w:rsidRPr="00EC51A8">
        <w:rPr>
          <w:rFonts w:ascii="Tahoma" w:hAnsi="Tahoma" w:cs="Tahoma"/>
          <w:sz w:val="22"/>
          <w:szCs w:val="22"/>
        </w:rPr>
        <w:t>Frequenzu</w:t>
      </w:r>
      <w:r w:rsidR="00BB753C" w:rsidRPr="00EC51A8">
        <w:rPr>
          <w:rStyle w:val="Enfasigrassetto"/>
          <w:rFonts w:ascii="Tahoma" w:hAnsi="Tahoma" w:cs="Tahoma"/>
          <w:b w:val="0"/>
          <w:sz w:val="22"/>
          <w:szCs w:val="22"/>
        </w:rPr>
        <w:t>mrichter</w:t>
      </w:r>
      <w:proofErr w:type="spellEnd"/>
      <w:r w:rsidR="00BB753C" w:rsidRPr="00EC51A8">
        <w:rPr>
          <w:rStyle w:val="Enfasigrassetto"/>
          <w:rFonts w:ascii="Tahoma" w:hAnsi="Tahoma" w:cs="Tahoma"/>
          <w:b w:val="0"/>
          <w:sz w:val="22"/>
          <w:szCs w:val="22"/>
        </w:rPr>
        <w:t xml:space="preserve"> und </w:t>
      </w:r>
      <w:proofErr w:type="spellStart"/>
      <w:r w:rsidR="00BB753C" w:rsidRPr="00EC51A8">
        <w:rPr>
          <w:rStyle w:val="Enfasigrassetto"/>
          <w:rFonts w:ascii="Tahoma" w:hAnsi="Tahoma" w:cs="Tahoma"/>
          <w:b w:val="0"/>
          <w:sz w:val="22"/>
          <w:szCs w:val="22"/>
        </w:rPr>
        <w:t>de</w:t>
      </w:r>
      <w:proofErr w:type="gramEnd"/>
      <w:r w:rsidR="00BB753C" w:rsidRPr="00EC51A8">
        <w:rPr>
          <w:rStyle w:val="Enfasigrassetto"/>
          <w:rFonts w:ascii="Tahoma" w:hAnsi="Tahoma" w:cs="Tahoma"/>
          <w:b w:val="0"/>
          <w:sz w:val="22"/>
          <w:szCs w:val="22"/>
        </w:rPr>
        <w:t>r</w:t>
      </w:r>
      <w:proofErr w:type="spellEnd"/>
      <w:r w:rsidR="00BB753C" w:rsidRPr="00EC51A8">
        <w:rPr>
          <w:rStyle w:val="Enfasigrassetto"/>
          <w:rFonts w:ascii="Tahoma" w:hAnsi="Tahoma" w:cs="Tahoma"/>
          <w:b w:val="0"/>
          <w:sz w:val="22"/>
          <w:szCs w:val="22"/>
        </w:rPr>
        <w:t xml:space="preserve"> SPS</w:t>
      </w:r>
      <w:r w:rsidR="00BB753C" w:rsidRPr="00EC51A8">
        <w:rPr>
          <w:rStyle w:val="Enfasigrassetto"/>
          <w:rFonts w:ascii="Tahoma" w:hAnsi="Tahoma" w:cs="Tahoma"/>
          <w:sz w:val="22"/>
          <w:szCs w:val="22"/>
        </w:rPr>
        <w:t xml:space="preserve"> </w:t>
      </w:r>
      <w:proofErr w:type="spellStart"/>
      <w:r w:rsidR="00BB753C" w:rsidRPr="0096584C">
        <w:rPr>
          <w:rStyle w:val="Enfasigrassetto"/>
          <w:rFonts w:ascii="Tahoma" w:hAnsi="Tahoma" w:cs="Tahoma"/>
          <w:b w:val="0"/>
          <w:sz w:val="22"/>
          <w:szCs w:val="22"/>
        </w:rPr>
        <w:t>direkt</w:t>
      </w:r>
      <w:proofErr w:type="spellEnd"/>
      <w:r w:rsidR="00BB753C" w:rsidRPr="0096584C">
        <w:rPr>
          <w:rStyle w:val="Enfasigrassetto"/>
          <w:rFonts w:ascii="Tahoma" w:hAnsi="Tahoma" w:cs="Tahoma"/>
          <w:b w:val="0"/>
          <w:sz w:val="22"/>
          <w:szCs w:val="22"/>
        </w:rPr>
        <w:t xml:space="preserve"> </w:t>
      </w:r>
      <w:proofErr w:type="spellStart"/>
      <w:r w:rsidR="00BB753C" w:rsidRPr="0096584C">
        <w:rPr>
          <w:rStyle w:val="Enfasigrassetto"/>
          <w:rFonts w:ascii="Tahoma" w:hAnsi="Tahoma" w:cs="Tahoma"/>
          <w:b w:val="0"/>
          <w:sz w:val="22"/>
          <w:szCs w:val="22"/>
        </w:rPr>
        <w:t>über</w:t>
      </w:r>
      <w:proofErr w:type="spellEnd"/>
      <w:r w:rsidR="00BB753C" w:rsidRPr="0096584C">
        <w:rPr>
          <w:rStyle w:val="Enfasigrassetto"/>
          <w:rFonts w:ascii="Tahoma" w:hAnsi="Tahoma" w:cs="Tahoma"/>
          <w:b w:val="0"/>
          <w:sz w:val="22"/>
          <w:szCs w:val="22"/>
        </w:rPr>
        <w:t xml:space="preserve"> den </w:t>
      </w:r>
      <w:proofErr w:type="spellStart"/>
      <w:r w:rsidR="00BB753C" w:rsidRPr="0096584C">
        <w:rPr>
          <w:rStyle w:val="Enfasigrassetto"/>
          <w:rFonts w:ascii="Tahoma" w:hAnsi="Tahoma" w:cs="Tahoma"/>
          <w:b w:val="0"/>
          <w:sz w:val="22"/>
          <w:szCs w:val="22"/>
        </w:rPr>
        <w:t>Fieldbus</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übertragen</w:t>
      </w:r>
      <w:proofErr w:type="spellEnd"/>
      <w:r w:rsidR="00BB753C" w:rsidRPr="00E63B48">
        <w:rPr>
          <w:rFonts w:ascii="Tahoma" w:hAnsi="Tahoma" w:cs="Tahoma"/>
          <w:sz w:val="22"/>
          <w:szCs w:val="22"/>
        </w:rPr>
        <w:t xml:space="preserve"> </w:t>
      </w:r>
      <w:proofErr w:type="spellStart"/>
      <w:r w:rsidR="00BB753C" w:rsidRPr="00E63B48">
        <w:rPr>
          <w:rFonts w:ascii="Tahoma" w:hAnsi="Tahoma" w:cs="Tahoma"/>
          <w:sz w:val="22"/>
          <w:szCs w:val="22"/>
        </w:rPr>
        <w:t>wird</w:t>
      </w:r>
      <w:proofErr w:type="spellEnd"/>
      <w:r w:rsidR="00BB753C">
        <w:rPr>
          <w:rFonts w:ascii="Tahoma" w:hAnsi="Tahoma" w:cs="Tahoma"/>
          <w:sz w:val="22"/>
          <w:szCs w:val="22"/>
        </w:rPr>
        <w:t>.</w:t>
      </w:r>
    </w:p>
    <w:p w:rsidR="008D2023" w:rsidRDefault="008D2023" w:rsidP="00F06D38">
      <w:pPr>
        <w:jc w:val="both"/>
        <w:rPr>
          <w:rFonts w:ascii="Tahoma" w:hAnsi="Tahoma" w:cs="Tahoma"/>
          <w:sz w:val="22"/>
          <w:szCs w:val="22"/>
        </w:rPr>
      </w:pPr>
    </w:p>
    <w:p w:rsidR="008D2023" w:rsidRPr="00FF5DAC" w:rsidRDefault="008D2023" w:rsidP="00F06D38">
      <w:pPr>
        <w:jc w:val="both"/>
        <w:rPr>
          <w:rFonts w:ascii="Tahoma" w:hAnsi="Tahoma" w:cs="Tahoma"/>
          <w:b/>
          <w:sz w:val="22"/>
          <w:szCs w:val="22"/>
        </w:rPr>
      </w:pPr>
      <w:proofErr w:type="spellStart"/>
      <w:r w:rsidRPr="00FF5DAC">
        <w:rPr>
          <w:rFonts w:ascii="Tahoma" w:hAnsi="Tahoma" w:cs="Tahoma"/>
          <w:b/>
          <w:sz w:val="22"/>
          <w:szCs w:val="22"/>
        </w:rPr>
        <w:t>Bonfiglioli</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öffnet</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die</w:t>
      </w:r>
      <w:proofErr w:type="spellEnd"/>
      <w:r w:rsidRPr="00FF5DAC">
        <w:rPr>
          <w:rFonts w:ascii="Tahoma" w:hAnsi="Tahoma" w:cs="Tahoma"/>
          <w:b/>
          <w:sz w:val="22"/>
          <w:szCs w:val="22"/>
        </w:rPr>
        <w:t xml:space="preserve"> Türe </w:t>
      </w:r>
      <w:proofErr w:type="spellStart"/>
      <w:r w:rsidRPr="00FF5DAC">
        <w:rPr>
          <w:rFonts w:ascii="Tahoma" w:hAnsi="Tahoma" w:cs="Tahoma"/>
          <w:b/>
          <w:sz w:val="22"/>
          <w:szCs w:val="22"/>
        </w:rPr>
        <w:t>zur</w:t>
      </w:r>
      <w:proofErr w:type="spellEnd"/>
      <w:r w:rsidRPr="00FF5DAC">
        <w:rPr>
          <w:rFonts w:ascii="Tahoma" w:hAnsi="Tahoma" w:cs="Tahoma"/>
          <w:b/>
          <w:sz w:val="22"/>
          <w:szCs w:val="22"/>
        </w:rPr>
        <w:t xml:space="preserve"> Industrie 4.0 </w:t>
      </w:r>
      <w:proofErr w:type="spellStart"/>
      <w:r w:rsidRPr="00FF5DAC">
        <w:rPr>
          <w:rFonts w:ascii="Tahoma" w:hAnsi="Tahoma" w:cs="Tahoma"/>
          <w:b/>
          <w:sz w:val="22"/>
          <w:szCs w:val="22"/>
        </w:rPr>
        <w:t>mit</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einer</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integrierten</w:t>
      </w:r>
      <w:proofErr w:type="spellEnd"/>
      <w:r w:rsidRPr="00FF5DAC">
        <w:rPr>
          <w:rFonts w:ascii="Tahoma" w:hAnsi="Tahoma" w:cs="Tahoma"/>
          <w:b/>
          <w:sz w:val="22"/>
          <w:szCs w:val="22"/>
        </w:rPr>
        <w:t xml:space="preserve"> </w:t>
      </w:r>
      <w:proofErr w:type="spellStart"/>
      <w:r w:rsidRPr="00FF5DAC">
        <w:rPr>
          <w:rFonts w:ascii="Tahoma" w:hAnsi="Tahoma" w:cs="Tahoma"/>
          <w:b/>
          <w:sz w:val="22"/>
          <w:szCs w:val="22"/>
        </w:rPr>
        <w:t>IoT-Lösung</w:t>
      </w:r>
      <w:proofErr w:type="spellEnd"/>
    </w:p>
    <w:p w:rsidR="00BB753C" w:rsidRDefault="001961B0" w:rsidP="00F06D38">
      <w:pPr>
        <w:jc w:val="both"/>
        <w:rPr>
          <w:rFonts w:ascii="Tahoma" w:hAnsi="Tahoma" w:cs="Tahoma"/>
          <w:sz w:val="22"/>
          <w:szCs w:val="22"/>
        </w:rPr>
      </w:pPr>
      <w:proofErr w:type="spellStart"/>
      <w:proofErr w:type="gramStart"/>
      <w:r>
        <w:rPr>
          <w:rFonts w:ascii="Tahoma" w:hAnsi="Tahoma" w:cs="Tahoma"/>
          <w:sz w:val="22"/>
          <w:szCs w:val="22"/>
        </w:rPr>
        <w:t>Hersteller</w:t>
      </w:r>
      <w:proofErr w:type="spellEnd"/>
      <w:r>
        <w:rPr>
          <w:rFonts w:ascii="Tahoma" w:hAnsi="Tahoma" w:cs="Tahoma"/>
          <w:sz w:val="22"/>
          <w:szCs w:val="22"/>
        </w:rPr>
        <w:t xml:space="preserve"> und </w:t>
      </w:r>
      <w:proofErr w:type="spellStart"/>
      <w:r>
        <w:rPr>
          <w:rFonts w:ascii="Tahoma" w:hAnsi="Tahoma" w:cs="Tahoma"/>
          <w:sz w:val="22"/>
          <w:szCs w:val="22"/>
        </w:rPr>
        <w:t>Betreiber</w:t>
      </w:r>
      <w:proofErr w:type="spellEnd"/>
      <w:r>
        <w:rPr>
          <w:rFonts w:ascii="Tahoma" w:hAnsi="Tahoma" w:cs="Tahoma"/>
          <w:sz w:val="22"/>
          <w:szCs w:val="22"/>
        </w:rPr>
        <w:t xml:space="preserve"> von </w:t>
      </w:r>
      <w:proofErr w:type="spellStart"/>
      <w:r>
        <w:rPr>
          <w:rFonts w:ascii="Tahoma" w:hAnsi="Tahoma" w:cs="Tahoma"/>
          <w:sz w:val="22"/>
          <w:szCs w:val="22"/>
        </w:rPr>
        <w:t>Industriemaschinen</w:t>
      </w:r>
      <w:proofErr w:type="spellEnd"/>
      <w:r>
        <w:rPr>
          <w:rFonts w:ascii="Tahoma" w:hAnsi="Tahoma" w:cs="Tahoma"/>
          <w:sz w:val="22"/>
          <w:szCs w:val="22"/>
        </w:rPr>
        <w:t xml:space="preserve"> </w:t>
      </w:r>
      <w:proofErr w:type="spellStart"/>
      <w:r>
        <w:rPr>
          <w:rFonts w:ascii="Tahoma" w:hAnsi="Tahoma" w:cs="Tahoma"/>
          <w:sz w:val="22"/>
          <w:szCs w:val="22"/>
        </w:rPr>
        <w:t>stehen</w:t>
      </w:r>
      <w:proofErr w:type="spellEnd"/>
      <w:r>
        <w:rPr>
          <w:rFonts w:ascii="Tahoma" w:hAnsi="Tahoma" w:cs="Tahoma"/>
          <w:sz w:val="22"/>
          <w:szCs w:val="22"/>
        </w:rPr>
        <w:t xml:space="preserve"> </w:t>
      </w:r>
      <w:proofErr w:type="spellStart"/>
      <w:r>
        <w:rPr>
          <w:rFonts w:ascii="Tahoma" w:hAnsi="Tahoma" w:cs="Tahoma"/>
          <w:sz w:val="22"/>
          <w:szCs w:val="22"/>
        </w:rPr>
        <w:t>vor</w:t>
      </w:r>
      <w:proofErr w:type="spellEnd"/>
      <w:r>
        <w:rPr>
          <w:rFonts w:ascii="Tahoma" w:hAnsi="Tahoma" w:cs="Tahoma"/>
          <w:sz w:val="22"/>
          <w:szCs w:val="22"/>
        </w:rPr>
        <w:t xml:space="preserve"> </w:t>
      </w:r>
      <w:proofErr w:type="spellStart"/>
      <w:r>
        <w:rPr>
          <w:rFonts w:ascii="Tahoma" w:hAnsi="Tahoma" w:cs="Tahoma"/>
          <w:sz w:val="22"/>
          <w:szCs w:val="22"/>
        </w:rPr>
        <w:t>großen</w:t>
      </w:r>
      <w:proofErr w:type="spellEnd"/>
      <w:r>
        <w:rPr>
          <w:rFonts w:ascii="Tahoma" w:hAnsi="Tahoma" w:cs="Tahoma"/>
          <w:sz w:val="22"/>
          <w:szCs w:val="22"/>
        </w:rPr>
        <w:t xml:space="preserve"> </w:t>
      </w:r>
      <w:proofErr w:type="spellStart"/>
      <w:r>
        <w:rPr>
          <w:rFonts w:ascii="Tahoma" w:hAnsi="Tahoma" w:cs="Tahoma"/>
          <w:sz w:val="22"/>
          <w:szCs w:val="22"/>
        </w:rPr>
        <w:t>Herausforderungen</w:t>
      </w:r>
      <w:proofErr w:type="spellEnd"/>
      <w:r>
        <w:rPr>
          <w:rFonts w:ascii="Tahoma" w:hAnsi="Tahoma" w:cs="Tahoma"/>
          <w:sz w:val="22"/>
          <w:szCs w:val="22"/>
        </w:rPr>
        <w:t xml:space="preserve"> </w:t>
      </w:r>
      <w:proofErr w:type="spellStart"/>
      <w:r>
        <w:rPr>
          <w:rFonts w:ascii="Tahoma" w:hAnsi="Tahoma" w:cs="Tahoma"/>
          <w:sz w:val="22"/>
          <w:szCs w:val="22"/>
        </w:rPr>
        <w:t>wie</w:t>
      </w:r>
      <w:proofErr w:type="spellEnd"/>
      <w:r>
        <w:rPr>
          <w:rFonts w:ascii="Tahoma" w:hAnsi="Tahoma" w:cs="Tahoma"/>
          <w:sz w:val="22"/>
          <w:szCs w:val="22"/>
        </w:rPr>
        <w:t xml:space="preserve"> </w:t>
      </w:r>
      <w:proofErr w:type="spellStart"/>
      <w:r>
        <w:rPr>
          <w:rFonts w:ascii="Tahoma" w:hAnsi="Tahoma" w:cs="Tahoma"/>
          <w:sz w:val="22"/>
          <w:szCs w:val="22"/>
        </w:rPr>
        <w:t>Ausfallzeiten</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Maschine</w:t>
      </w:r>
      <w:proofErr w:type="spellEnd"/>
      <w:r>
        <w:rPr>
          <w:rFonts w:ascii="Tahoma" w:hAnsi="Tahoma" w:cs="Tahoma"/>
          <w:sz w:val="22"/>
          <w:szCs w:val="22"/>
        </w:rPr>
        <w:t xml:space="preserve">, </w:t>
      </w:r>
      <w:proofErr w:type="spellStart"/>
      <w:r>
        <w:rPr>
          <w:rFonts w:ascii="Tahoma" w:hAnsi="Tahoma" w:cs="Tahoma"/>
          <w:sz w:val="22"/>
          <w:szCs w:val="22"/>
        </w:rPr>
        <w:t>unerwarteten</w:t>
      </w:r>
      <w:proofErr w:type="spellEnd"/>
      <w:r>
        <w:rPr>
          <w:rFonts w:ascii="Tahoma" w:hAnsi="Tahoma" w:cs="Tahoma"/>
          <w:sz w:val="22"/>
          <w:szCs w:val="22"/>
        </w:rPr>
        <w:t xml:space="preserve"> </w:t>
      </w:r>
      <w:proofErr w:type="spellStart"/>
      <w:r>
        <w:rPr>
          <w:rFonts w:ascii="Tahoma" w:hAnsi="Tahoma" w:cs="Tahoma"/>
          <w:sz w:val="22"/>
          <w:szCs w:val="22"/>
        </w:rPr>
        <w:t>Ausfällen</w:t>
      </w:r>
      <w:proofErr w:type="spellEnd"/>
      <w:r>
        <w:rPr>
          <w:rFonts w:ascii="Tahoma" w:hAnsi="Tahoma" w:cs="Tahoma"/>
          <w:sz w:val="22"/>
          <w:szCs w:val="22"/>
        </w:rPr>
        <w:t xml:space="preserve">, </w:t>
      </w:r>
      <w:proofErr w:type="spellStart"/>
      <w:proofErr w:type="gramEnd"/>
      <w:r>
        <w:rPr>
          <w:rFonts w:ascii="Tahoma" w:hAnsi="Tahoma" w:cs="Tahoma"/>
          <w:sz w:val="22"/>
          <w:szCs w:val="22"/>
        </w:rPr>
        <w:t>hohen</w:t>
      </w:r>
      <w:proofErr w:type="spellEnd"/>
      <w:r>
        <w:rPr>
          <w:rFonts w:ascii="Tahoma" w:hAnsi="Tahoma" w:cs="Tahoma"/>
          <w:sz w:val="22"/>
          <w:szCs w:val="22"/>
        </w:rPr>
        <w:t xml:space="preserve"> </w:t>
      </w:r>
      <w:proofErr w:type="spellStart"/>
      <w:r>
        <w:rPr>
          <w:rFonts w:ascii="Tahoma" w:hAnsi="Tahoma" w:cs="Tahoma"/>
          <w:sz w:val="22"/>
          <w:szCs w:val="22"/>
        </w:rPr>
        <w:t>Wartungskosten</w:t>
      </w:r>
      <w:proofErr w:type="spellEnd"/>
      <w:r>
        <w:rPr>
          <w:rFonts w:ascii="Tahoma" w:hAnsi="Tahoma" w:cs="Tahoma"/>
          <w:sz w:val="22"/>
          <w:szCs w:val="22"/>
        </w:rPr>
        <w:t xml:space="preserve"> und </w:t>
      </w:r>
      <w:proofErr w:type="spellStart"/>
      <w:r>
        <w:rPr>
          <w:rFonts w:ascii="Tahoma" w:hAnsi="Tahoma" w:cs="Tahoma"/>
          <w:sz w:val="22"/>
          <w:szCs w:val="22"/>
        </w:rPr>
        <w:t>begrenzter</w:t>
      </w:r>
      <w:proofErr w:type="spellEnd"/>
      <w:r>
        <w:rPr>
          <w:rFonts w:ascii="Tahoma" w:hAnsi="Tahoma" w:cs="Tahoma"/>
          <w:sz w:val="22"/>
          <w:szCs w:val="22"/>
        </w:rPr>
        <w:t xml:space="preserve"> </w:t>
      </w:r>
      <w:proofErr w:type="spellStart"/>
      <w:r>
        <w:rPr>
          <w:rFonts w:ascii="Tahoma" w:hAnsi="Tahoma" w:cs="Tahoma"/>
          <w:sz w:val="22"/>
          <w:szCs w:val="22"/>
        </w:rPr>
        <w:t>Lebensdauer</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Anlagen</w:t>
      </w:r>
      <w:proofErr w:type="spellEnd"/>
      <w:r>
        <w:rPr>
          <w:rFonts w:ascii="Tahoma" w:hAnsi="Tahoma" w:cs="Tahoma"/>
          <w:sz w:val="22"/>
          <w:szCs w:val="22"/>
        </w:rPr>
        <w:t xml:space="preserve">. </w:t>
      </w:r>
      <w:proofErr w:type="spellStart"/>
      <w:r>
        <w:rPr>
          <w:rFonts w:ascii="Tahoma" w:hAnsi="Tahoma" w:cs="Tahoma"/>
          <w:sz w:val="22"/>
          <w:szCs w:val="22"/>
        </w:rPr>
        <w:t>Als</w:t>
      </w:r>
      <w:proofErr w:type="spellEnd"/>
      <w:r>
        <w:rPr>
          <w:rFonts w:ascii="Tahoma" w:hAnsi="Tahoma" w:cs="Tahoma"/>
          <w:sz w:val="22"/>
          <w:szCs w:val="22"/>
        </w:rPr>
        <w:t xml:space="preserve"> </w:t>
      </w:r>
      <w:proofErr w:type="spellStart"/>
      <w:r>
        <w:rPr>
          <w:rFonts w:ascii="Tahoma" w:hAnsi="Tahoma" w:cs="Tahoma"/>
          <w:sz w:val="22"/>
          <w:szCs w:val="22"/>
        </w:rPr>
        <w:t>vertrauenswürdiger</w:t>
      </w:r>
      <w:proofErr w:type="spellEnd"/>
      <w:r>
        <w:rPr>
          <w:rFonts w:ascii="Tahoma" w:hAnsi="Tahoma" w:cs="Tahoma"/>
          <w:sz w:val="22"/>
          <w:szCs w:val="22"/>
        </w:rPr>
        <w:t xml:space="preserve"> </w:t>
      </w:r>
      <w:proofErr w:type="spellStart"/>
      <w:r>
        <w:rPr>
          <w:rFonts w:ascii="Tahoma" w:hAnsi="Tahoma" w:cs="Tahoma"/>
          <w:sz w:val="22"/>
          <w:szCs w:val="22"/>
        </w:rPr>
        <w:t>technologischer</w:t>
      </w:r>
      <w:proofErr w:type="spellEnd"/>
      <w:r>
        <w:rPr>
          <w:rFonts w:ascii="Tahoma" w:hAnsi="Tahoma" w:cs="Tahoma"/>
          <w:sz w:val="22"/>
          <w:szCs w:val="22"/>
        </w:rPr>
        <w:t xml:space="preserve"> Partner</w:t>
      </w:r>
      <w:r w:rsidR="00FF5DAC">
        <w:rPr>
          <w:rFonts w:ascii="Tahoma" w:hAnsi="Tahoma" w:cs="Tahoma"/>
          <w:sz w:val="22"/>
          <w:szCs w:val="22"/>
        </w:rPr>
        <w:t xml:space="preserve"> </w:t>
      </w:r>
      <w:proofErr w:type="spellStart"/>
      <w:r w:rsidR="00FF5DAC">
        <w:rPr>
          <w:rFonts w:ascii="Tahoma" w:hAnsi="Tahoma" w:cs="Tahoma"/>
          <w:sz w:val="22"/>
          <w:szCs w:val="22"/>
        </w:rPr>
        <w:t>packt</w:t>
      </w:r>
      <w:proofErr w:type="spellEnd"/>
      <w:r w:rsidR="00FF5DAC">
        <w:rPr>
          <w:rFonts w:ascii="Tahoma" w:hAnsi="Tahoma" w:cs="Tahoma"/>
          <w:sz w:val="22"/>
          <w:szCs w:val="22"/>
        </w:rPr>
        <w:t xml:space="preserve"> </w:t>
      </w:r>
      <w:proofErr w:type="spellStart"/>
      <w:r w:rsidR="00FF5DAC">
        <w:rPr>
          <w:rFonts w:ascii="Tahoma" w:hAnsi="Tahoma" w:cs="Tahoma"/>
          <w:sz w:val="22"/>
          <w:szCs w:val="22"/>
        </w:rPr>
        <w:t>Bonfiglioli</w:t>
      </w:r>
      <w:proofErr w:type="spellEnd"/>
      <w:r w:rsidR="00FF5DAC">
        <w:rPr>
          <w:rFonts w:ascii="Tahoma" w:hAnsi="Tahoma" w:cs="Tahoma"/>
          <w:sz w:val="22"/>
          <w:szCs w:val="22"/>
        </w:rPr>
        <w:t xml:space="preserve"> </w:t>
      </w:r>
      <w:proofErr w:type="spellStart"/>
      <w:r w:rsidR="00FF5DAC">
        <w:rPr>
          <w:rFonts w:ascii="Tahoma" w:hAnsi="Tahoma" w:cs="Tahoma"/>
          <w:sz w:val="22"/>
          <w:szCs w:val="22"/>
        </w:rPr>
        <w:t>diese</w:t>
      </w:r>
      <w:proofErr w:type="spellEnd"/>
      <w:r w:rsidR="00FF5DAC">
        <w:rPr>
          <w:rFonts w:ascii="Tahoma" w:hAnsi="Tahoma" w:cs="Tahoma"/>
          <w:sz w:val="22"/>
          <w:szCs w:val="22"/>
        </w:rPr>
        <w:t xml:space="preserve"> </w:t>
      </w:r>
      <w:proofErr w:type="spellStart"/>
      <w:r w:rsidR="00FF5DAC">
        <w:rPr>
          <w:rFonts w:ascii="Tahoma" w:hAnsi="Tahoma" w:cs="Tahoma"/>
          <w:sz w:val="22"/>
          <w:szCs w:val="22"/>
        </w:rPr>
        <w:t>Herausforderungen</w:t>
      </w:r>
      <w:proofErr w:type="spellEnd"/>
      <w:r w:rsidR="00FF5DAC">
        <w:rPr>
          <w:rFonts w:ascii="Tahoma" w:hAnsi="Tahoma" w:cs="Tahoma"/>
          <w:sz w:val="22"/>
          <w:szCs w:val="22"/>
        </w:rPr>
        <w:t xml:space="preserve"> </w:t>
      </w:r>
      <w:proofErr w:type="spellStart"/>
      <w:r w:rsidR="00FF5DAC">
        <w:rPr>
          <w:rFonts w:ascii="Tahoma" w:hAnsi="Tahoma" w:cs="Tahoma"/>
          <w:sz w:val="22"/>
          <w:szCs w:val="22"/>
        </w:rPr>
        <w:t>mit</w:t>
      </w:r>
      <w:proofErr w:type="spellEnd"/>
      <w:r w:rsidR="00FF5DAC">
        <w:rPr>
          <w:rFonts w:ascii="Tahoma" w:hAnsi="Tahoma" w:cs="Tahoma"/>
          <w:sz w:val="22"/>
          <w:szCs w:val="22"/>
        </w:rPr>
        <w:t xml:space="preserve"> </w:t>
      </w:r>
      <w:proofErr w:type="spellStart"/>
      <w:r w:rsidR="00FF5DAC">
        <w:rPr>
          <w:rFonts w:ascii="Tahoma" w:hAnsi="Tahoma" w:cs="Tahoma"/>
          <w:sz w:val="22"/>
          <w:szCs w:val="22"/>
        </w:rPr>
        <w:t>zuverlässigen</w:t>
      </w:r>
      <w:proofErr w:type="spellEnd"/>
      <w:r w:rsidR="00FF5DAC">
        <w:rPr>
          <w:rFonts w:ascii="Tahoma" w:hAnsi="Tahoma" w:cs="Tahoma"/>
          <w:sz w:val="22"/>
          <w:szCs w:val="22"/>
        </w:rPr>
        <w:t xml:space="preserve"> </w:t>
      </w:r>
      <w:proofErr w:type="spellStart"/>
      <w:r w:rsidR="00FF5DAC" w:rsidRPr="00210338">
        <w:rPr>
          <w:rFonts w:ascii="Tahoma" w:hAnsi="Tahoma" w:cs="Tahoma"/>
          <w:b/>
          <w:sz w:val="22"/>
          <w:szCs w:val="22"/>
        </w:rPr>
        <w:t>industriellen</w:t>
      </w:r>
      <w:proofErr w:type="spellEnd"/>
      <w:r w:rsidR="00FF5DAC" w:rsidRPr="00210338">
        <w:rPr>
          <w:rFonts w:ascii="Tahoma" w:hAnsi="Tahoma" w:cs="Tahoma"/>
          <w:b/>
          <w:sz w:val="22"/>
          <w:szCs w:val="22"/>
        </w:rPr>
        <w:t xml:space="preserve"> </w:t>
      </w:r>
      <w:proofErr w:type="spellStart"/>
      <w:r w:rsidR="00FF5DAC" w:rsidRPr="00210338">
        <w:rPr>
          <w:rFonts w:ascii="Tahoma" w:hAnsi="Tahoma" w:cs="Tahoma"/>
          <w:b/>
          <w:sz w:val="22"/>
          <w:szCs w:val="22"/>
        </w:rPr>
        <w:t>IoT-</w:t>
      </w:r>
      <w:proofErr w:type="spellEnd"/>
      <w:proofErr w:type="gramStart"/>
      <w:r w:rsidR="00FF5DAC" w:rsidRPr="00210338">
        <w:rPr>
          <w:rFonts w:ascii="Tahoma" w:hAnsi="Tahoma" w:cs="Tahoma"/>
          <w:b/>
          <w:sz w:val="22"/>
          <w:szCs w:val="22"/>
        </w:rPr>
        <w:t>(</w:t>
      </w:r>
      <w:proofErr w:type="spellStart"/>
      <w:proofErr w:type="gramEnd"/>
      <w:r w:rsidR="00FF5DAC" w:rsidRPr="00210338">
        <w:rPr>
          <w:rFonts w:ascii="Tahoma" w:hAnsi="Tahoma" w:cs="Tahoma"/>
          <w:b/>
          <w:sz w:val="22"/>
          <w:szCs w:val="22"/>
        </w:rPr>
        <w:t>IIoT</w:t>
      </w:r>
      <w:proofErr w:type="spellEnd"/>
      <w:r w:rsidR="00FF5DAC" w:rsidRPr="00210338">
        <w:rPr>
          <w:rFonts w:ascii="Tahoma" w:hAnsi="Tahoma" w:cs="Tahoma"/>
          <w:b/>
          <w:sz w:val="22"/>
          <w:szCs w:val="22"/>
        </w:rPr>
        <w:t>)</w:t>
      </w:r>
      <w:proofErr w:type="spellStart"/>
      <w:r w:rsidR="00FF5DAC" w:rsidRPr="00210338">
        <w:rPr>
          <w:rFonts w:ascii="Tahoma" w:hAnsi="Tahoma" w:cs="Tahoma"/>
          <w:b/>
          <w:sz w:val="22"/>
          <w:szCs w:val="22"/>
        </w:rPr>
        <w:t>-Lösungen</w:t>
      </w:r>
      <w:proofErr w:type="spellEnd"/>
      <w:r w:rsidR="00FB1333">
        <w:rPr>
          <w:rFonts w:ascii="Tahoma" w:hAnsi="Tahoma" w:cs="Tahoma"/>
          <w:sz w:val="22"/>
          <w:szCs w:val="22"/>
        </w:rPr>
        <w:t xml:space="preserve">, </w:t>
      </w:r>
      <w:proofErr w:type="spellStart"/>
      <w:r w:rsidR="00FB1333">
        <w:rPr>
          <w:rFonts w:ascii="Tahoma" w:hAnsi="Tahoma" w:cs="Tahoma"/>
          <w:sz w:val="22"/>
          <w:szCs w:val="22"/>
        </w:rPr>
        <w:t>die</w:t>
      </w:r>
      <w:proofErr w:type="spellEnd"/>
      <w:r w:rsidR="00FB1333">
        <w:rPr>
          <w:rFonts w:ascii="Tahoma" w:hAnsi="Tahoma" w:cs="Tahoma"/>
          <w:sz w:val="22"/>
          <w:szCs w:val="22"/>
        </w:rPr>
        <w:t xml:space="preserve"> </w:t>
      </w:r>
      <w:proofErr w:type="spellStart"/>
      <w:r w:rsidR="00FB1333" w:rsidRPr="00210338">
        <w:rPr>
          <w:rFonts w:ascii="Tahoma" w:hAnsi="Tahoma" w:cs="Tahoma"/>
          <w:b/>
          <w:sz w:val="22"/>
          <w:szCs w:val="22"/>
        </w:rPr>
        <w:t>Condition</w:t>
      </w:r>
      <w:proofErr w:type="spellEnd"/>
      <w:r w:rsidR="00FB1333" w:rsidRPr="00210338">
        <w:rPr>
          <w:rFonts w:ascii="Tahoma" w:hAnsi="Tahoma" w:cs="Tahoma"/>
          <w:b/>
          <w:sz w:val="22"/>
          <w:szCs w:val="22"/>
        </w:rPr>
        <w:t xml:space="preserve"> </w:t>
      </w:r>
      <w:proofErr w:type="spellStart"/>
      <w:r w:rsidR="00FB1333" w:rsidRPr="00210338">
        <w:rPr>
          <w:rFonts w:ascii="Tahoma" w:hAnsi="Tahoma" w:cs="Tahoma"/>
          <w:b/>
          <w:sz w:val="22"/>
          <w:szCs w:val="22"/>
        </w:rPr>
        <w:t>Monitoring</w:t>
      </w:r>
      <w:proofErr w:type="spellEnd"/>
      <w:r w:rsidR="00FB1333">
        <w:rPr>
          <w:rFonts w:ascii="Tahoma" w:hAnsi="Tahoma" w:cs="Tahoma"/>
          <w:sz w:val="22"/>
          <w:szCs w:val="22"/>
        </w:rPr>
        <w:t xml:space="preserve"> und </w:t>
      </w:r>
      <w:proofErr w:type="spellStart"/>
      <w:r w:rsidR="00FB1333" w:rsidRPr="00210338">
        <w:rPr>
          <w:rFonts w:ascii="Tahoma" w:hAnsi="Tahoma" w:cs="Tahoma"/>
          <w:b/>
          <w:sz w:val="22"/>
          <w:szCs w:val="22"/>
        </w:rPr>
        <w:t>Predictive</w:t>
      </w:r>
      <w:proofErr w:type="spellEnd"/>
      <w:r w:rsidR="00FB1333">
        <w:rPr>
          <w:rFonts w:ascii="Tahoma" w:hAnsi="Tahoma" w:cs="Tahoma"/>
          <w:sz w:val="22"/>
          <w:szCs w:val="22"/>
        </w:rPr>
        <w:t xml:space="preserve"> </w:t>
      </w:r>
      <w:proofErr w:type="spellStart"/>
      <w:r w:rsidR="00FB1333" w:rsidRPr="00210338">
        <w:rPr>
          <w:rFonts w:ascii="Tahoma" w:hAnsi="Tahoma" w:cs="Tahoma"/>
          <w:b/>
          <w:sz w:val="22"/>
          <w:szCs w:val="22"/>
        </w:rPr>
        <w:t>Maintenance</w:t>
      </w:r>
      <w:proofErr w:type="spellEnd"/>
      <w:r w:rsidR="00FB1333">
        <w:rPr>
          <w:rFonts w:ascii="Tahoma" w:hAnsi="Tahoma" w:cs="Tahoma"/>
          <w:sz w:val="22"/>
          <w:szCs w:val="22"/>
        </w:rPr>
        <w:t xml:space="preserve"> </w:t>
      </w:r>
      <w:proofErr w:type="spellStart"/>
      <w:r w:rsidR="00FB1333">
        <w:rPr>
          <w:rFonts w:ascii="Tahoma" w:hAnsi="Tahoma" w:cs="Tahoma"/>
          <w:sz w:val="22"/>
          <w:szCs w:val="22"/>
        </w:rPr>
        <w:t>kombinieren</w:t>
      </w:r>
      <w:proofErr w:type="spellEnd"/>
      <w:r w:rsidR="00FB1333">
        <w:rPr>
          <w:rFonts w:ascii="Tahoma" w:hAnsi="Tahoma" w:cs="Tahoma"/>
          <w:sz w:val="22"/>
          <w:szCs w:val="22"/>
        </w:rPr>
        <w:t xml:space="preserve">. </w:t>
      </w:r>
      <w:proofErr w:type="spellStart"/>
      <w:proofErr w:type="gramStart"/>
      <w:r w:rsidR="00FB1333">
        <w:rPr>
          <w:rFonts w:ascii="Tahoma" w:hAnsi="Tahoma" w:cs="Tahoma"/>
          <w:sz w:val="22"/>
          <w:szCs w:val="22"/>
        </w:rPr>
        <w:t>Dank</w:t>
      </w:r>
      <w:proofErr w:type="spellEnd"/>
      <w:r w:rsidR="00FB1333">
        <w:rPr>
          <w:rFonts w:ascii="Tahoma" w:hAnsi="Tahoma" w:cs="Tahoma"/>
          <w:sz w:val="22"/>
          <w:szCs w:val="22"/>
        </w:rPr>
        <w:t xml:space="preserve"> </w:t>
      </w:r>
      <w:proofErr w:type="spellStart"/>
      <w:r w:rsidR="00FB1333">
        <w:rPr>
          <w:rFonts w:ascii="Tahoma" w:hAnsi="Tahoma" w:cs="Tahoma"/>
          <w:sz w:val="22"/>
          <w:szCs w:val="22"/>
        </w:rPr>
        <w:t>seiner</w:t>
      </w:r>
      <w:proofErr w:type="spellEnd"/>
      <w:r w:rsidR="00FB1333">
        <w:rPr>
          <w:rFonts w:ascii="Tahoma" w:hAnsi="Tahoma" w:cs="Tahoma"/>
          <w:sz w:val="22"/>
          <w:szCs w:val="22"/>
        </w:rPr>
        <w:t xml:space="preserve"> </w:t>
      </w:r>
      <w:proofErr w:type="spellStart"/>
      <w:r w:rsidR="00FB1333">
        <w:rPr>
          <w:rFonts w:ascii="Tahoma" w:hAnsi="Tahoma" w:cs="Tahoma"/>
          <w:sz w:val="22"/>
          <w:szCs w:val="22"/>
        </w:rPr>
        <w:t>patentierten</w:t>
      </w:r>
      <w:proofErr w:type="spellEnd"/>
      <w:r w:rsidR="00FB1333">
        <w:rPr>
          <w:rFonts w:ascii="Tahoma" w:hAnsi="Tahoma" w:cs="Tahoma"/>
          <w:sz w:val="22"/>
          <w:szCs w:val="22"/>
        </w:rPr>
        <w:t xml:space="preserve"> </w:t>
      </w:r>
      <w:proofErr w:type="spellStart"/>
      <w:r w:rsidR="00FB1333">
        <w:rPr>
          <w:rFonts w:ascii="Tahoma" w:hAnsi="Tahoma" w:cs="Tahoma"/>
          <w:sz w:val="22"/>
          <w:szCs w:val="22"/>
        </w:rPr>
        <w:t>IoT-Plattform</w:t>
      </w:r>
      <w:proofErr w:type="spellEnd"/>
      <w:r w:rsidR="00FB1333">
        <w:rPr>
          <w:rFonts w:ascii="Tahoma" w:hAnsi="Tahoma" w:cs="Tahoma"/>
          <w:sz w:val="22"/>
          <w:szCs w:val="22"/>
        </w:rPr>
        <w:t xml:space="preserve">, </w:t>
      </w:r>
      <w:proofErr w:type="spellStart"/>
      <w:r w:rsidR="00FB1333">
        <w:rPr>
          <w:rFonts w:ascii="Tahoma" w:hAnsi="Tahoma" w:cs="Tahoma"/>
          <w:sz w:val="22"/>
          <w:szCs w:val="22"/>
        </w:rPr>
        <w:t>nutzt</w:t>
      </w:r>
      <w:proofErr w:type="spellEnd"/>
      <w:r w:rsidR="00FB1333">
        <w:rPr>
          <w:rFonts w:ascii="Tahoma" w:hAnsi="Tahoma" w:cs="Tahoma"/>
          <w:sz w:val="22"/>
          <w:szCs w:val="22"/>
        </w:rPr>
        <w:t xml:space="preserve"> </w:t>
      </w:r>
      <w:proofErr w:type="spellStart"/>
      <w:r w:rsidR="00FB1333">
        <w:rPr>
          <w:rFonts w:ascii="Tahoma" w:hAnsi="Tahoma" w:cs="Tahoma"/>
          <w:sz w:val="22"/>
          <w:szCs w:val="22"/>
        </w:rPr>
        <w:t>Bonfiglioli</w:t>
      </w:r>
      <w:proofErr w:type="spellEnd"/>
      <w:r w:rsidR="00FB1333">
        <w:rPr>
          <w:rFonts w:ascii="Tahoma" w:hAnsi="Tahoma" w:cs="Tahoma"/>
          <w:sz w:val="22"/>
          <w:szCs w:val="22"/>
        </w:rPr>
        <w:t xml:space="preserve"> Z- und </w:t>
      </w:r>
      <w:proofErr w:type="spellStart"/>
      <w:r w:rsidR="00FB1333">
        <w:rPr>
          <w:rFonts w:ascii="Tahoma" w:hAnsi="Tahoma" w:cs="Tahoma"/>
          <w:sz w:val="22"/>
          <w:szCs w:val="22"/>
        </w:rPr>
        <w:t>W-Sensoren</w:t>
      </w:r>
      <w:proofErr w:type="spellEnd"/>
      <w:r w:rsidR="00FB1333">
        <w:rPr>
          <w:rFonts w:ascii="Tahoma" w:hAnsi="Tahoma" w:cs="Tahoma"/>
          <w:sz w:val="22"/>
          <w:szCs w:val="22"/>
        </w:rPr>
        <w:t xml:space="preserve">, </w:t>
      </w:r>
      <w:proofErr w:type="spellStart"/>
      <w:r w:rsidR="00FB1333">
        <w:rPr>
          <w:rFonts w:ascii="Tahoma" w:hAnsi="Tahoma" w:cs="Tahoma"/>
          <w:sz w:val="22"/>
          <w:szCs w:val="22"/>
        </w:rPr>
        <w:t>um</w:t>
      </w:r>
      <w:proofErr w:type="spellEnd"/>
      <w:r w:rsidR="00FB1333">
        <w:rPr>
          <w:rFonts w:ascii="Tahoma" w:hAnsi="Tahoma" w:cs="Tahoma"/>
          <w:sz w:val="22"/>
          <w:szCs w:val="22"/>
        </w:rPr>
        <w:t xml:space="preserve"> </w:t>
      </w:r>
      <w:proofErr w:type="spellStart"/>
      <w:r w:rsidR="00FB1333">
        <w:rPr>
          <w:rFonts w:ascii="Tahoma" w:hAnsi="Tahoma" w:cs="Tahoma"/>
          <w:sz w:val="22"/>
          <w:szCs w:val="22"/>
        </w:rPr>
        <w:t>Getriebe</w:t>
      </w:r>
      <w:proofErr w:type="spellEnd"/>
      <w:r w:rsidR="00FB1333">
        <w:rPr>
          <w:rFonts w:ascii="Tahoma" w:hAnsi="Tahoma" w:cs="Tahoma"/>
          <w:sz w:val="22"/>
          <w:szCs w:val="22"/>
        </w:rPr>
        <w:t xml:space="preserve"> und </w:t>
      </w:r>
      <w:proofErr w:type="spellStart"/>
      <w:r w:rsidR="00FB1333">
        <w:rPr>
          <w:rFonts w:ascii="Tahoma" w:hAnsi="Tahoma" w:cs="Tahoma"/>
          <w:sz w:val="22"/>
          <w:szCs w:val="22"/>
        </w:rPr>
        <w:t>Motoren</w:t>
      </w:r>
      <w:proofErr w:type="spellEnd"/>
      <w:r w:rsidR="00FB1333">
        <w:rPr>
          <w:rFonts w:ascii="Tahoma" w:hAnsi="Tahoma" w:cs="Tahoma"/>
          <w:sz w:val="22"/>
          <w:szCs w:val="22"/>
        </w:rPr>
        <w:t xml:space="preserve"> </w:t>
      </w:r>
      <w:proofErr w:type="spellStart"/>
      <w:r w:rsidR="00FB1333">
        <w:rPr>
          <w:rFonts w:ascii="Tahoma" w:hAnsi="Tahoma" w:cs="Tahoma"/>
          <w:sz w:val="22"/>
          <w:szCs w:val="22"/>
        </w:rPr>
        <w:t>kontinuerlich</w:t>
      </w:r>
      <w:proofErr w:type="spellEnd"/>
      <w:r w:rsidR="00FB1333">
        <w:rPr>
          <w:rFonts w:ascii="Tahoma" w:hAnsi="Tahoma" w:cs="Tahoma"/>
          <w:sz w:val="22"/>
          <w:szCs w:val="22"/>
        </w:rPr>
        <w:t xml:space="preserve"> </w:t>
      </w:r>
      <w:proofErr w:type="spellStart"/>
      <w:r w:rsidR="00FB1333">
        <w:rPr>
          <w:rFonts w:ascii="Tahoma" w:hAnsi="Tahoma" w:cs="Tahoma"/>
          <w:sz w:val="22"/>
          <w:szCs w:val="22"/>
        </w:rPr>
        <w:t>zu</w:t>
      </w:r>
      <w:proofErr w:type="spellEnd"/>
      <w:r w:rsidR="00FB1333">
        <w:rPr>
          <w:rFonts w:ascii="Tahoma" w:hAnsi="Tahoma" w:cs="Tahoma"/>
          <w:sz w:val="22"/>
          <w:szCs w:val="22"/>
        </w:rPr>
        <w:t xml:space="preserve"> </w:t>
      </w:r>
      <w:proofErr w:type="spellStart"/>
      <w:r w:rsidR="00FB1333">
        <w:rPr>
          <w:rFonts w:ascii="Tahoma" w:hAnsi="Tahoma" w:cs="Tahoma"/>
          <w:sz w:val="22"/>
          <w:szCs w:val="22"/>
        </w:rPr>
        <w:t>überwachen</w:t>
      </w:r>
      <w:proofErr w:type="spellEnd"/>
      <w:r w:rsidR="00FB1333">
        <w:rPr>
          <w:rFonts w:ascii="Tahoma" w:hAnsi="Tahoma" w:cs="Tahoma"/>
          <w:sz w:val="22"/>
          <w:szCs w:val="22"/>
        </w:rPr>
        <w:t xml:space="preserve"> und </w:t>
      </w:r>
      <w:proofErr w:type="spellStart"/>
      <w:r w:rsidR="00FB1333">
        <w:rPr>
          <w:rFonts w:ascii="Tahoma" w:hAnsi="Tahoma" w:cs="Tahoma"/>
          <w:sz w:val="22"/>
          <w:szCs w:val="22"/>
        </w:rPr>
        <w:t>Echtzei</w:t>
      </w:r>
      <w:proofErr w:type="gramEnd"/>
      <w:r w:rsidR="00FB1333">
        <w:rPr>
          <w:rFonts w:ascii="Tahoma" w:hAnsi="Tahoma" w:cs="Tahoma"/>
          <w:sz w:val="22"/>
          <w:szCs w:val="22"/>
        </w:rPr>
        <w:t>tdaten</w:t>
      </w:r>
      <w:proofErr w:type="spellEnd"/>
      <w:r w:rsidR="00FB1333">
        <w:rPr>
          <w:rFonts w:ascii="Tahoma" w:hAnsi="Tahoma" w:cs="Tahoma"/>
          <w:sz w:val="22"/>
          <w:szCs w:val="22"/>
        </w:rPr>
        <w:t xml:space="preserve"> </w:t>
      </w:r>
      <w:proofErr w:type="spellStart"/>
      <w:r w:rsidR="00FB1333">
        <w:rPr>
          <w:rFonts w:ascii="Tahoma" w:hAnsi="Tahoma" w:cs="Tahoma"/>
          <w:sz w:val="22"/>
          <w:szCs w:val="22"/>
        </w:rPr>
        <w:t>über</w:t>
      </w:r>
      <w:proofErr w:type="spellEnd"/>
      <w:r w:rsidR="00FB1333">
        <w:rPr>
          <w:rFonts w:ascii="Tahoma" w:hAnsi="Tahoma" w:cs="Tahoma"/>
          <w:sz w:val="22"/>
          <w:szCs w:val="22"/>
        </w:rPr>
        <w:t xml:space="preserve"> </w:t>
      </w:r>
      <w:proofErr w:type="spellStart"/>
      <w:r w:rsidR="00FB1333">
        <w:rPr>
          <w:rFonts w:ascii="Tahoma" w:hAnsi="Tahoma" w:cs="Tahoma"/>
          <w:sz w:val="22"/>
          <w:szCs w:val="22"/>
        </w:rPr>
        <w:t>Leistung</w:t>
      </w:r>
      <w:proofErr w:type="spellEnd"/>
      <w:r w:rsidR="00FB1333">
        <w:rPr>
          <w:rFonts w:ascii="Tahoma" w:hAnsi="Tahoma" w:cs="Tahoma"/>
          <w:sz w:val="22"/>
          <w:szCs w:val="22"/>
        </w:rPr>
        <w:t xml:space="preserve">, </w:t>
      </w:r>
      <w:proofErr w:type="spellStart"/>
      <w:r w:rsidR="00FB1333">
        <w:rPr>
          <w:rFonts w:ascii="Tahoma" w:hAnsi="Tahoma" w:cs="Tahoma"/>
          <w:sz w:val="22"/>
          <w:szCs w:val="22"/>
        </w:rPr>
        <w:t>Energieverbrauch</w:t>
      </w:r>
      <w:proofErr w:type="spellEnd"/>
      <w:r w:rsidR="00FB1333">
        <w:rPr>
          <w:rFonts w:ascii="Tahoma" w:hAnsi="Tahoma" w:cs="Tahoma"/>
          <w:sz w:val="22"/>
          <w:szCs w:val="22"/>
        </w:rPr>
        <w:t xml:space="preserve"> und </w:t>
      </w:r>
      <w:proofErr w:type="spellStart"/>
      <w:r w:rsidR="00FB1333">
        <w:rPr>
          <w:rFonts w:ascii="Tahoma" w:hAnsi="Tahoma" w:cs="Tahoma"/>
          <w:sz w:val="22"/>
          <w:szCs w:val="22"/>
        </w:rPr>
        <w:t>tatsächliche</w:t>
      </w:r>
      <w:proofErr w:type="spellEnd"/>
      <w:r w:rsidR="00FB1333">
        <w:rPr>
          <w:rFonts w:ascii="Tahoma" w:hAnsi="Tahoma" w:cs="Tahoma"/>
          <w:sz w:val="22"/>
          <w:szCs w:val="22"/>
        </w:rPr>
        <w:t xml:space="preserve"> </w:t>
      </w:r>
      <w:proofErr w:type="spellStart"/>
      <w:r w:rsidR="00FB1333">
        <w:rPr>
          <w:rFonts w:ascii="Tahoma" w:hAnsi="Tahoma" w:cs="Tahoma"/>
          <w:sz w:val="22"/>
          <w:szCs w:val="22"/>
        </w:rPr>
        <w:t>Betriebsbedingungen</w:t>
      </w:r>
      <w:proofErr w:type="spellEnd"/>
      <w:r w:rsidR="00FB1333">
        <w:rPr>
          <w:rFonts w:ascii="Tahoma" w:hAnsi="Tahoma" w:cs="Tahoma"/>
          <w:sz w:val="22"/>
          <w:szCs w:val="22"/>
        </w:rPr>
        <w:t xml:space="preserve"> </w:t>
      </w:r>
      <w:proofErr w:type="spellStart"/>
      <w:r w:rsidR="00FB1333">
        <w:rPr>
          <w:rFonts w:ascii="Tahoma" w:hAnsi="Tahoma" w:cs="Tahoma"/>
          <w:sz w:val="22"/>
          <w:szCs w:val="22"/>
        </w:rPr>
        <w:t>zu</w:t>
      </w:r>
      <w:proofErr w:type="spellEnd"/>
      <w:r w:rsidR="00FB1333">
        <w:rPr>
          <w:rFonts w:ascii="Tahoma" w:hAnsi="Tahoma" w:cs="Tahoma"/>
          <w:sz w:val="22"/>
          <w:szCs w:val="22"/>
        </w:rPr>
        <w:t xml:space="preserve"> </w:t>
      </w:r>
      <w:proofErr w:type="spellStart"/>
      <w:r w:rsidR="00FB1333">
        <w:rPr>
          <w:rFonts w:ascii="Tahoma" w:hAnsi="Tahoma" w:cs="Tahoma"/>
          <w:sz w:val="22"/>
          <w:szCs w:val="22"/>
        </w:rPr>
        <w:t>erfassen</w:t>
      </w:r>
      <w:proofErr w:type="spellEnd"/>
      <w:r w:rsidR="00FB1333">
        <w:rPr>
          <w:rFonts w:ascii="Tahoma" w:hAnsi="Tahoma" w:cs="Tahoma"/>
          <w:sz w:val="22"/>
          <w:szCs w:val="22"/>
        </w:rPr>
        <w:t xml:space="preserve">. </w:t>
      </w:r>
      <w:proofErr w:type="spellStart"/>
      <w:proofErr w:type="gramStart"/>
      <w:r w:rsidR="00FB1333">
        <w:rPr>
          <w:rFonts w:ascii="Tahoma" w:hAnsi="Tahoma" w:cs="Tahoma"/>
          <w:sz w:val="22"/>
          <w:szCs w:val="22"/>
        </w:rPr>
        <w:t>Die</w:t>
      </w:r>
      <w:proofErr w:type="spellEnd"/>
      <w:r w:rsidR="00FB1333">
        <w:rPr>
          <w:rFonts w:ascii="Tahoma" w:hAnsi="Tahoma" w:cs="Tahoma"/>
          <w:sz w:val="22"/>
          <w:szCs w:val="22"/>
        </w:rPr>
        <w:t xml:space="preserve"> </w:t>
      </w:r>
      <w:proofErr w:type="spellStart"/>
      <w:r w:rsidR="00FB1333">
        <w:rPr>
          <w:rFonts w:ascii="Tahoma" w:hAnsi="Tahoma" w:cs="Tahoma"/>
          <w:sz w:val="22"/>
          <w:szCs w:val="22"/>
        </w:rPr>
        <w:t>Predictive-Maintenance-Dienstleistungen</w:t>
      </w:r>
      <w:proofErr w:type="spellEnd"/>
      <w:r w:rsidR="00FB1333">
        <w:rPr>
          <w:rFonts w:ascii="Tahoma" w:hAnsi="Tahoma" w:cs="Tahoma"/>
          <w:sz w:val="22"/>
          <w:szCs w:val="22"/>
        </w:rPr>
        <w:t xml:space="preserve"> von </w:t>
      </w:r>
      <w:proofErr w:type="spellStart"/>
      <w:r w:rsidR="00FB1333">
        <w:rPr>
          <w:rFonts w:ascii="Tahoma" w:hAnsi="Tahoma" w:cs="Tahoma"/>
          <w:sz w:val="22"/>
          <w:szCs w:val="22"/>
        </w:rPr>
        <w:t>Bonf</w:t>
      </w:r>
      <w:r w:rsidR="00210338">
        <w:rPr>
          <w:rFonts w:ascii="Tahoma" w:hAnsi="Tahoma" w:cs="Tahoma"/>
          <w:sz w:val="22"/>
          <w:szCs w:val="22"/>
        </w:rPr>
        <w:t>iglioli</w:t>
      </w:r>
      <w:proofErr w:type="spellEnd"/>
      <w:r w:rsidR="00210338">
        <w:rPr>
          <w:rFonts w:ascii="Tahoma" w:hAnsi="Tahoma" w:cs="Tahoma"/>
          <w:sz w:val="22"/>
          <w:szCs w:val="22"/>
        </w:rPr>
        <w:t xml:space="preserve"> </w:t>
      </w:r>
      <w:proofErr w:type="spellStart"/>
      <w:r w:rsidR="00210338">
        <w:rPr>
          <w:rFonts w:ascii="Tahoma" w:hAnsi="Tahoma" w:cs="Tahoma"/>
          <w:sz w:val="22"/>
          <w:szCs w:val="22"/>
        </w:rPr>
        <w:t>ermöglichen</w:t>
      </w:r>
      <w:proofErr w:type="spellEnd"/>
      <w:r w:rsidR="00210338">
        <w:rPr>
          <w:rFonts w:ascii="Tahoma" w:hAnsi="Tahoma" w:cs="Tahoma"/>
          <w:sz w:val="22"/>
          <w:szCs w:val="22"/>
        </w:rPr>
        <w:t xml:space="preserve"> </w:t>
      </w:r>
      <w:proofErr w:type="spellStart"/>
      <w:r w:rsidR="00210338">
        <w:rPr>
          <w:rFonts w:ascii="Tahoma" w:hAnsi="Tahoma" w:cs="Tahoma"/>
          <w:sz w:val="22"/>
          <w:szCs w:val="22"/>
        </w:rPr>
        <w:t>es</w:t>
      </w:r>
      <w:proofErr w:type="spellEnd"/>
      <w:r w:rsidR="00210338">
        <w:rPr>
          <w:rFonts w:ascii="Tahoma" w:hAnsi="Tahoma" w:cs="Tahoma"/>
          <w:sz w:val="22"/>
          <w:szCs w:val="22"/>
        </w:rPr>
        <w:t xml:space="preserve">, </w:t>
      </w:r>
      <w:proofErr w:type="spellStart"/>
      <w:r w:rsidR="00210338">
        <w:rPr>
          <w:rFonts w:ascii="Tahoma" w:hAnsi="Tahoma" w:cs="Tahoma"/>
          <w:sz w:val="22"/>
          <w:szCs w:val="22"/>
        </w:rPr>
        <w:t>potenti</w:t>
      </w:r>
      <w:r w:rsidR="00FB1333">
        <w:rPr>
          <w:rFonts w:ascii="Tahoma" w:hAnsi="Tahoma" w:cs="Tahoma"/>
          <w:sz w:val="22"/>
          <w:szCs w:val="22"/>
        </w:rPr>
        <w:t>elle</w:t>
      </w:r>
      <w:proofErr w:type="spellEnd"/>
      <w:r w:rsidR="00FB1333">
        <w:rPr>
          <w:rFonts w:ascii="Tahoma" w:hAnsi="Tahoma" w:cs="Tahoma"/>
          <w:sz w:val="22"/>
          <w:szCs w:val="22"/>
        </w:rPr>
        <w:t xml:space="preserve"> </w:t>
      </w:r>
      <w:proofErr w:type="spellStart"/>
      <w:r w:rsidR="00FB1333">
        <w:rPr>
          <w:rFonts w:ascii="Tahoma" w:hAnsi="Tahoma" w:cs="Tahoma"/>
          <w:sz w:val="22"/>
          <w:szCs w:val="22"/>
        </w:rPr>
        <w:t>Fehler</w:t>
      </w:r>
      <w:proofErr w:type="spellEnd"/>
      <w:r w:rsidR="00FB1333">
        <w:rPr>
          <w:rFonts w:ascii="Tahoma" w:hAnsi="Tahoma" w:cs="Tahoma"/>
          <w:sz w:val="22"/>
          <w:szCs w:val="22"/>
        </w:rPr>
        <w:t xml:space="preserve"> </w:t>
      </w:r>
      <w:proofErr w:type="spellStart"/>
      <w:r w:rsidR="00FB1333">
        <w:rPr>
          <w:rFonts w:ascii="Tahoma" w:hAnsi="Tahoma" w:cs="Tahoma"/>
          <w:sz w:val="22"/>
          <w:szCs w:val="22"/>
        </w:rPr>
        <w:t>frühzeitig</w:t>
      </w:r>
      <w:proofErr w:type="spellEnd"/>
      <w:r w:rsidR="00FB1333">
        <w:rPr>
          <w:rFonts w:ascii="Tahoma" w:hAnsi="Tahoma" w:cs="Tahoma"/>
          <w:sz w:val="22"/>
          <w:szCs w:val="22"/>
        </w:rPr>
        <w:t xml:space="preserve"> </w:t>
      </w:r>
      <w:proofErr w:type="spellStart"/>
      <w:r w:rsidR="00FB1333">
        <w:rPr>
          <w:rFonts w:ascii="Tahoma" w:hAnsi="Tahoma" w:cs="Tahoma"/>
          <w:sz w:val="22"/>
          <w:szCs w:val="22"/>
        </w:rPr>
        <w:t>zu</w:t>
      </w:r>
      <w:proofErr w:type="spellEnd"/>
      <w:r w:rsidR="00FB1333">
        <w:rPr>
          <w:rFonts w:ascii="Tahoma" w:hAnsi="Tahoma" w:cs="Tahoma"/>
          <w:sz w:val="22"/>
          <w:szCs w:val="22"/>
        </w:rPr>
        <w:t xml:space="preserve"> </w:t>
      </w:r>
      <w:proofErr w:type="spellStart"/>
      <w:r w:rsidR="00FB1333">
        <w:rPr>
          <w:rFonts w:ascii="Tahoma" w:hAnsi="Tahoma" w:cs="Tahoma"/>
          <w:sz w:val="22"/>
          <w:szCs w:val="22"/>
        </w:rPr>
        <w:t>erkennen</w:t>
      </w:r>
      <w:proofErr w:type="spellEnd"/>
      <w:r w:rsidR="00FB1333">
        <w:rPr>
          <w:rFonts w:ascii="Tahoma" w:hAnsi="Tahoma" w:cs="Tahoma"/>
          <w:sz w:val="22"/>
          <w:szCs w:val="22"/>
        </w:rPr>
        <w:t xml:space="preserve">, </w:t>
      </w:r>
      <w:proofErr w:type="spellStart"/>
      <w:r w:rsidR="00FB1333">
        <w:rPr>
          <w:rFonts w:ascii="Tahoma" w:hAnsi="Tahoma" w:cs="Tahoma"/>
          <w:sz w:val="22"/>
          <w:szCs w:val="22"/>
        </w:rPr>
        <w:t>Stillstandzeiten</w:t>
      </w:r>
      <w:proofErr w:type="spellEnd"/>
      <w:r w:rsidR="00FB1333">
        <w:rPr>
          <w:rFonts w:ascii="Tahoma" w:hAnsi="Tahoma" w:cs="Tahoma"/>
          <w:sz w:val="22"/>
          <w:szCs w:val="22"/>
        </w:rPr>
        <w:t xml:space="preserve"> </w:t>
      </w:r>
      <w:proofErr w:type="spellStart"/>
      <w:r w:rsidR="00FB1333">
        <w:rPr>
          <w:rFonts w:ascii="Tahoma" w:hAnsi="Tahoma" w:cs="Tahoma"/>
          <w:sz w:val="22"/>
          <w:szCs w:val="22"/>
        </w:rPr>
        <w:lastRenderedPageBreak/>
        <w:t>zu</w:t>
      </w:r>
      <w:proofErr w:type="spellEnd"/>
      <w:r w:rsidR="00FB1333">
        <w:rPr>
          <w:rFonts w:ascii="Tahoma" w:hAnsi="Tahoma" w:cs="Tahoma"/>
          <w:sz w:val="22"/>
          <w:szCs w:val="22"/>
        </w:rPr>
        <w:t xml:space="preserve"> </w:t>
      </w:r>
      <w:proofErr w:type="spellStart"/>
      <w:r w:rsidR="00FB1333">
        <w:rPr>
          <w:rFonts w:ascii="Tahoma" w:hAnsi="Tahoma" w:cs="Tahoma"/>
          <w:sz w:val="22"/>
          <w:szCs w:val="22"/>
        </w:rPr>
        <w:t>m</w:t>
      </w:r>
      <w:proofErr w:type="gramEnd"/>
      <w:r w:rsidR="00FB1333">
        <w:rPr>
          <w:rFonts w:ascii="Tahoma" w:hAnsi="Tahoma" w:cs="Tahoma"/>
          <w:sz w:val="22"/>
          <w:szCs w:val="22"/>
        </w:rPr>
        <w:t>inimieren</w:t>
      </w:r>
      <w:proofErr w:type="spellEnd"/>
      <w:r w:rsidR="00FB1333">
        <w:rPr>
          <w:rFonts w:ascii="Tahoma" w:hAnsi="Tahoma" w:cs="Tahoma"/>
          <w:sz w:val="22"/>
          <w:szCs w:val="22"/>
        </w:rPr>
        <w:t xml:space="preserve"> und </w:t>
      </w:r>
      <w:proofErr w:type="spellStart"/>
      <w:r w:rsidR="00FB1333">
        <w:rPr>
          <w:rFonts w:ascii="Tahoma" w:hAnsi="Tahoma" w:cs="Tahoma"/>
          <w:sz w:val="22"/>
          <w:szCs w:val="22"/>
        </w:rPr>
        <w:t>die</w:t>
      </w:r>
      <w:proofErr w:type="spellEnd"/>
      <w:r w:rsidR="00FB1333">
        <w:rPr>
          <w:rFonts w:ascii="Tahoma" w:hAnsi="Tahoma" w:cs="Tahoma"/>
          <w:sz w:val="22"/>
          <w:szCs w:val="22"/>
        </w:rPr>
        <w:t xml:space="preserve"> </w:t>
      </w:r>
      <w:proofErr w:type="spellStart"/>
      <w:r w:rsidR="00FB1333">
        <w:rPr>
          <w:rFonts w:ascii="Tahoma" w:hAnsi="Tahoma" w:cs="Tahoma"/>
          <w:sz w:val="22"/>
          <w:szCs w:val="22"/>
        </w:rPr>
        <w:t>Wartung</w:t>
      </w:r>
      <w:proofErr w:type="spellEnd"/>
      <w:r w:rsidR="00FB1333">
        <w:rPr>
          <w:rFonts w:ascii="Tahoma" w:hAnsi="Tahoma" w:cs="Tahoma"/>
          <w:sz w:val="22"/>
          <w:szCs w:val="22"/>
        </w:rPr>
        <w:t xml:space="preserve"> </w:t>
      </w:r>
      <w:proofErr w:type="spellStart"/>
      <w:r w:rsidR="00FB1333">
        <w:rPr>
          <w:rFonts w:ascii="Tahoma" w:hAnsi="Tahoma" w:cs="Tahoma"/>
          <w:sz w:val="22"/>
          <w:szCs w:val="22"/>
        </w:rPr>
        <w:t>besser</w:t>
      </w:r>
      <w:proofErr w:type="spellEnd"/>
      <w:r w:rsidR="00FB1333">
        <w:rPr>
          <w:rFonts w:ascii="Tahoma" w:hAnsi="Tahoma" w:cs="Tahoma"/>
          <w:sz w:val="22"/>
          <w:szCs w:val="22"/>
        </w:rPr>
        <w:t xml:space="preserve"> </w:t>
      </w:r>
      <w:proofErr w:type="spellStart"/>
      <w:r w:rsidR="00FB1333">
        <w:rPr>
          <w:rFonts w:ascii="Tahoma" w:hAnsi="Tahoma" w:cs="Tahoma"/>
          <w:sz w:val="22"/>
          <w:szCs w:val="22"/>
        </w:rPr>
        <w:t>zu</w:t>
      </w:r>
      <w:proofErr w:type="spellEnd"/>
      <w:r w:rsidR="00FB1333">
        <w:rPr>
          <w:rFonts w:ascii="Tahoma" w:hAnsi="Tahoma" w:cs="Tahoma"/>
          <w:sz w:val="22"/>
          <w:szCs w:val="22"/>
        </w:rPr>
        <w:t xml:space="preserve"> </w:t>
      </w:r>
      <w:proofErr w:type="spellStart"/>
      <w:r w:rsidR="00FB1333">
        <w:rPr>
          <w:rFonts w:ascii="Tahoma" w:hAnsi="Tahoma" w:cs="Tahoma"/>
          <w:sz w:val="22"/>
          <w:szCs w:val="22"/>
        </w:rPr>
        <w:t>planen</w:t>
      </w:r>
      <w:proofErr w:type="spellEnd"/>
      <w:r w:rsidR="00FB1333">
        <w:rPr>
          <w:rFonts w:ascii="Tahoma" w:hAnsi="Tahoma" w:cs="Tahoma"/>
          <w:sz w:val="22"/>
          <w:szCs w:val="22"/>
        </w:rPr>
        <w:t xml:space="preserve">. </w:t>
      </w:r>
      <w:proofErr w:type="spellStart"/>
      <w:proofErr w:type="gramStart"/>
      <w:r w:rsidR="00FB1333">
        <w:rPr>
          <w:rFonts w:ascii="Tahoma" w:hAnsi="Tahoma" w:cs="Tahoma"/>
          <w:sz w:val="22"/>
          <w:szCs w:val="22"/>
        </w:rPr>
        <w:t>Das</w:t>
      </w:r>
      <w:proofErr w:type="spellEnd"/>
      <w:r w:rsidR="00FB1333">
        <w:rPr>
          <w:rFonts w:ascii="Tahoma" w:hAnsi="Tahoma" w:cs="Tahoma"/>
          <w:sz w:val="22"/>
          <w:szCs w:val="22"/>
        </w:rPr>
        <w:t xml:space="preserve"> </w:t>
      </w:r>
      <w:proofErr w:type="spellStart"/>
      <w:r w:rsidR="00FB1333">
        <w:rPr>
          <w:rFonts w:ascii="Tahoma" w:hAnsi="Tahoma" w:cs="Tahoma"/>
          <w:sz w:val="22"/>
          <w:szCs w:val="22"/>
        </w:rPr>
        <w:t>Ergebnis</w:t>
      </w:r>
      <w:proofErr w:type="spellEnd"/>
      <w:r w:rsidR="00FB1333">
        <w:rPr>
          <w:rFonts w:ascii="Tahoma" w:hAnsi="Tahoma" w:cs="Tahoma"/>
          <w:sz w:val="22"/>
          <w:szCs w:val="22"/>
        </w:rPr>
        <w:t xml:space="preserve"> </w:t>
      </w:r>
      <w:proofErr w:type="spellStart"/>
      <w:r w:rsidR="00FB1333">
        <w:rPr>
          <w:rFonts w:ascii="Tahoma" w:hAnsi="Tahoma" w:cs="Tahoma"/>
          <w:sz w:val="22"/>
          <w:szCs w:val="22"/>
        </w:rPr>
        <w:t>ist</w:t>
      </w:r>
      <w:proofErr w:type="spellEnd"/>
      <w:r w:rsidR="00FB1333">
        <w:rPr>
          <w:rFonts w:ascii="Tahoma" w:hAnsi="Tahoma" w:cs="Tahoma"/>
          <w:sz w:val="22"/>
          <w:szCs w:val="22"/>
        </w:rPr>
        <w:t xml:space="preserve"> </w:t>
      </w:r>
      <w:proofErr w:type="spellStart"/>
      <w:r w:rsidR="00FB1333">
        <w:rPr>
          <w:rFonts w:ascii="Tahoma" w:hAnsi="Tahoma" w:cs="Tahoma"/>
          <w:sz w:val="22"/>
          <w:szCs w:val="22"/>
        </w:rPr>
        <w:t>mehr</w:t>
      </w:r>
      <w:proofErr w:type="spellEnd"/>
      <w:r w:rsidR="00FB1333">
        <w:rPr>
          <w:rFonts w:ascii="Tahoma" w:hAnsi="Tahoma" w:cs="Tahoma"/>
          <w:sz w:val="22"/>
          <w:szCs w:val="22"/>
        </w:rPr>
        <w:t xml:space="preserve"> </w:t>
      </w:r>
      <w:proofErr w:type="spellStart"/>
      <w:r w:rsidR="00FB1333">
        <w:rPr>
          <w:rFonts w:ascii="Tahoma" w:hAnsi="Tahoma" w:cs="Tahoma"/>
          <w:sz w:val="22"/>
          <w:szCs w:val="22"/>
        </w:rPr>
        <w:t>Transparenz</w:t>
      </w:r>
      <w:proofErr w:type="spellEnd"/>
      <w:r w:rsidR="00FB1333">
        <w:rPr>
          <w:rFonts w:ascii="Tahoma" w:hAnsi="Tahoma" w:cs="Tahoma"/>
          <w:sz w:val="22"/>
          <w:szCs w:val="22"/>
        </w:rPr>
        <w:t xml:space="preserve">, </w:t>
      </w:r>
      <w:proofErr w:type="spellStart"/>
      <w:r w:rsidR="00FB1333">
        <w:rPr>
          <w:rFonts w:ascii="Tahoma" w:hAnsi="Tahoma" w:cs="Tahoma"/>
          <w:sz w:val="22"/>
          <w:szCs w:val="22"/>
        </w:rPr>
        <w:t>Kontrolle</w:t>
      </w:r>
      <w:proofErr w:type="spellEnd"/>
      <w:r w:rsidR="00FB1333">
        <w:rPr>
          <w:rFonts w:ascii="Tahoma" w:hAnsi="Tahoma" w:cs="Tahoma"/>
          <w:sz w:val="22"/>
          <w:szCs w:val="22"/>
        </w:rPr>
        <w:t xml:space="preserve"> und operative </w:t>
      </w:r>
      <w:proofErr w:type="spellStart"/>
      <w:r w:rsidR="00FB1333">
        <w:rPr>
          <w:rFonts w:ascii="Tahoma" w:hAnsi="Tahoma" w:cs="Tahoma"/>
          <w:sz w:val="22"/>
          <w:szCs w:val="22"/>
        </w:rPr>
        <w:t>Effizienz</w:t>
      </w:r>
      <w:proofErr w:type="spellEnd"/>
      <w:r w:rsidR="00FB1333">
        <w:rPr>
          <w:rFonts w:ascii="Tahoma" w:hAnsi="Tahoma" w:cs="Tahoma"/>
          <w:sz w:val="22"/>
          <w:szCs w:val="22"/>
        </w:rPr>
        <w:t xml:space="preserve">, </w:t>
      </w:r>
      <w:proofErr w:type="spellStart"/>
      <w:r w:rsidR="00FB1333">
        <w:rPr>
          <w:rFonts w:ascii="Tahoma" w:hAnsi="Tahoma" w:cs="Tahoma"/>
          <w:sz w:val="22"/>
          <w:szCs w:val="22"/>
        </w:rPr>
        <w:t>was</w:t>
      </w:r>
      <w:proofErr w:type="spellEnd"/>
      <w:r w:rsidR="00FB1333">
        <w:rPr>
          <w:rFonts w:ascii="Tahoma" w:hAnsi="Tahoma" w:cs="Tahoma"/>
          <w:sz w:val="22"/>
          <w:szCs w:val="22"/>
        </w:rPr>
        <w:t xml:space="preserve"> </w:t>
      </w:r>
      <w:proofErr w:type="spellStart"/>
      <w:r w:rsidR="00FB1333">
        <w:rPr>
          <w:rFonts w:ascii="Tahoma" w:hAnsi="Tahoma" w:cs="Tahoma"/>
          <w:sz w:val="22"/>
          <w:szCs w:val="22"/>
        </w:rPr>
        <w:t>die</w:t>
      </w:r>
      <w:proofErr w:type="spellEnd"/>
      <w:r w:rsidR="00FB1333">
        <w:rPr>
          <w:rFonts w:ascii="Tahoma" w:hAnsi="Tahoma" w:cs="Tahoma"/>
          <w:sz w:val="22"/>
          <w:szCs w:val="22"/>
        </w:rPr>
        <w:t xml:space="preserve"> </w:t>
      </w:r>
      <w:proofErr w:type="spellStart"/>
      <w:r w:rsidR="00FB1333">
        <w:rPr>
          <w:rFonts w:ascii="Tahoma" w:hAnsi="Tahoma" w:cs="Tahoma"/>
          <w:sz w:val="22"/>
          <w:szCs w:val="22"/>
        </w:rPr>
        <w:t>Zuverlässigkeit</w:t>
      </w:r>
      <w:proofErr w:type="spellEnd"/>
      <w:r w:rsidR="00FB1333">
        <w:rPr>
          <w:rFonts w:ascii="Tahoma" w:hAnsi="Tahoma" w:cs="Tahoma"/>
          <w:sz w:val="22"/>
          <w:szCs w:val="22"/>
        </w:rPr>
        <w:t xml:space="preserve"> und </w:t>
      </w:r>
      <w:proofErr w:type="spellStart"/>
      <w:r w:rsidR="00FB1333">
        <w:rPr>
          <w:rFonts w:ascii="Tahoma" w:hAnsi="Tahoma" w:cs="Tahoma"/>
          <w:sz w:val="22"/>
          <w:szCs w:val="22"/>
        </w:rPr>
        <w:t>die</w:t>
      </w:r>
      <w:proofErr w:type="spellEnd"/>
      <w:r w:rsidR="00FB1333">
        <w:rPr>
          <w:rFonts w:ascii="Tahoma" w:hAnsi="Tahoma" w:cs="Tahoma"/>
          <w:sz w:val="22"/>
          <w:szCs w:val="22"/>
        </w:rPr>
        <w:t xml:space="preserve"> </w:t>
      </w:r>
      <w:proofErr w:type="spellStart"/>
      <w:r w:rsidR="00FB1333">
        <w:rPr>
          <w:rFonts w:ascii="Tahoma" w:hAnsi="Tahoma" w:cs="Tahoma"/>
          <w:sz w:val="22"/>
          <w:szCs w:val="22"/>
        </w:rPr>
        <w:t>Gesamtleistung</w:t>
      </w:r>
      <w:proofErr w:type="spellEnd"/>
      <w:r w:rsidR="00FB1333">
        <w:rPr>
          <w:rFonts w:ascii="Tahoma" w:hAnsi="Tahoma" w:cs="Tahoma"/>
          <w:sz w:val="22"/>
          <w:szCs w:val="22"/>
        </w:rPr>
        <w:t xml:space="preserve"> </w:t>
      </w:r>
      <w:proofErr w:type="spellStart"/>
      <w:r w:rsidR="00FB1333">
        <w:rPr>
          <w:rFonts w:ascii="Tahoma" w:hAnsi="Tahoma" w:cs="Tahoma"/>
          <w:sz w:val="22"/>
          <w:szCs w:val="22"/>
        </w:rPr>
        <w:t>der</w:t>
      </w:r>
      <w:proofErr w:type="spellEnd"/>
      <w:r w:rsidR="00FB1333">
        <w:rPr>
          <w:rFonts w:ascii="Tahoma" w:hAnsi="Tahoma" w:cs="Tahoma"/>
          <w:sz w:val="22"/>
          <w:szCs w:val="22"/>
        </w:rPr>
        <w:t xml:space="preserve"> </w:t>
      </w:r>
      <w:proofErr w:type="spellStart"/>
      <w:r w:rsidR="00FB1333">
        <w:rPr>
          <w:rFonts w:ascii="Tahoma" w:hAnsi="Tahoma" w:cs="Tahoma"/>
          <w:sz w:val="22"/>
          <w:szCs w:val="22"/>
        </w:rPr>
        <w:t>Maschinen</w:t>
      </w:r>
      <w:proofErr w:type="spellEnd"/>
      <w:r w:rsidR="00FB1333">
        <w:rPr>
          <w:rFonts w:ascii="Tahoma" w:hAnsi="Tahoma" w:cs="Tahoma"/>
          <w:sz w:val="22"/>
          <w:szCs w:val="22"/>
        </w:rPr>
        <w:t xml:space="preserve"> </w:t>
      </w:r>
      <w:proofErr w:type="spellStart"/>
      <w:r w:rsidR="00FB1333">
        <w:rPr>
          <w:rFonts w:ascii="Tahoma" w:hAnsi="Tahoma" w:cs="Tahoma"/>
          <w:sz w:val="22"/>
          <w:szCs w:val="22"/>
        </w:rPr>
        <w:t>verbesser</w:t>
      </w:r>
      <w:proofErr w:type="gramEnd"/>
      <w:r w:rsidR="00FB1333">
        <w:rPr>
          <w:rFonts w:ascii="Tahoma" w:hAnsi="Tahoma" w:cs="Tahoma"/>
          <w:sz w:val="22"/>
          <w:szCs w:val="22"/>
        </w:rPr>
        <w:t>t</w:t>
      </w:r>
      <w:proofErr w:type="spellEnd"/>
      <w:r w:rsidR="00FB1333">
        <w:rPr>
          <w:rFonts w:ascii="Tahoma" w:hAnsi="Tahoma" w:cs="Tahoma"/>
          <w:sz w:val="22"/>
          <w:szCs w:val="22"/>
        </w:rPr>
        <w:t>.</w:t>
      </w:r>
    </w:p>
    <w:p w:rsidR="00FB1333" w:rsidRDefault="00FB1333" w:rsidP="00F06D38">
      <w:pPr>
        <w:jc w:val="both"/>
        <w:rPr>
          <w:rFonts w:ascii="Tahoma" w:hAnsi="Tahoma" w:cs="Tahoma"/>
          <w:sz w:val="22"/>
          <w:szCs w:val="22"/>
        </w:rPr>
      </w:pPr>
    </w:p>
    <w:p w:rsidR="00FB1333" w:rsidRDefault="00FB1333" w:rsidP="00F06D38">
      <w:pPr>
        <w:jc w:val="both"/>
        <w:rPr>
          <w:rFonts w:ascii="Tahoma" w:hAnsi="Tahoma" w:cs="Tahoma"/>
          <w:sz w:val="22"/>
          <w:szCs w:val="22"/>
        </w:rPr>
      </w:pPr>
      <w:proofErr w:type="spellStart"/>
      <w:proofErr w:type="gramStart"/>
      <w:r>
        <w:rPr>
          <w:rFonts w:ascii="Tahoma" w:hAnsi="Tahoma" w:cs="Tahoma"/>
          <w:sz w:val="22"/>
          <w:szCs w:val="22"/>
        </w:rPr>
        <w:t>Das</w:t>
      </w:r>
      <w:proofErr w:type="spellEnd"/>
      <w:r>
        <w:rPr>
          <w:rFonts w:ascii="Tahoma" w:hAnsi="Tahoma" w:cs="Tahoma"/>
          <w:sz w:val="22"/>
          <w:szCs w:val="22"/>
        </w:rPr>
        <w:t xml:space="preserve"> </w:t>
      </w:r>
      <w:proofErr w:type="spellStart"/>
      <w:r>
        <w:rPr>
          <w:rFonts w:ascii="Tahoma" w:hAnsi="Tahoma" w:cs="Tahoma"/>
          <w:sz w:val="22"/>
          <w:szCs w:val="22"/>
        </w:rPr>
        <w:t>Debüt</w:t>
      </w:r>
      <w:proofErr w:type="spellEnd"/>
      <w:r>
        <w:rPr>
          <w:rFonts w:ascii="Tahoma" w:hAnsi="Tahoma" w:cs="Tahoma"/>
          <w:sz w:val="22"/>
          <w:szCs w:val="22"/>
        </w:rPr>
        <w:t xml:space="preserve"> von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auf</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Parcel+Post</w:t>
      </w:r>
      <w:proofErr w:type="spellEnd"/>
      <w:r>
        <w:rPr>
          <w:rFonts w:ascii="Tahoma" w:hAnsi="Tahoma" w:cs="Tahoma"/>
          <w:sz w:val="22"/>
          <w:szCs w:val="22"/>
        </w:rPr>
        <w:t xml:space="preserve"> Expo</w:t>
      </w:r>
      <w:r w:rsidR="00BA25CB">
        <w:rPr>
          <w:rFonts w:ascii="Tahoma" w:hAnsi="Tahoma" w:cs="Tahoma"/>
          <w:sz w:val="22"/>
          <w:szCs w:val="22"/>
        </w:rPr>
        <w:t xml:space="preserve"> </w:t>
      </w:r>
      <w:r w:rsidR="00640FFB">
        <w:rPr>
          <w:rFonts w:ascii="Tahoma" w:hAnsi="Tahoma" w:cs="Tahoma"/>
          <w:sz w:val="22"/>
          <w:szCs w:val="22"/>
        </w:rPr>
        <w:t>war</w:t>
      </w:r>
      <w:r w:rsidR="00BA25CB">
        <w:rPr>
          <w:rFonts w:ascii="Tahoma" w:hAnsi="Tahoma" w:cs="Tahoma"/>
          <w:sz w:val="22"/>
          <w:szCs w:val="22"/>
        </w:rPr>
        <w:t xml:space="preserve"> </w:t>
      </w:r>
      <w:proofErr w:type="spellStart"/>
      <w:r w:rsidR="00BA25CB">
        <w:rPr>
          <w:rFonts w:ascii="Tahoma" w:hAnsi="Tahoma" w:cs="Tahoma"/>
          <w:sz w:val="22"/>
          <w:szCs w:val="22"/>
        </w:rPr>
        <w:t>ein</w:t>
      </w:r>
      <w:proofErr w:type="spellEnd"/>
      <w:r w:rsidR="00BA25CB">
        <w:rPr>
          <w:rFonts w:ascii="Tahoma" w:hAnsi="Tahoma" w:cs="Tahoma"/>
          <w:sz w:val="22"/>
          <w:szCs w:val="22"/>
        </w:rPr>
        <w:t xml:space="preserve"> </w:t>
      </w:r>
      <w:proofErr w:type="spellStart"/>
      <w:r w:rsidR="00BA25CB">
        <w:rPr>
          <w:rFonts w:ascii="Tahoma" w:hAnsi="Tahoma" w:cs="Tahoma"/>
          <w:sz w:val="22"/>
          <w:szCs w:val="22"/>
        </w:rPr>
        <w:t>wichtiger</w:t>
      </w:r>
      <w:proofErr w:type="spellEnd"/>
      <w:r w:rsidR="00BA25CB">
        <w:rPr>
          <w:rFonts w:ascii="Tahoma" w:hAnsi="Tahoma" w:cs="Tahoma"/>
          <w:sz w:val="22"/>
          <w:szCs w:val="22"/>
        </w:rPr>
        <w:t xml:space="preserve"> </w:t>
      </w:r>
      <w:proofErr w:type="spellStart"/>
      <w:r w:rsidR="00BA25CB">
        <w:rPr>
          <w:rFonts w:ascii="Tahoma" w:hAnsi="Tahoma" w:cs="Tahoma"/>
          <w:sz w:val="22"/>
          <w:szCs w:val="22"/>
        </w:rPr>
        <w:t>Schritt</w:t>
      </w:r>
      <w:proofErr w:type="spellEnd"/>
      <w:r w:rsidR="00BA25CB">
        <w:rPr>
          <w:rFonts w:ascii="Tahoma" w:hAnsi="Tahoma" w:cs="Tahoma"/>
          <w:sz w:val="22"/>
          <w:szCs w:val="22"/>
        </w:rPr>
        <w:t xml:space="preserve"> </w:t>
      </w:r>
      <w:proofErr w:type="spellStart"/>
      <w:r w:rsidR="00BA25CB">
        <w:rPr>
          <w:rFonts w:ascii="Tahoma" w:hAnsi="Tahoma" w:cs="Tahoma"/>
          <w:sz w:val="22"/>
          <w:szCs w:val="22"/>
        </w:rPr>
        <w:t>zur</w:t>
      </w:r>
      <w:proofErr w:type="spellEnd"/>
      <w:r w:rsidR="00BA25CB">
        <w:rPr>
          <w:rFonts w:ascii="Tahoma" w:hAnsi="Tahoma" w:cs="Tahoma"/>
          <w:sz w:val="22"/>
          <w:szCs w:val="22"/>
        </w:rPr>
        <w:t xml:space="preserve"> </w:t>
      </w:r>
      <w:proofErr w:type="spellStart"/>
      <w:r w:rsidR="00BA25CB">
        <w:rPr>
          <w:rFonts w:ascii="Tahoma" w:hAnsi="Tahoma" w:cs="Tahoma"/>
          <w:sz w:val="22"/>
          <w:szCs w:val="22"/>
        </w:rPr>
        <w:t>Stärkung</w:t>
      </w:r>
      <w:proofErr w:type="spellEnd"/>
      <w:r w:rsidR="00BA25CB">
        <w:rPr>
          <w:rFonts w:ascii="Tahoma" w:hAnsi="Tahoma" w:cs="Tahoma"/>
          <w:sz w:val="22"/>
          <w:szCs w:val="22"/>
        </w:rPr>
        <w:t xml:space="preserve"> </w:t>
      </w:r>
      <w:proofErr w:type="spellStart"/>
      <w:r w:rsidR="00BA25CB">
        <w:rPr>
          <w:rFonts w:ascii="Tahoma" w:hAnsi="Tahoma" w:cs="Tahoma"/>
          <w:sz w:val="22"/>
          <w:szCs w:val="22"/>
        </w:rPr>
        <w:t>seiner</w:t>
      </w:r>
      <w:proofErr w:type="spellEnd"/>
      <w:r w:rsidR="00BA25CB">
        <w:rPr>
          <w:rFonts w:ascii="Tahoma" w:hAnsi="Tahoma" w:cs="Tahoma"/>
          <w:sz w:val="22"/>
          <w:szCs w:val="22"/>
        </w:rPr>
        <w:t xml:space="preserve"> </w:t>
      </w:r>
      <w:proofErr w:type="spellStart"/>
      <w:r w:rsidR="00BA25CB">
        <w:rPr>
          <w:rFonts w:ascii="Tahoma" w:hAnsi="Tahoma" w:cs="Tahoma"/>
          <w:sz w:val="22"/>
          <w:szCs w:val="22"/>
        </w:rPr>
        <w:t>Präsenz</w:t>
      </w:r>
      <w:proofErr w:type="spellEnd"/>
      <w:r w:rsidR="00BA25CB">
        <w:rPr>
          <w:rFonts w:ascii="Tahoma" w:hAnsi="Tahoma" w:cs="Tahoma"/>
          <w:sz w:val="22"/>
          <w:szCs w:val="22"/>
        </w:rPr>
        <w:t xml:space="preserve"> </w:t>
      </w:r>
      <w:proofErr w:type="spellStart"/>
      <w:r w:rsidR="00BA25CB">
        <w:rPr>
          <w:rFonts w:ascii="Tahoma" w:hAnsi="Tahoma" w:cs="Tahoma"/>
          <w:sz w:val="22"/>
          <w:szCs w:val="22"/>
        </w:rPr>
        <w:t>im</w:t>
      </w:r>
      <w:proofErr w:type="spellEnd"/>
      <w:r w:rsidR="00BA25CB">
        <w:rPr>
          <w:rFonts w:ascii="Tahoma" w:hAnsi="Tahoma" w:cs="Tahoma"/>
          <w:sz w:val="22"/>
          <w:szCs w:val="22"/>
        </w:rPr>
        <w:t xml:space="preserve"> </w:t>
      </w:r>
      <w:proofErr w:type="spellStart"/>
      <w:r w:rsidR="00BA25CB">
        <w:rPr>
          <w:rFonts w:ascii="Tahoma" w:hAnsi="Tahoma" w:cs="Tahoma"/>
          <w:sz w:val="22"/>
          <w:szCs w:val="22"/>
        </w:rPr>
        <w:t>Bereich</w:t>
      </w:r>
      <w:proofErr w:type="spellEnd"/>
      <w:r w:rsidR="00BA25CB">
        <w:rPr>
          <w:rFonts w:ascii="Tahoma" w:hAnsi="Tahoma" w:cs="Tahoma"/>
          <w:sz w:val="22"/>
          <w:szCs w:val="22"/>
        </w:rPr>
        <w:t xml:space="preserve"> </w:t>
      </w:r>
      <w:proofErr w:type="spellStart"/>
      <w:r w:rsidR="00BA25CB">
        <w:rPr>
          <w:rFonts w:ascii="Tahoma" w:hAnsi="Tahoma" w:cs="Tahoma"/>
          <w:sz w:val="22"/>
          <w:szCs w:val="22"/>
        </w:rPr>
        <w:t>Paket-</w:t>
      </w:r>
      <w:proofErr w:type="spellEnd"/>
      <w:r w:rsidR="00BA25CB">
        <w:rPr>
          <w:rFonts w:ascii="Tahoma" w:hAnsi="Tahoma" w:cs="Tahoma"/>
          <w:sz w:val="22"/>
          <w:szCs w:val="22"/>
        </w:rPr>
        <w:t xml:space="preserve"> und </w:t>
      </w:r>
      <w:proofErr w:type="spellStart"/>
      <w:r w:rsidR="00BA25CB">
        <w:rPr>
          <w:rFonts w:ascii="Tahoma" w:hAnsi="Tahoma" w:cs="Tahoma"/>
          <w:sz w:val="22"/>
          <w:szCs w:val="22"/>
        </w:rPr>
        <w:t>Versandautoma</w:t>
      </w:r>
      <w:proofErr w:type="gramEnd"/>
      <w:r w:rsidR="00BA25CB">
        <w:rPr>
          <w:rFonts w:ascii="Tahoma" w:hAnsi="Tahoma" w:cs="Tahoma"/>
          <w:sz w:val="22"/>
          <w:szCs w:val="22"/>
        </w:rPr>
        <w:t>tion</w:t>
      </w:r>
      <w:proofErr w:type="spellEnd"/>
      <w:r w:rsidR="00BA25CB">
        <w:rPr>
          <w:rFonts w:ascii="Tahoma" w:hAnsi="Tahoma" w:cs="Tahoma"/>
          <w:sz w:val="22"/>
          <w:szCs w:val="22"/>
        </w:rPr>
        <w:t xml:space="preserve">. </w:t>
      </w:r>
      <w:proofErr w:type="spellStart"/>
      <w:r w:rsidR="00BA25CB">
        <w:rPr>
          <w:rFonts w:ascii="Tahoma" w:hAnsi="Tahoma" w:cs="Tahoma"/>
          <w:sz w:val="22"/>
          <w:szCs w:val="22"/>
        </w:rPr>
        <w:t>Dank</w:t>
      </w:r>
      <w:proofErr w:type="spellEnd"/>
      <w:r w:rsidR="00BA25CB">
        <w:rPr>
          <w:rFonts w:ascii="Tahoma" w:hAnsi="Tahoma" w:cs="Tahoma"/>
          <w:sz w:val="22"/>
          <w:szCs w:val="22"/>
        </w:rPr>
        <w:t xml:space="preserve"> </w:t>
      </w:r>
      <w:proofErr w:type="spellStart"/>
      <w:r w:rsidR="00BA25CB">
        <w:rPr>
          <w:rFonts w:ascii="Tahoma" w:hAnsi="Tahoma" w:cs="Tahoma"/>
          <w:sz w:val="22"/>
          <w:szCs w:val="22"/>
        </w:rPr>
        <w:t>fortschrittlicher</w:t>
      </w:r>
      <w:proofErr w:type="spellEnd"/>
      <w:r w:rsidR="00BA25CB">
        <w:rPr>
          <w:rFonts w:ascii="Tahoma" w:hAnsi="Tahoma" w:cs="Tahoma"/>
          <w:sz w:val="22"/>
          <w:szCs w:val="22"/>
        </w:rPr>
        <w:t xml:space="preserve"> </w:t>
      </w:r>
      <w:proofErr w:type="spellStart"/>
      <w:r w:rsidR="00BA25CB">
        <w:rPr>
          <w:rFonts w:ascii="Tahoma" w:hAnsi="Tahoma" w:cs="Tahoma"/>
          <w:sz w:val="22"/>
          <w:szCs w:val="22"/>
        </w:rPr>
        <w:t>Lösungen</w:t>
      </w:r>
      <w:proofErr w:type="spellEnd"/>
      <w:r w:rsidR="00BA25CB">
        <w:rPr>
          <w:rFonts w:ascii="Tahoma" w:hAnsi="Tahoma" w:cs="Tahoma"/>
          <w:sz w:val="22"/>
          <w:szCs w:val="22"/>
        </w:rPr>
        <w:t xml:space="preserve"> </w:t>
      </w:r>
      <w:proofErr w:type="spellStart"/>
      <w:r w:rsidR="00BA25CB">
        <w:rPr>
          <w:rFonts w:ascii="Tahoma" w:hAnsi="Tahoma" w:cs="Tahoma"/>
          <w:sz w:val="22"/>
          <w:szCs w:val="22"/>
        </w:rPr>
        <w:t>für</w:t>
      </w:r>
      <w:proofErr w:type="spellEnd"/>
      <w:r w:rsidR="00BA25CB">
        <w:rPr>
          <w:rFonts w:ascii="Tahoma" w:hAnsi="Tahoma" w:cs="Tahoma"/>
          <w:sz w:val="22"/>
          <w:szCs w:val="22"/>
        </w:rPr>
        <w:t xml:space="preserve"> </w:t>
      </w:r>
      <w:proofErr w:type="spellStart"/>
      <w:r w:rsidR="00BA25CB">
        <w:rPr>
          <w:rFonts w:ascii="Tahoma" w:hAnsi="Tahoma" w:cs="Tahoma"/>
          <w:sz w:val="22"/>
          <w:szCs w:val="22"/>
        </w:rPr>
        <w:t>Sortiersysteme</w:t>
      </w:r>
      <w:proofErr w:type="spellEnd"/>
      <w:r w:rsidR="00BA25CB">
        <w:rPr>
          <w:rFonts w:ascii="Tahoma" w:hAnsi="Tahoma" w:cs="Tahoma"/>
          <w:sz w:val="22"/>
          <w:szCs w:val="22"/>
        </w:rPr>
        <w:t xml:space="preserve">, </w:t>
      </w:r>
      <w:proofErr w:type="spellStart"/>
      <w:r w:rsidR="00BA25CB">
        <w:rPr>
          <w:rFonts w:ascii="Tahoma" w:hAnsi="Tahoma" w:cs="Tahoma"/>
          <w:sz w:val="22"/>
          <w:szCs w:val="22"/>
        </w:rPr>
        <w:t>unterstreicht</w:t>
      </w:r>
      <w:proofErr w:type="spellEnd"/>
      <w:r w:rsidR="00BA25CB">
        <w:rPr>
          <w:rFonts w:ascii="Tahoma" w:hAnsi="Tahoma" w:cs="Tahoma"/>
          <w:sz w:val="22"/>
          <w:szCs w:val="22"/>
        </w:rPr>
        <w:t xml:space="preserve"> </w:t>
      </w:r>
      <w:proofErr w:type="spellStart"/>
      <w:r w:rsidR="00BA25CB">
        <w:rPr>
          <w:rFonts w:ascii="Tahoma" w:hAnsi="Tahoma" w:cs="Tahoma"/>
          <w:sz w:val="22"/>
          <w:szCs w:val="22"/>
        </w:rPr>
        <w:t>das</w:t>
      </w:r>
      <w:proofErr w:type="spellEnd"/>
      <w:r w:rsidR="00BA25CB">
        <w:rPr>
          <w:rFonts w:ascii="Tahoma" w:hAnsi="Tahoma" w:cs="Tahoma"/>
          <w:sz w:val="22"/>
          <w:szCs w:val="22"/>
        </w:rPr>
        <w:t xml:space="preserve"> </w:t>
      </w:r>
      <w:proofErr w:type="spellStart"/>
      <w:r w:rsidR="00BA25CB">
        <w:rPr>
          <w:rFonts w:ascii="Tahoma" w:hAnsi="Tahoma" w:cs="Tahoma"/>
          <w:sz w:val="22"/>
          <w:szCs w:val="22"/>
        </w:rPr>
        <w:t>Unternehmen</w:t>
      </w:r>
      <w:proofErr w:type="spellEnd"/>
      <w:r w:rsidR="00BA25CB">
        <w:rPr>
          <w:rFonts w:ascii="Tahoma" w:hAnsi="Tahoma" w:cs="Tahoma"/>
          <w:sz w:val="22"/>
          <w:szCs w:val="22"/>
        </w:rPr>
        <w:t xml:space="preserve"> </w:t>
      </w:r>
      <w:proofErr w:type="spellStart"/>
      <w:r w:rsidR="00BA25CB">
        <w:rPr>
          <w:rFonts w:ascii="Tahoma" w:hAnsi="Tahoma" w:cs="Tahoma"/>
          <w:sz w:val="22"/>
          <w:szCs w:val="22"/>
        </w:rPr>
        <w:t>sein</w:t>
      </w:r>
      <w:proofErr w:type="spellEnd"/>
      <w:r w:rsidR="00BA25CB">
        <w:rPr>
          <w:rFonts w:ascii="Tahoma" w:hAnsi="Tahoma" w:cs="Tahoma"/>
          <w:sz w:val="22"/>
          <w:szCs w:val="22"/>
        </w:rPr>
        <w:t xml:space="preserve"> Engagement, </w:t>
      </w:r>
      <w:proofErr w:type="spellStart"/>
      <w:r w:rsidR="00BA25CB">
        <w:rPr>
          <w:rFonts w:ascii="Tahoma" w:hAnsi="Tahoma" w:cs="Tahoma"/>
          <w:sz w:val="22"/>
          <w:szCs w:val="22"/>
        </w:rPr>
        <w:t>OEMs</w:t>
      </w:r>
      <w:proofErr w:type="spellEnd"/>
      <w:r w:rsidR="00BA25CB">
        <w:rPr>
          <w:rFonts w:ascii="Tahoma" w:hAnsi="Tahoma" w:cs="Tahoma"/>
          <w:sz w:val="22"/>
          <w:szCs w:val="22"/>
        </w:rPr>
        <w:t xml:space="preserve"> </w:t>
      </w:r>
      <w:proofErr w:type="spellStart"/>
      <w:r w:rsidR="00BA25CB">
        <w:rPr>
          <w:rFonts w:ascii="Tahoma" w:hAnsi="Tahoma" w:cs="Tahoma"/>
          <w:sz w:val="22"/>
          <w:szCs w:val="22"/>
        </w:rPr>
        <w:t>mit</w:t>
      </w:r>
      <w:proofErr w:type="spellEnd"/>
      <w:r w:rsidR="00BA25CB">
        <w:rPr>
          <w:rFonts w:ascii="Tahoma" w:hAnsi="Tahoma" w:cs="Tahoma"/>
          <w:sz w:val="22"/>
          <w:szCs w:val="22"/>
        </w:rPr>
        <w:t xml:space="preserve"> </w:t>
      </w:r>
      <w:proofErr w:type="spellStart"/>
      <w:r w:rsidR="00BA25CB">
        <w:rPr>
          <w:rFonts w:ascii="Tahoma" w:hAnsi="Tahoma" w:cs="Tahoma"/>
          <w:sz w:val="22"/>
          <w:szCs w:val="22"/>
        </w:rPr>
        <w:t>hocheffizienten</w:t>
      </w:r>
      <w:proofErr w:type="spellEnd"/>
      <w:r w:rsidR="00BA25CB">
        <w:rPr>
          <w:rFonts w:ascii="Tahoma" w:hAnsi="Tahoma" w:cs="Tahoma"/>
          <w:sz w:val="22"/>
          <w:szCs w:val="22"/>
        </w:rPr>
        <w:t xml:space="preserve"> und </w:t>
      </w:r>
      <w:proofErr w:type="spellStart"/>
      <w:r w:rsidR="00BA25CB">
        <w:rPr>
          <w:rFonts w:ascii="Tahoma" w:hAnsi="Tahoma" w:cs="Tahoma"/>
          <w:sz w:val="22"/>
          <w:szCs w:val="22"/>
        </w:rPr>
        <w:t>massgeschneiderten</w:t>
      </w:r>
      <w:proofErr w:type="spellEnd"/>
      <w:r w:rsidR="00BA25CB">
        <w:rPr>
          <w:rFonts w:ascii="Tahoma" w:hAnsi="Tahoma" w:cs="Tahoma"/>
          <w:sz w:val="22"/>
          <w:szCs w:val="22"/>
        </w:rPr>
        <w:t xml:space="preserve"> </w:t>
      </w:r>
      <w:proofErr w:type="spellStart"/>
      <w:r w:rsidR="00BA25CB">
        <w:rPr>
          <w:rFonts w:ascii="Tahoma" w:hAnsi="Tahoma" w:cs="Tahoma"/>
          <w:sz w:val="22"/>
          <w:szCs w:val="22"/>
        </w:rPr>
        <w:t>Komponenten</w:t>
      </w:r>
      <w:proofErr w:type="spellEnd"/>
      <w:r w:rsidR="00BA25CB">
        <w:rPr>
          <w:rFonts w:ascii="Tahoma" w:hAnsi="Tahoma" w:cs="Tahoma"/>
          <w:sz w:val="22"/>
          <w:szCs w:val="22"/>
        </w:rPr>
        <w:t xml:space="preserve"> </w:t>
      </w:r>
      <w:proofErr w:type="spellStart"/>
      <w:r w:rsidR="00BA25CB">
        <w:rPr>
          <w:rFonts w:ascii="Tahoma" w:hAnsi="Tahoma" w:cs="Tahoma"/>
          <w:sz w:val="22"/>
          <w:szCs w:val="22"/>
        </w:rPr>
        <w:t>zu</w:t>
      </w:r>
      <w:proofErr w:type="spellEnd"/>
      <w:r w:rsidR="00BA25CB">
        <w:rPr>
          <w:rFonts w:ascii="Tahoma" w:hAnsi="Tahoma" w:cs="Tahoma"/>
          <w:sz w:val="22"/>
          <w:szCs w:val="22"/>
        </w:rPr>
        <w:t xml:space="preserve"> </w:t>
      </w:r>
      <w:proofErr w:type="spellStart"/>
      <w:r w:rsidR="00BA25CB">
        <w:rPr>
          <w:rFonts w:ascii="Tahoma" w:hAnsi="Tahoma" w:cs="Tahoma"/>
          <w:sz w:val="22"/>
          <w:szCs w:val="22"/>
        </w:rPr>
        <w:t>unterstüzten</w:t>
      </w:r>
      <w:proofErr w:type="spellEnd"/>
      <w:r w:rsidR="00BA25CB">
        <w:rPr>
          <w:rFonts w:ascii="Tahoma" w:hAnsi="Tahoma" w:cs="Tahoma"/>
          <w:sz w:val="22"/>
          <w:szCs w:val="22"/>
        </w:rPr>
        <w:t xml:space="preserve">, </w:t>
      </w:r>
      <w:proofErr w:type="spellStart"/>
      <w:r w:rsidR="00BA25CB">
        <w:rPr>
          <w:rFonts w:ascii="Tahoma" w:hAnsi="Tahoma" w:cs="Tahoma"/>
          <w:sz w:val="22"/>
          <w:szCs w:val="22"/>
        </w:rPr>
        <w:t>die</w:t>
      </w:r>
      <w:proofErr w:type="spellEnd"/>
      <w:r w:rsidR="00BA25CB">
        <w:rPr>
          <w:rFonts w:ascii="Tahoma" w:hAnsi="Tahoma" w:cs="Tahoma"/>
          <w:sz w:val="22"/>
          <w:szCs w:val="22"/>
        </w:rPr>
        <w:t xml:space="preserve"> </w:t>
      </w:r>
      <w:proofErr w:type="spellStart"/>
      <w:r w:rsidR="00BA25CB">
        <w:rPr>
          <w:rFonts w:ascii="Tahoma" w:hAnsi="Tahoma" w:cs="Tahoma"/>
          <w:sz w:val="22"/>
          <w:szCs w:val="22"/>
        </w:rPr>
        <w:t>aud</w:t>
      </w:r>
      <w:proofErr w:type="spellEnd"/>
      <w:r w:rsidR="00BA25CB">
        <w:rPr>
          <w:rFonts w:ascii="Tahoma" w:hAnsi="Tahoma" w:cs="Tahoma"/>
          <w:sz w:val="22"/>
          <w:szCs w:val="22"/>
        </w:rPr>
        <w:t xml:space="preserve"> </w:t>
      </w:r>
      <w:proofErr w:type="spellStart"/>
      <w:r w:rsidR="00BA25CB">
        <w:rPr>
          <w:rFonts w:ascii="Tahoma" w:hAnsi="Tahoma" w:cs="Tahoma"/>
          <w:sz w:val="22"/>
          <w:szCs w:val="22"/>
        </w:rPr>
        <w:t>die</w:t>
      </w:r>
      <w:proofErr w:type="spellEnd"/>
      <w:r w:rsidR="00BA25CB">
        <w:rPr>
          <w:rFonts w:ascii="Tahoma" w:hAnsi="Tahoma" w:cs="Tahoma"/>
          <w:sz w:val="22"/>
          <w:szCs w:val="22"/>
        </w:rPr>
        <w:t xml:space="preserve"> </w:t>
      </w:r>
      <w:proofErr w:type="spellStart"/>
      <w:r w:rsidR="00BA25CB">
        <w:rPr>
          <w:rFonts w:ascii="Tahoma" w:hAnsi="Tahoma" w:cs="Tahoma"/>
          <w:sz w:val="22"/>
          <w:szCs w:val="22"/>
        </w:rPr>
        <w:t>sich</w:t>
      </w:r>
      <w:proofErr w:type="spellEnd"/>
      <w:r w:rsidR="00BA25CB">
        <w:rPr>
          <w:rFonts w:ascii="Tahoma" w:hAnsi="Tahoma" w:cs="Tahoma"/>
          <w:sz w:val="22"/>
          <w:szCs w:val="22"/>
        </w:rPr>
        <w:t xml:space="preserve"> </w:t>
      </w:r>
      <w:proofErr w:type="spellStart"/>
      <w:r w:rsidR="00BA25CB">
        <w:rPr>
          <w:rFonts w:ascii="Tahoma" w:hAnsi="Tahoma" w:cs="Tahoma"/>
          <w:sz w:val="22"/>
          <w:szCs w:val="22"/>
        </w:rPr>
        <w:t>ständig</w:t>
      </w:r>
      <w:proofErr w:type="spellEnd"/>
      <w:r w:rsidR="00BA25CB">
        <w:rPr>
          <w:rFonts w:ascii="Tahoma" w:hAnsi="Tahoma" w:cs="Tahoma"/>
          <w:sz w:val="22"/>
          <w:szCs w:val="22"/>
        </w:rPr>
        <w:t xml:space="preserve"> </w:t>
      </w:r>
      <w:proofErr w:type="spellStart"/>
      <w:r w:rsidR="00BA25CB">
        <w:rPr>
          <w:rFonts w:ascii="Tahoma" w:hAnsi="Tahoma" w:cs="Tahoma"/>
          <w:sz w:val="22"/>
          <w:szCs w:val="22"/>
        </w:rPr>
        <w:t>entwickelnden</w:t>
      </w:r>
      <w:proofErr w:type="spellEnd"/>
      <w:r w:rsidR="00BA25CB">
        <w:rPr>
          <w:rFonts w:ascii="Tahoma" w:hAnsi="Tahoma" w:cs="Tahoma"/>
          <w:sz w:val="22"/>
          <w:szCs w:val="22"/>
        </w:rPr>
        <w:t xml:space="preserve"> </w:t>
      </w:r>
      <w:proofErr w:type="spellStart"/>
      <w:r w:rsidR="00BA25CB">
        <w:rPr>
          <w:rFonts w:ascii="Tahoma" w:hAnsi="Tahoma" w:cs="Tahoma"/>
          <w:sz w:val="22"/>
          <w:szCs w:val="22"/>
        </w:rPr>
        <w:t>Anforderungen</w:t>
      </w:r>
      <w:proofErr w:type="spellEnd"/>
      <w:r w:rsidR="00BA25CB">
        <w:rPr>
          <w:rFonts w:ascii="Tahoma" w:hAnsi="Tahoma" w:cs="Tahoma"/>
          <w:sz w:val="22"/>
          <w:szCs w:val="22"/>
        </w:rPr>
        <w:t xml:space="preserve"> </w:t>
      </w:r>
      <w:proofErr w:type="spellStart"/>
      <w:r w:rsidR="00BA25CB">
        <w:rPr>
          <w:rFonts w:ascii="Tahoma" w:hAnsi="Tahoma" w:cs="Tahoma"/>
          <w:sz w:val="22"/>
          <w:szCs w:val="22"/>
        </w:rPr>
        <w:t>der</w:t>
      </w:r>
      <w:proofErr w:type="spellEnd"/>
      <w:r w:rsidR="00BA25CB">
        <w:rPr>
          <w:rFonts w:ascii="Tahoma" w:hAnsi="Tahoma" w:cs="Tahoma"/>
          <w:sz w:val="22"/>
          <w:szCs w:val="22"/>
        </w:rPr>
        <w:t xml:space="preserve"> Branche </w:t>
      </w:r>
      <w:proofErr w:type="spellStart"/>
      <w:r w:rsidR="00BA25CB">
        <w:rPr>
          <w:rFonts w:ascii="Tahoma" w:hAnsi="Tahoma" w:cs="Tahoma"/>
          <w:sz w:val="22"/>
          <w:szCs w:val="22"/>
        </w:rPr>
        <w:t>zugeschnitten</w:t>
      </w:r>
      <w:proofErr w:type="spellEnd"/>
      <w:r w:rsidR="00BA25CB">
        <w:rPr>
          <w:rFonts w:ascii="Tahoma" w:hAnsi="Tahoma" w:cs="Tahoma"/>
          <w:sz w:val="22"/>
          <w:szCs w:val="22"/>
        </w:rPr>
        <w:t xml:space="preserve"> </w:t>
      </w:r>
      <w:proofErr w:type="spellStart"/>
      <w:r w:rsidR="00BA25CB">
        <w:rPr>
          <w:rFonts w:ascii="Tahoma" w:hAnsi="Tahoma" w:cs="Tahoma"/>
          <w:sz w:val="22"/>
          <w:szCs w:val="22"/>
        </w:rPr>
        <w:t>sind</w:t>
      </w:r>
      <w:proofErr w:type="spellEnd"/>
      <w:r w:rsidR="00BA25CB">
        <w:rPr>
          <w:rFonts w:ascii="Tahoma" w:hAnsi="Tahoma" w:cs="Tahoma"/>
          <w:sz w:val="22"/>
          <w:szCs w:val="22"/>
        </w:rPr>
        <w:t xml:space="preserve">. </w:t>
      </w:r>
    </w:p>
    <w:p w:rsidR="007A26BC" w:rsidRDefault="006F07AC" w:rsidP="00F06D38">
      <w:pPr>
        <w:jc w:val="both"/>
        <w:rPr>
          <w:rFonts w:ascii="Tahoma" w:hAnsi="Tahoma" w:cs="Tahoma"/>
          <w:sz w:val="22"/>
          <w:szCs w:val="22"/>
        </w:rPr>
      </w:pPr>
      <w:r>
        <w:rPr>
          <w:rFonts w:ascii="Tahoma" w:hAnsi="Tahoma" w:cs="Tahoma"/>
          <w:sz w:val="22"/>
          <w:szCs w:val="22"/>
        </w:rPr>
        <w:t xml:space="preserve"> </w:t>
      </w:r>
    </w:p>
    <w:p w:rsidR="003C09BA" w:rsidRDefault="003C09BA" w:rsidP="00F06D38">
      <w:pPr>
        <w:jc w:val="both"/>
        <w:rPr>
          <w:rFonts w:ascii="Tahoma" w:hAnsi="Tahoma" w:cs="Tahoma"/>
          <w:sz w:val="22"/>
          <w:szCs w:val="22"/>
        </w:rPr>
      </w:pPr>
    </w:p>
    <w:p w:rsidR="003C09BA" w:rsidRPr="003C09BA" w:rsidRDefault="003C09BA" w:rsidP="00F06D38">
      <w:pPr>
        <w:jc w:val="both"/>
        <w:rPr>
          <w:rFonts w:ascii="Tahoma" w:hAnsi="Tahoma" w:cs="Tahoma"/>
          <w:sz w:val="22"/>
          <w:szCs w:val="22"/>
        </w:rPr>
      </w:pPr>
      <w:r>
        <w:rPr>
          <w:rFonts w:ascii="Tahoma" w:hAnsi="Tahoma" w:cs="Tahoma"/>
          <w:sz w:val="22"/>
          <w:szCs w:val="22"/>
        </w:rPr>
        <w:t xml:space="preserve"> </w:t>
      </w:r>
    </w:p>
    <w:p w:rsidR="00776BC8" w:rsidRPr="00776BC8" w:rsidRDefault="00776BC8" w:rsidP="00776BC8">
      <w:pPr>
        <w:jc w:val="both"/>
        <w:rPr>
          <w:rFonts w:ascii="Tahoma" w:hAnsi="Tahoma" w:cs="Tahoma"/>
          <w:b/>
          <w:color w:val="000000" w:themeColor="text1"/>
          <w:sz w:val="18"/>
          <w:szCs w:val="18"/>
          <w:lang w:val="de-AT"/>
        </w:rPr>
      </w:pPr>
      <w:r w:rsidRPr="00776BC8">
        <w:rPr>
          <w:rFonts w:ascii="Tahoma" w:hAnsi="Tahoma" w:cs="Tahoma"/>
          <w:b/>
          <w:color w:val="000000" w:themeColor="text1"/>
          <w:sz w:val="18"/>
          <w:szCs w:val="18"/>
          <w:lang w:val="de-AT"/>
        </w:rPr>
        <w:t xml:space="preserve">Über </w:t>
      </w:r>
      <w:proofErr w:type="spellStart"/>
      <w:r w:rsidRPr="00776BC8">
        <w:rPr>
          <w:rFonts w:ascii="Tahoma" w:hAnsi="Tahoma" w:cs="Tahoma"/>
          <w:b/>
          <w:color w:val="000000" w:themeColor="text1"/>
          <w:sz w:val="18"/>
          <w:szCs w:val="18"/>
          <w:lang w:val="de-AT"/>
        </w:rPr>
        <w:t>Bonfiglioli</w:t>
      </w:r>
      <w:proofErr w:type="spellEnd"/>
    </w:p>
    <w:p w:rsidR="00776BC8" w:rsidRPr="00776BC8" w:rsidRDefault="00776BC8" w:rsidP="00776BC8">
      <w:pPr>
        <w:jc w:val="both"/>
        <w:rPr>
          <w:rFonts w:ascii="Tahoma" w:hAnsi="Tahoma" w:cs="Tahoma"/>
          <w:bCs/>
          <w:color w:val="000000" w:themeColor="text1"/>
          <w:sz w:val="18"/>
          <w:szCs w:val="18"/>
          <w:lang w:val="de-AT"/>
        </w:rPr>
      </w:pPr>
      <w:proofErr w:type="spellStart"/>
      <w:r w:rsidRPr="00776BC8">
        <w:rPr>
          <w:rFonts w:ascii="Tahoma" w:hAnsi="Tahoma" w:cs="Tahoma"/>
          <w:bCs/>
          <w:color w:val="000000" w:themeColor="text1"/>
          <w:sz w:val="18"/>
          <w:szCs w:val="18"/>
          <w:lang w:val="de-AT"/>
        </w:rPr>
        <w:t>Bonfiglioli</w:t>
      </w:r>
      <w:proofErr w:type="spellEnd"/>
      <w:r w:rsidRPr="00776BC8">
        <w:rPr>
          <w:rFonts w:ascii="Tahoma" w:hAnsi="Tahoma" w:cs="Tahoma"/>
          <w:bCs/>
          <w:color w:val="000000" w:themeColor="text1"/>
          <w:sz w:val="18"/>
          <w:szCs w:val="18"/>
          <w:lang w:val="de-AT"/>
        </w:rPr>
        <w:t xml:space="preserve"> ist ein weltweit aktives Unternehmen, das eine komplette Palette von Getriebemotoren, Antriebssystemen, Planetenantrieben und Frequenzumrichtern entwickelt, herstellt und vertreibt. Ihre Produkte erfüllen die anspruchsvollsten Anforderungen in der industriellen Automatisierung, mobilen Maschinen und erneuerbaren Energien. Die Gruppe bedient mehr Branchen und Anwendungen als jeder andere Antriebshersteller und ist in vielen Bereichen Marktführer. Ihre drei Geschäftsbereiche – </w:t>
      </w:r>
      <w:proofErr w:type="spellStart"/>
      <w:r w:rsidRPr="00776BC8">
        <w:rPr>
          <w:rFonts w:ascii="Tahoma" w:hAnsi="Tahoma" w:cs="Tahoma"/>
          <w:bCs/>
          <w:color w:val="000000" w:themeColor="text1"/>
          <w:sz w:val="18"/>
          <w:szCs w:val="18"/>
          <w:lang w:val="de-AT"/>
        </w:rPr>
        <w:t>Industry</w:t>
      </w:r>
      <w:proofErr w:type="spellEnd"/>
      <w:r w:rsidRPr="00776BC8">
        <w:rPr>
          <w:rFonts w:ascii="Tahoma" w:hAnsi="Tahoma" w:cs="Tahoma"/>
          <w:bCs/>
          <w:color w:val="000000" w:themeColor="text1"/>
          <w:sz w:val="18"/>
          <w:szCs w:val="18"/>
          <w:lang w:val="de-AT"/>
        </w:rPr>
        <w:t xml:space="preserve"> &amp; Automation Solutions, Mobility &amp; Wind Industries, </w:t>
      </w:r>
      <w:proofErr w:type="spellStart"/>
      <w:r w:rsidRPr="00776BC8">
        <w:rPr>
          <w:rFonts w:ascii="Tahoma" w:hAnsi="Tahoma" w:cs="Tahoma"/>
          <w:bCs/>
          <w:color w:val="000000" w:themeColor="text1"/>
          <w:sz w:val="18"/>
          <w:szCs w:val="18"/>
          <w:lang w:val="de-AT"/>
        </w:rPr>
        <w:t>Selcom</w:t>
      </w:r>
      <w:proofErr w:type="spellEnd"/>
      <w:r w:rsidRPr="00776BC8">
        <w:rPr>
          <w:rFonts w:ascii="Tahoma" w:hAnsi="Tahoma" w:cs="Tahoma"/>
          <w:bCs/>
          <w:color w:val="000000" w:themeColor="text1"/>
          <w:sz w:val="18"/>
          <w:szCs w:val="18"/>
          <w:lang w:val="de-AT"/>
        </w:rPr>
        <w:t xml:space="preserve"> Group – vereinen das gesamte Know-how und die Erfahrung, die </w:t>
      </w:r>
      <w:proofErr w:type="spellStart"/>
      <w:r w:rsidRPr="00776BC8">
        <w:rPr>
          <w:rFonts w:ascii="Tahoma" w:hAnsi="Tahoma" w:cs="Tahoma"/>
          <w:bCs/>
          <w:color w:val="000000" w:themeColor="text1"/>
          <w:sz w:val="18"/>
          <w:szCs w:val="18"/>
          <w:lang w:val="de-AT"/>
        </w:rPr>
        <w:t>Bonfiglioli</w:t>
      </w:r>
      <w:proofErr w:type="spellEnd"/>
      <w:r w:rsidRPr="00776BC8">
        <w:rPr>
          <w:rFonts w:ascii="Tahoma" w:hAnsi="Tahoma" w:cs="Tahoma"/>
          <w:bCs/>
          <w:color w:val="000000" w:themeColor="text1"/>
          <w:sz w:val="18"/>
          <w:szCs w:val="18"/>
          <w:lang w:val="de-AT"/>
        </w:rPr>
        <w:t xml:space="preserve"> über die Jahre in den jeweiligen Branchen erworben hat.</w:t>
      </w:r>
      <w:r w:rsidRPr="00776BC8">
        <w:rPr>
          <w:rFonts w:ascii="Tahoma" w:hAnsi="Tahoma" w:cs="Tahoma"/>
          <w:b/>
          <w:color w:val="000000" w:themeColor="text1"/>
          <w:sz w:val="18"/>
          <w:szCs w:val="18"/>
          <w:lang w:val="de-AT"/>
        </w:rPr>
        <w:t xml:space="preserve"> </w:t>
      </w:r>
      <w:proofErr w:type="spellStart"/>
      <w:r w:rsidRPr="00776BC8">
        <w:rPr>
          <w:rFonts w:ascii="Tahoma" w:hAnsi="Tahoma" w:cs="Tahoma"/>
          <w:bCs/>
          <w:color w:val="000000" w:themeColor="text1"/>
          <w:sz w:val="18"/>
          <w:szCs w:val="18"/>
          <w:lang w:val="de-AT"/>
        </w:rPr>
        <w:t>Bonfiglioli</w:t>
      </w:r>
      <w:proofErr w:type="spellEnd"/>
      <w:r w:rsidRPr="00776BC8">
        <w:rPr>
          <w:rFonts w:ascii="Tahoma" w:hAnsi="Tahoma" w:cs="Tahoma"/>
          <w:bCs/>
          <w:color w:val="000000" w:themeColor="text1"/>
          <w:sz w:val="18"/>
          <w:szCs w:val="18"/>
          <w:lang w:val="de-AT"/>
        </w:rPr>
        <w:t xml:space="preserve"> wurde 1956 gegründet und ist in 80 Ländern mit 23 Niederlassungen, 17 Produktionsstätten, einem breiten Vertriebsnetz mit über 550 Partnern und mehr als 5.000 Fachkräften weltweit aktiv. Exzellenz, Innovation und Nachhaltigkeit sind die Treiber ihres Wachstums als Unternehmen und als Team. Sie sind die Garantie für die Produkt- und Servicequalität, die den Kunden geboten wird. </w:t>
      </w:r>
    </w:p>
    <w:p w:rsidR="00776BC8" w:rsidRPr="00776BC8" w:rsidRDefault="00776BC8" w:rsidP="00776BC8">
      <w:pPr>
        <w:jc w:val="both"/>
        <w:rPr>
          <w:rFonts w:ascii="Tahoma" w:hAnsi="Tahoma" w:cs="Tahoma"/>
          <w:bCs/>
          <w:color w:val="000000" w:themeColor="text1"/>
          <w:sz w:val="18"/>
          <w:szCs w:val="18"/>
          <w:lang w:val="de-AT"/>
        </w:rPr>
      </w:pPr>
      <w:r w:rsidRPr="00776BC8">
        <w:rPr>
          <w:rFonts w:ascii="Tahoma" w:hAnsi="Tahoma" w:cs="Tahoma"/>
          <w:bCs/>
          <w:color w:val="000000" w:themeColor="text1"/>
          <w:sz w:val="18"/>
          <w:szCs w:val="18"/>
          <w:lang w:val="de-AT"/>
        </w:rPr>
        <w:t xml:space="preserve">Weitere Informationen unter: </w:t>
      </w:r>
      <w:hyperlink r:id="rId10" w:history="1">
        <w:r w:rsidRPr="00776BC8">
          <w:rPr>
            <w:rStyle w:val="Collegamentoipertestuale"/>
            <w:rFonts w:ascii="Tahoma" w:hAnsi="Tahoma" w:cs="Tahoma"/>
            <w:bCs/>
            <w:sz w:val="18"/>
            <w:szCs w:val="18"/>
            <w:lang w:val="de-AT"/>
          </w:rPr>
          <w:t>www.bonfiglioli.com</w:t>
        </w:r>
      </w:hyperlink>
    </w:p>
    <w:p w:rsidR="00F06D38" w:rsidRPr="007D05A2" w:rsidRDefault="00F06D38" w:rsidP="00F06D38">
      <w:pPr>
        <w:shd w:val="clear" w:color="auto" w:fill="FFFFFF"/>
        <w:spacing w:after="100"/>
        <w:jc w:val="both"/>
        <w:rPr>
          <w:rFonts w:ascii="Tahoma" w:eastAsia="Calibri" w:hAnsi="Tahoma" w:cs="Tahoma"/>
          <w:sz w:val="18"/>
          <w:szCs w:val="18"/>
          <w:lang w:val="de-AT" w:eastAsia="en-US"/>
        </w:rPr>
      </w:pPr>
    </w:p>
    <w:p w:rsidR="00F06D38" w:rsidRDefault="00F06D38" w:rsidP="00F06D38">
      <w:pPr>
        <w:shd w:val="clear" w:color="auto" w:fill="FFFFFF"/>
        <w:spacing w:after="100"/>
        <w:jc w:val="both"/>
        <w:rPr>
          <w:rFonts w:ascii="Tahoma" w:eastAsia="Calibri" w:hAnsi="Tahoma" w:cs="Tahoma"/>
          <w:sz w:val="18"/>
          <w:szCs w:val="18"/>
          <w:lang w:eastAsia="en-US"/>
        </w:rPr>
      </w:pPr>
      <w:r>
        <w:rPr>
          <w:rFonts w:ascii="Tahoma" w:eastAsia="Calibri" w:hAnsi="Tahoma" w:cs="Tahoma"/>
          <w:sz w:val="18"/>
          <w:szCs w:val="18"/>
          <w:lang w:eastAsia="en-US"/>
        </w:rPr>
        <w:t>Ansprechpartner für weitere Informationen:</w:t>
      </w:r>
    </w:p>
    <w:p w:rsidR="00F06D38" w:rsidRPr="00F440EA" w:rsidRDefault="00F06D38" w:rsidP="00F06D38">
      <w:pPr>
        <w:shd w:val="clear" w:color="auto" w:fill="FFFFFF"/>
        <w:spacing w:after="100"/>
        <w:jc w:val="both"/>
        <w:rPr>
          <w:rFonts w:ascii="Tahoma" w:hAnsi="Tahoma" w:cs="Tahoma"/>
          <w:sz w:val="18"/>
          <w:szCs w:val="18"/>
        </w:rPr>
      </w:pPr>
      <w:r w:rsidRPr="00F440EA">
        <w:rPr>
          <w:rFonts w:ascii="Tahoma" w:eastAsia="Calibri" w:hAnsi="Tahoma" w:cs="Tahoma"/>
          <w:sz w:val="18"/>
          <w:szCs w:val="18"/>
          <w:lang w:eastAsia="en-US"/>
        </w:rPr>
        <w:t xml:space="preserve">Media relations | Lbdi Communication – Beatrice Cevolani – </w:t>
      </w:r>
      <w:hyperlink r:id="rId11" w:history="1">
        <w:r w:rsidRPr="00F440EA">
          <w:rPr>
            <w:rStyle w:val="Collegamentoipertestuale"/>
            <w:rFonts w:ascii="Tahoma" w:eastAsia="Calibri" w:hAnsi="Tahoma" w:cs="Tahoma"/>
            <w:sz w:val="18"/>
            <w:szCs w:val="18"/>
            <w:lang w:eastAsia="en-US"/>
          </w:rPr>
          <w:t>b.cevolani@lbdi.it</w:t>
        </w:r>
      </w:hyperlink>
      <w:r w:rsidRPr="00F440EA">
        <w:rPr>
          <w:rFonts w:ascii="Tahoma" w:eastAsia="Calibri" w:hAnsi="Tahoma" w:cs="Tahoma"/>
          <w:sz w:val="18"/>
          <w:szCs w:val="18"/>
          <w:lang w:eastAsia="en-US"/>
        </w:rPr>
        <w:t xml:space="preserve"> – Chiara Ravanelli–</w:t>
      </w:r>
      <w:proofErr w:type="gramStart"/>
      <w:r w:rsidRPr="00F440EA">
        <w:rPr>
          <w:rFonts w:ascii="Tahoma" w:eastAsia="Calibri" w:hAnsi="Tahoma" w:cs="Tahoma"/>
          <w:sz w:val="18"/>
          <w:szCs w:val="18"/>
          <w:lang w:eastAsia="en-US"/>
        </w:rPr>
        <w:t xml:space="preserve">  </w:t>
      </w:r>
      <w:proofErr w:type="gramEnd"/>
      <w:hyperlink r:id="rId12" w:history="1">
        <w:r w:rsidRPr="00F440EA">
          <w:rPr>
            <w:rStyle w:val="Collegamentoipertestuale"/>
            <w:rFonts w:ascii="Tahoma" w:eastAsia="Calibri" w:hAnsi="Tahoma" w:cs="Tahoma"/>
            <w:sz w:val="18"/>
            <w:szCs w:val="18"/>
            <w:lang w:eastAsia="en-US"/>
          </w:rPr>
          <w:t>c.ravanelli@lbdi.it</w:t>
        </w:r>
      </w:hyperlink>
      <w:r w:rsidRPr="00F440EA">
        <w:rPr>
          <w:rFonts w:ascii="Tahoma" w:eastAsia="Calibri" w:hAnsi="Tahoma" w:cs="Tahoma"/>
          <w:sz w:val="18"/>
          <w:szCs w:val="18"/>
          <w:lang w:eastAsia="en-US"/>
        </w:rPr>
        <w:t xml:space="preserve"> -  Ginevra Fossati – </w:t>
      </w:r>
      <w:hyperlink r:id="rId13" w:history="1">
        <w:r w:rsidRPr="00F440EA">
          <w:rPr>
            <w:rStyle w:val="Collegamentoipertestuale"/>
            <w:rFonts w:ascii="Tahoma" w:eastAsia="Calibri" w:hAnsi="Tahoma" w:cs="Tahoma"/>
            <w:sz w:val="18"/>
            <w:szCs w:val="18"/>
            <w:lang w:eastAsia="en-US"/>
          </w:rPr>
          <w:t>g.fossati@lbdi.it</w:t>
        </w:r>
      </w:hyperlink>
      <w:r w:rsidRPr="00F440EA">
        <w:rPr>
          <w:rFonts w:ascii="Tahoma" w:eastAsia="Calibri" w:hAnsi="Tahoma" w:cs="Tahoma"/>
          <w:sz w:val="18"/>
          <w:szCs w:val="18"/>
          <w:lang w:eastAsia="en-US"/>
        </w:rPr>
        <w:t xml:space="preserve">  Tel. + 39 02 43 91 00 69 – </w:t>
      </w:r>
      <w:proofErr w:type="spellStart"/>
      <w:r w:rsidR="00776BC8">
        <w:rPr>
          <w:rFonts w:ascii="Tahoma" w:eastAsia="Calibri" w:hAnsi="Tahoma" w:cs="Tahoma"/>
          <w:sz w:val="18"/>
          <w:szCs w:val="18"/>
          <w:lang w:eastAsia="en-US"/>
        </w:rPr>
        <w:t>Viber</w:t>
      </w:r>
      <w:proofErr w:type="spellEnd"/>
      <w:r w:rsidR="00776BC8">
        <w:rPr>
          <w:rFonts w:ascii="Tahoma" w:eastAsia="Calibri" w:hAnsi="Tahoma" w:cs="Tahoma"/>
          <w:sz w:val="18"/>
          <w:szCs w:val="18"/>
          <w:lang w:eastAsia="en-US"/>
        </w:rPr>
        <w:t xml:space="preserve">: </w:t>
      </w:r>
      <w:r w:rsidR="00776BC8" w:rsidRPr="00776BC8">
        <w:rPr>
          <w:rFonts w:ascii="Tahoma" w:hAnsi="Tahoma" w:cs="Tahoma"/>
          <w:sz w:val="18"/>
          <w:szCs w:val="18"/>
        </w:rPr>
        <w:t xml:space="preserve">LBDIPR </w:t>
      </w:r>
      <w:proofErr w:type="spellStart"/>
      <w:r w:rsidR="00776BC8" w:rsidRPr="00776BC8">
        <w:rPr>
          <w:rFonts w:ascii="Tahoma" w:hAnsi="Tahoma" w:cs="Tahoma"/>
          <w:sz w:val="18"/>
          <w:szCs w:val="18"/>
        </w:rPr>
        <w:t>Europe</w:t>
      </w:r>
      <w:proofErr w:type="spellEnd"/>
    </w:p>
    <w:p w:rsidR="00F06D38" w:rsidRPr="00F440EA" w:rsidRDefault="00F06D38" w:rsidP="00F06D38">
      <w:pPr>
        <w:shd w:val="clear" w:color="auto" w:fill="FFFFFF"/>
        <w:spacing w:after="100"/>
        <w:jc w:val="both"/>
        <w:rPr>
          <w:rStyle w:val="menu2"/>
          <w:rFonts w:ascii="Tahoma" w:hAnsi="Tahoma" w:cs="Tahoma"/>
          <w:sz w:val="18"/>
          <w:szCs w:val="18"/>
        </w:rPr>
      </w:pPr>
      <w:r w:rsidRPr="00BE01C4">
        <w:rPr>
          <w:rFonts w:ascii="Tahoma" w:eastAsia="Calibri" w:hAnsi="Tahoma" w:cs="Tahoma"/>
          <w:sz w:val="18"/>
          <w:szCs w:val="18"/>
          <w:lang w:eastAsia="en-US"/>
        </w:rPr>
        <w:t>Laura Manfredi</w:t>
      </w:r>
      <w:r>
        <w:rPr>
          <w:rFonts w:ascii="Tahoma" w:eastAsia="Calibri" w:hAnsi="Tahoma" w:cs="Tahoma"/>
          <w:sz w:val="18"/>
          <w:szCs w:val="18"/>
          <w:lang w:eastAsia="en-US"/>
        </w:rPr>
        <w:t xml:space="preserve"> - Internal &amp; External Com</w:t>
      </w:r>
      <w:r w:rsidRPr="00F440EA">
        <w:rPr>
          <w:rFonts w:ascii="Tahoma" w:eastAsia="Calibri" w:hAnsi="Tahoma" w:cs="Tahoma"/>
          <w:sz w:val="18"/>
          <w:szCs w:val="18"/>
          <w:lang w:eastAsia="en-US"/>
        </w:rPr>
        <w:t xml:space="preserve">munication Manager | Bonfiglioli </w:t>
      </w:r>
      <w:r>
        <w:rPr>
          <w:rFonts w:ascii="Tahoma" w:eastAsia="Calibri" w:hAnsi="Tahoma" w:cs="Tahoma"/>
          <w:sz w:val="18"/>
          <w:szCs w:val="18"/>
          <w:lang w:eastAsia="en-US"/>
        </w:rPr>
        <w:t xml:space="preserve">S.p.A. </w:t>
      </w:r>
      <w:bookmarkStart w:id="0" w:name="_GoBack"/>
      <w:bookmarkEnd w:id="0"/>
      <w:r w:rsidR="001843DC" w:rsidRPr="001843DC">
        <w:fldChar w:fldCharType="begin"/>
      </w:r>
      <w:r>
        <w:instrText xml:space="preserve"> HYPERLINK "mailto:Laura.Manfredi@bonfiglioli.com" </w:instrText>
      </w:r>
      <w:r w:rsidR="001843DC" w:rsidRPr="001843DC">
        <w:fldChar w:fldCharType="separate"/>
      </w:r>
      <w:r w:rsidRPr="00F440EA">
        <w:rPr>
          <w:rStyle w:val="Collegamentoipertestuale"/>
          <w:rFonts w:ascii="Tahoma" w:eastAsia="Calibri" w:hAnsi="Tahoma" w:cs="Tahoma"/>
          <w:sz w:val="18"/>
          <w:szCs w:val="18"/>
          <w:lang w:eastAsia="en-US"/>
        </w:rPr>
        <w:t>Laura.Manfredi@bonfiglioli.com</w:t>
      </w:r>
      <w:r w:rsidR="001843DC">
        <w:rPr>
          <w:rStyle w:val="Collegamentoipertestuale"/>
          <w:rFonts w:ascii="Tahoma" w:eastAsia="Calibri" w:hAnsi="Tahoma" w:cs="Tahoma"/>
          <w:sz w:val="18"/>
          <w:szCs w:val="18"/>
          <w:lang w:eastAsia="en-US"/>
        </w:rPr>
        <w:fldChar w:fldCharType="end"/>
      </w:r>
    </w:p>
    <w:p w:rsidR="00F06D38" w:rsidRPr="00233D9F" w:rsidRDefault="00F06D38" w:rsidP="00F06D38">
      <w:pPr>
        <w:jc w:val="both"/>
        <w:rPr>
          <w:rStyle w:val="menu2"/>
          <w:rFonts w:ascii="Tahoma" w:hAnsi="Tahoma" w:cs="Tahoma"/>
          <w:sz w:val="20"/>
          <w:szCs w:val="22"/>
        </w:rPr>
      </w:pPr>
    </w:p>
    <w:p w:rsidR="00B032DD" w:rsidRDefault="00B032DD" w:rsidP="00F06D38">
      <w:pPr>
        <w:jc w:val="both"/>
        <w:rPr>
          <w:rStyle w:val="menu2"/>
          <w:rFonts w:ascii="Tahoma" w:hAnsi="Tahoma" w:cs="Tahoma"/>
          <w:sz w:val="18"/>
        </w:rPr>
      </w:pPr>
    </w:p>
    <w:p w:rsidR="003B32F1" w:rsidRDefault="003B32F1" w:rsidP="00F06D38">
      <w:pPr>
        <w:jc w:val="both"/>
        <w:rPr>
          <w:rStyle w:val="menu2"/>
          <w:rFonts w:ascii="Tahoma" w:hAnsi="Tahoma" w:cs="Tahoma"/>
          <w:sz w:val="18"/>
        </w:rPr>
      </w:pPr>
    </w:p>
    <w:sectPr w:rsidR="003B32F1" w:rsidSect="001E01C4">
      <w:headerReference w:type="default" r:id="rId14"/>
      <w:pgSz w:w="11906" w:h="16838"/>
      <w:pgMar w:top="2835" w:right="851" w:bottom="1701" w:left="851" w:header="2835"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2F1" w:rsidRDefault="003B32F1" w:rsidP="001E01C4">
      <w:r>
        <w:separator/>
      </w:r>
    </w:p>
  </w:endnote>
  <w:endnote w:type="continuationSeparator" w:id="0">
    <w:p w:rsidR="003B32F1" w:rsidRDefault="003B32F1" w:rsidP="001E01C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2F1" w:rsidRDefault="003B32F1" w:rsidP="001E01C4">
      <w:r>
        <w:separator/>
      </w:r>
    </w:p>
  </w:footnote>
  <w:footnote w:type="continuationSeparator" w:id="0">
    <w:p w:rsidR="003B32F1" w:rsidRDefault="003B32F1" w:rsidP="001E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2F1" w:rsidRPr="001E01C4" w:rsidRDefault="003B32F1" w:rsidP="001E01C4">
    <w:pPr>
      <w:pStyle w:val="Intestazione"/>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-1800225</wp:posOffset>
          </wp:positionV>
          <wp:extent cx="7558768" cy="10691999"/>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e Press Release5.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8768" cy="106919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9FE"/>
    <w:multiLevelType w:val="hybridMultilevel"/>
    <w:tmpl w:val="7E7A7F52"/>
    <w:lvl w:ilvl="0" w:tplc="0D9690C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
  <w:rsids>
    <w:rsidRoot w:val="001E01C4"/>
    <w:rsid w:val="0005121B"/>
    <w:rsid w:val="00054B7E"/>
    <w:rsid w:val="000F1276"/>
    <w:rsid w:val="00147C45"/>
    <w:rsid w:val="0016622F"/>
    <w:rsid w:val="001843DC"/>
    <w:rsid w:val="001961B0"/>
    <w:rsid w:val="001E01C4"/>
    <w:rsid w:val="001E078C"/>
    <w:rsid w:val="00203000"/>
    <w:rsid w:val="00210338"/>
    <w:rsid w:val="002533B7"/>
    <w:rsid w:val="00283210"/>
    <w:rsid w:val="002D6628"/>
    <w:rsid w:val="002E3749"/>
    <w:rsid w:val="00327AA7"/>
    <w:rsid w:val="00350591"/>
    <w:rsid w:val="003768A0"/>
    <w:rsid w:val="003B32F1"/>
    <w:rsid w:val="003C09BA"/>
    <w:rsid w:val="003C7F57"/>
    <w:rsid w:val="00435FC2"/>
    <w:rsid w:val="00476D8F"/>
    <w:rsid w:val="004A27E2"/>
    <w:rsid w:val="004A73F3"/>
    <w:rsid w:val="004C07FA"/>
    <w:rsid w:val="004C2456"/>
    <w:rsid w:val="004E4638"/>
    <w:rsid w:val="004F3C3D"/>
    <w:rsid w:val="00536C45"/>
    <w:rsid w:val="0055454A"/>
    <w:rsid w:val="005568D8"/>
    <w:rsid w:val="00593668"/>
    <w:rsid w:val="005B580A"/>
    <w:rsid w:val="005C49B3"/>
    <w:rsid w:val="00640FFB"/>
    <w:rsid w:val="006455E6"/>
    <w:rsid w:val="006514CB"/>
    <w:rsid w:val="006628BF"/>
    <w:rsid w:val="00672BE8"/>
    <w:rsid w:val="00681ABE"/>
    <w:rsid w:val="006E01E5"/>
    <w:rsid w:val="006F07AC"/>
    <w:rsid w:val="0075102F"/>
    <w:rsid w:val="00776BC8"/>
    <w:rsid w:val="007A26BC"/>
    <w:rsid w:val="007C2261"/>
    <w:rsid w:val="007F2357"/>
    <w:rsid w:val="007F58B9"/>
    <w:rsid w:val="008231D4"/>
    <w:rsid w:val="00851755"/>
    <w:rsid w:val="00863EB1"/>
    <w:rsid w:val="008923F6"/>
    <w:rsid w:val="008A2DEB"/>
    <w:rsid w:val="008D2023"/>
    <w:rsid w:val="008F7906"/>
    <w:rsid w:val="00966686"/>
    <w:rsid w:val="00980F5F"/>
    <w:rsid w:val="00991BAC"/>
    <w:rsid w:val="009A3C92"/>
    <w:rsid w:val="009A40FE"/>
    <w:rsid w:val="009D3234"/>
    <w:rsid w:val="00A204E4"/>
    <w:rsid w:val="00A21DD3"/>
    <w:rsid w:val="00A4794A"/>
    <w:rsid w:val="00A57BD9"/>
    <w:rsid w:val="00A71C74"/>
    <w:rsid w:val="00A82942"/>
    <w:rsid w:val="00AD0DBC"/>
    <w:rsid w:val="00AE5E16"/>
    <w:rsid w:val="00B032DD"/>
    <w:rsid w:val="00B11696"/>
    <w:rsid w:val="00B413BD"/>
    <w:rsid w:val="00B63165"/>
    <w:rsid w:val="00B767E3"/>
    <w:rsid w:val="00B87A5E"/>
    <w:rsid w:val="00BA25CB"/>
    <w:rsid w:val="00BB753C"/>
    <w:rsid w:val="00C1058D"/>
    <w:rsid w:val="00C44E16"/>
    <w:rsid w:val="00CA61D5"/>
    <w:rsid w:val="00D04845"/>
    <w:rsid w:val="00D13E84"/>
    <w:rsid w:val="00D22986"/>
    <w:rsid w:val="00D66B8F"/>
    <w:rsid w:val="00DF00DE"/>
    <w:rsid w:val="00E1538A"/>
    <w:rsid w:val="00E411A6"/>
    <w:rsid w:val="00E52E92"/>
    <w:rsid w:val="00EB189E"/>
    <w:rsid w:val="00EC3E4E"/>
    <w:rsid w:val="00F02A5D"/>
    <w:rsid w:val="00F02C72"/>
    <w:rsid w:val="00F06D38"/>
    <w:rsid w:val="00F11630"/>
    <w:rsid w:val="00F1651B"/>
    <w:rsid w:val="00F43D77"/>
    <w:rsid w:val="00FA0B9C"/>
    <w:rsid w:val="00FB1333"/>
    <w:rsid w:val="00FF5DAC"/>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1C4"/>
    <w:rPr>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1C4"/>
    <w:pPr>
      <w:tabs>
        <w:tab w:val="center" w:pos="4819"/>
        <w:tab w:val="right" w:pos="9638"/>
      </w:tabs>
    </w:pPr>
  </w:style>
  <w:style w:type="character" w:customStyle="1" w:styleId="IntestazioneCarattere">
    <w:name w:val="Intestazione Carattere"/>
    <w:basedOn w:val="Carpredefinitoparagrafo"/>
    <w:link w:val="Intestazione"/>
    <w:uiPriority w:val="99"/>
    <w:rsid w:val="001E01C4"/>
    <w:rPr>
      <w:sz w:val="24"/>
      <w:lang w:eastAsia="it-IT"/>
    </w:rPr>
  </w:style>
  <w:style w:type="paragraph" w:styleId="Pidipagina">
    <w:name w:val="footer"/>
    <w:basedOn w:val="Normale"/>
    <w:link w:val="PidipaginaCarattere"/>
    <w:uiPriority w:val="99"/>
    <w:unhideWhenUsed/>
    <w:rsid w:val="001E01C4"/>
    <w:pPr>
      <w:tabs>
        <w:tab w:val="center" w:pos="4819"/>
        <w:tab w:val="right" w:pos="9638"/>
      </w:tabs>
    </w:pPr>
  </w:style>
  <w:style w:type="character" w:customStyle="1" w:styleId="PidipaginaCarattere">
    <w:name w:val="Piè di pagina Carattere"/>
    <w:basedOn w:val="Carpredefinitoparagrafo"/>
    <w:link w:val="Pidipagina"/>
    <w:uiPriority w:val="99"/>
    <w:rsid w:val="001E01C4"/>
    <w:rPr>
      <w:sz w:val="24"/>
      <w:lang w:eastAsia="it-IT"/>
    </w:rPr>
  </w:style>
  <w:style w:type="paragraph" w:styleId="Testofumetto">
    <w:name w:val="Balloon Text"/>
    <w:basedOn w:val="Normale"/>
    <w:link w:val="TestofumettoCarattere"/>
    <w:uiPriority w:val="99"/>
    <w:semiHidden/>
    <w:unhideWhenUsed/>
    <w:rsid w:val="001E01C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E01C4"/>
    <w:rPr>
      <w:rFonts w:ascii="Lucida Grande" w:hAnsi="Lucida Grande" w:cs="Lucida Grande"/>
      <w:sz w:val="18"/>
      <w:szCs w:val="18"/>
      <w:lang w:eastAsia="it-IT"/>
    </w:rPr>
  </w:style>
  <w:style w:type="character" w:styleId="Collegamentoipertestuale">
    <w:name w:val="Hyperlink"/>
    <w:basedOn w:val="Carpredefinitoparagrafo"/>
    <w:uiPriority w:val="99"/>
    <w:unhideWhenUsed/>
    <w:rsid w:val="008F7906"/>
    <w:rPr>
      <w:color w:val="0563C1"/>
      <w:u w:val="single"/>
    </w:rPr>
  </w:style>
  <w:style w:type="character" w:customStyle="1" w:styleId="menu2">
    <w:name w:val="menu2"/>
    <w:basedOn w:val="Carpredefinitoparagrafo"/>
    <w:rsid w:val="008F7906"/>
  </w:style>
  <w:style w:type="paragraph" w:customStyle="1" w:styleId="StileInterlineaesatta12pt">
    <w:name w:val="Stile Interlinea esatta 12 pt"/>
    <w:basedOn w:val="Normale"/>
    <w:uiPriority w:val="99"/>
    <w:rsid w:val="006E01E5"/>
    <w:pPr>
      <w:spacing w:line="240" w:lineRule="atLeast"/>
    </w:pPr>
    <w:rPr>
      <w:rFonts w:ascii="Tahoma" w:eastAsia="Times New Roman" w:hAnsi="Tahoma"/>
      <w:sz w:val="20"/>
      <w:u w:color="000000"/>
    </w:rPr>
  </w:style>
  <w:style w:type="paragraph" w:styleId="Corpodeltesto2">
    <w:name w:val="Body Text 2"/>
    <w:basedOn w:val="Normale"/>
    <w:link w:val="Corpodeltesto2Carattere"/>
    <w:uiPriority w:val="99"/>
    <w:unhideWhenUsed/>
    <w:rsid w:val="006E01E5"/>
    <w:pPr>
      <w:spacing w:after="120" w:line="480" w:lineRule="auto"/>
    </w:pPr>
  </w:style>
  <w:style w:type="character" w:customStyle="1" w:styleId="Corpodeltesto2Carattere">
    <w:name w:val="Corpo del testo 2 Carattere"/>
    <w:basedOn w:val="Carpredefinitoparagrafo"/>
    <w:link w:val="Corpodeltesto2"/>
    <w:uiPriority w:val="99"/>
    <w:rsid w:val="006E01E5"/>
    <w:rPr>
      <w:sz w:val="24"/>
      <w:lang w:eastAsia="it-IT"/>
    </w:rPr>
  </w:style>
  <w:style w:type="paragraph" w:customStyle="1" w:styleId="s5">
    <w:name w:val="s5"/>
    <w:basedOn w:val="Normale"/>
    <w:rsid w:val="006E01E5"/>
    <w:pPr>
      <w:spacing w:before="100" w:beforeAutospacing="1" w:after="100" w:afterAutospacing="1"/>
    </w:pPr>
    <w:rPr>
      <w:rFonts w:eastAsia="Times New Roman"/>
      <w:szCs w:val="24"/>
      <w:lang w:eastAsia="de-DE"/>
    </w:rPr>
  </w:style>
  <w:style w:type="character" w:customStyle="1" w:styleId="UnresolvedMention">
    <w:name w:val="Unresolved Mention"/>
    <w:basedOn w:val="Carpredefinitoparagrafo"/>
    <w:uiPriority w:val="99"/>
    <w:semiHidden/>
    <w:unhideWhenUsed/>
    <w:rsid w:val="00203000"/>
    <w:rPr>
      <w:color w:val="605E5C"/>
      <w:shd w:val="clear" w:color="auto" w:fill="E1DFDD"/>
    </w:rPr>
  </w:style>
  <w:style w:type="paragraph" w:styleId="Paragrafoelenco">
    <w:name w:val="List Paragraph"/>
    <w:basedOn w:val="Normale"/>
    <w:uiPriority w:val="34"/>
    <w:qFormat/>
    <w:rsid w:val="00147C45"/>
    <w:pPr>
      <w:ind w:left="720"/>
      <w:contextualSpacing/>
    </w:pPr>
    <w:rPr>
      <w:rFonts w:ascii="Calibri" w:eastAsiaTheme="minorHAnsi" w:hAnsi="Calibri" w:cs="Calibri"/>
      <w:sz w:val="22"/>
      <w:szCs w:val="22"/>
    </w:rPr>
  </w:style>
  <w:style w:type="character" w:styleId="Enfasicorsivo">
    <w:name w:val="Emphasis"/>
    <w:basedOn w:val="Carpredefinitoparagrafo"/>
    <w:uiPriority w:val="20"/>
    <w:qFormat/>
    <w:rsid w:val="00F06D38"/>
    <w:rPr>
      <w:i/>
      <w:iCs/>
    </w:rPr>
  </w:style>
  <w:style w:type="character" w:customStyle="1" w:styleId="text">
    <w:name w:val="text"/>
    <w:basedOn w:val="Carpredefinitoparagrafo"/>
    <w:rsid w:val="00F06D38"/>
  </w:style>
  <w:style w:type="character" w:styleId="Testosegnaposto">
    <w:name w:val="Placeholder Text"/>
    <w:basedOn w:val="Carpredefinitoparagrafo"/>
    <w:uiPriority w:val="99"/>
    <w:semiHidden/>
    <w:rsid w:val="00F06D38"/>
    <w:rPr>
      <w:color w:val="808080"/>
    </w:rPr>
  </w:style>
  <w:style w:type="character" w:styleId="Enfasigrassetto">
    <w:name w:val="Strong"/>
    <w:basedOn w:val="Carpredefinitoparagrafo"/>
    <w:uiPriority w:val="22"/>
    <w:qFormat/>
    <w:rsid w:val="00980F5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4728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fossati@lbdi.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avanelli@lbdi.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evolani@lbdi.it" TargetMode="External"/><Relationship Id="rId5" Type="http://schemas.openxmlformats.org/officeDocument/2006/relationships/styles" Target="styles.xml"/><Relationship Id="rId15"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hyperlink" Target="http://www.bonfigliol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1B12E621EBF4D9021A7DB9513C249" ma:contentTypeVersion="16" ma:contentTypeDescription="Create a new document." ma:contentTypeScope="" ma:versionID="f95ef5b24c41e499a3d1a4e84de2bf9c">
  <xsd:schema xmlns:xsd="http://www.w3.org/2001/XMLSchema" xmlns:xs="http://www.w3.org/2001/XMLSchema" xmlns:p="http://schemas.microsoft.com/office/2006/metadata/properties" xmlns:ns2="75fbfd86-0173-4b26-a146-90f7651280e6" xmlns:ns3="e1482af2-0f8d-41a3-8ec5-4fcdf28a8edf" targetNamespace="http://schemas.microsoft.com/office/2006/metadata/properties" ma:root="true" ma:fieldsID="43046d21acdabcc1c840132f00a7a5ff" ns2:_="" ns3:_="">
    <xsd:import namespace="75fbfd86-0173-4b26-a146-90f7651280e6"/>
    <xsd:import namespace="e1482af2-0f8d-41a3-8ec5-4fcdf28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bfd86-0173-4b26-a146-90f76512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62193-eb5b-4d90-bd72-9293144672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482af2-0f8d-41a3-8ec5-4fcdf28a8e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0244-c2a7-4319-970c-77d0eacdf72c}" ma:internalName="TaxCatchAll" ma:showField="CatchAllData" ma:web="e1482af2-0f8d-41a3-8ec5-4fcdf28a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bfd86-0173-4b26-a146-90f7651280e6">
      <Terms xmlns="http://schemas.microsoft.com/office/infopath/2007/PartnerControls"/>
    </lcf76f155ced4ddcb4097134ff3c332f>
    <TaxCatchAll xmlns="e1482af2-0f8d-41a3-8ec5-4fcdf28a8e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93206-3BFB-4F6D-AE29-C5D0BDEC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bfd86-0173-4b26-a146-90f7651280e6"/>
    <ds:schemaRef ds:uri="e1482af2-0f8d-41a3-8ec5-4fcdf28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A7BBA-FDBC-48A4-BA2A-B635EE6ECEAD}">
  <ds:schemaRefs>
    <ds:schemaRef ds:uri="http://schemas.microsoft.com/office/2006/metadata/properties"/>
    <ds:schemaRef ds:uri="http://schemas.microsoft.com/office/infopath/2007/PartnerControls"/>
    <ds:schemaRef ds:uri="75fbfd86-0173-4b26-a146-90f7651280e6"/>
    <ds:schemaRef ds:uri="e1482af2-0f8d-41a3-8ec5-4fcdf28a8edf"/>
  </ds:schemaRefs>
</ds:datastoreItem>
</file>

<file path=customXml/itemProps3.xml><?xml version="1.0" encoding="utf-8"?>
<ds:datastoreItem xmlns:ds="http://schemas.openxmlformats.org/officeDocument/2006/customXml" ds:itemID="{D3C86879-940A-431B-A2BB-2924A62C8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1106</Words>
  <Characters>8425</Characters>
  <Application>Microsoft Office Word</Application>
  <DocSecurity>0</DocSecurity>
  <Lines>70</Lines>
  <Paragraphs>19</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Dimezzare i costi operativi</vt:lpstr>
      <vt:lpstr>Dimezzare i costi operativi</vt:lpstr>
      <vt:lpstr/>
    </vt:vector>
  </TitlesOfParts>
  <Company>WERBEKOCH GmbH</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Dimezzare i costi operativi</dc:title>
  <dc:creator>Thomas Herold</dc:creator>
  <dc:description>Dimezzare i costi operativi</dc:description>
  <cp:lastModifiedBy>PC24</cp:lastModifiedBy>
  <cp:revision>6</cp:revision>
  <cp:lastPrinted>2019-09-05T07:28:00Z</cp:lastPrinted>
  <dcterms:created xsi:type="dcterms:W3CDTF">2025-10-23T09:17:00Z</dcterms:created>
  <dcterms:modified xsi:type="dcterms:W3CDTF">2025-11-07T09:58:00Z</dcterms:modified>
  <cp:category>Comincato stampa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0x010100C781B12E621EBF4D9021A7DB9513C249</vt:lpwstr>
  </property>
  <property fmtid="{D5CDD505-2E9C-101B-9397-08002B2CF9AE}" pid="3" name="Order">
    <vt:r8>100</vt:r8>
  </property>
</Properties>
</file>